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3D5952" w:rsidP="00711E99" w:rsidRDefault="003D5952" w14:paraId="3742B354" w14:textId="67369CB6">
      <w:pPr>
        <w:jc w:val="both"/>
      </w:pPr>
      <w:r>
        <w:rPr>
          <w:noProof/>
        </w:rPr>
        <w:drawing>
          <wp:inline distT="0" distB="0" distL="0" distR="0" wp14:anchorId="3526E67B" wp14:editId="52FC4D72">
            <wp:extent cx="5760720" cy="3023235"/>
            <wp:effectExtent l="0" t="0" r="0" b="5715"/>
            <wp:docPr id="406099669" name="Resim 1" descr="metin, yazı tipi, tasarım, beyaz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099669" name="Resim 1" descr="metin, yazı tipi, tasarım, beyaz içeren bir resim&#10;&#10;Yapay zeka tarafından oluşturulmuş içerik yanlış olabilir."/>
                    <pic:cNvPicPr/>
                  </pic:nvPicPr>
                  <pic:blipFill>
                    <a:blip r:embed="rId8">
                      <a:extLst>
                        <a:ext uri="{28A0092B-C50C-407E-A947-70E740481C1C}">
                          <a14:useLocalDpi xmlns:a14="http://schemas.microsoft.com/office/drawing/2010/main" val="0"/>
                        </a:ext>
                      </a:extLst>
                    </a:blip>
                    <a:stretch>
                      <a:fillRect/>
                    </a:stretch>
                  </pic:blipFill>
                  <pic:spPr>
                    <a:xfrm>
                      <a:off x="0" y="0"/>
                      <a:ext cx="5760720" cy="3023235"/>
                    </a:xfrm>
                    <a:prstGeom prst="rect">
                      <a:avLst/>
                    </a:prstGeom>
                    <a:ln>
                      <a:noFill/>
                    </a:ln>
                    <a:effectLst>
                      <a:softEdge rad="112500"/>
                    </a:effectLst>
                  </pic:spPr>
                </pic:pic>
              </a:graphicData>
            </a:graphic>
          </wp:inline>
        </w:drawing>
      </w:r>
    </w:p>
    <w:p w:rsidR="007207B9" w:rsidP="00711E99" w:rsidRDefault="007207B9" w14:paraId="59129D0B" w14:textId="38078D98">
      <w:pPr>
        <w:jc w:val="both"/>
        <w:rPr>
          <w:noProof/>
        </w:rPr>
      </w:pPr>
    </w:p>
    <w:p w:rsidR="00AA6C98" w:rsidP="00711E99" w:rsidRDefault="00AA6C98" w14:paraId="60766FDF" w14:textId="77777777">
      <w:pPr>
        <w:jc w:val="center"/>
        <w:rPr>
          <w:rFonts w:ascii="Univers" w:hAnsi="Univers"/>
          <w:b/>
          <w:bCs/>
          <w:noProof/>
          <w:color w:val="EE0000"/>
          <w:sz w:val="56"/>
          <w:szCs w:val="56"/>
        </w:rPr>
      </w:pPr>
    </w:p>
    <w:p w:rsidRPr="003D5952" w:rsidR="003D5952" w:rsidP="00711E99" w:rsidRDefault="003D5952" w14:paraId="41DCE80C" w14:textId="36867D01">
      <w:pPr>
        <w:jc w:val="center"/>
        <w:rPr>
          <w:rFonts w:ascii="Univers" w:hAnsi="Univers"/>
          <w:b/>
          <w:bCs/>
          <w:noProof/>
          <w:color w:val="EE0000"/>
          <w:sz w:val="56"/>
          <w:szCs w:val="56"/>
        </w:rPr>
      </w:pPr>
      <w:r w:rsidRPr="003D5952">
        <w:rPr>
          <w:rFonts w:ascii="Univers" w:hAnsi="Univers"/>
          <w:b/>
          <w:bCs/>
          <w:noProof/>
          <w:color w:val="EE0000"/>
          <w:sz w:val="56"/>
          <w:szCs w:val="56"/>
        </w:rPr>
        <w:t>AKADEMİK BİRİM</w:t>
      </w:r>
    </w:p>
    <w:p w:rsidRPr="003D5952" w:rsidR="003D5952" w:rsidP="00711E99" w:rsidRDefault="003D5952" w14:paraId="04F022FF" w14:textId="5A852B59">
      <w:pPr>
        <w:jc w:val="center"/>
        <w:rPr>
          <w:rFonts w:ascii="Univers" w:hAnsi="Univers"/>
          <w:b/>
          <w:bCs/>
          <w:noProof/>
          <w:color w:val="EE0000"/>
          <w:sz w:val="56"/>
          <w:szCs w:val="56"/>
        </w:rPr>
      </w:pPr>
      <w:r w:rsidRPr="003D5952">
        <w:rPr>
          <w:rFonts w:ascii="Univers" w:hAnsi="Univers"/>
          <w:b/>
          <w:bCs/>
          <w:noProof/>
          <w:color w:val="EE0000"/>
          <w:sz w:val="56"/>
          <w:szCs w:val="56"/>
        </w:rPr>
        <w:t>İÇ DEĞERLENDİRME RAPORU</w:t>
      </w:r>
    </w:p>
    <w:p w:rsidR="003D5952" w:rsidP="00711E99" w:rsidRDefault="003D5952" w14:paraId="0CD39BE7" w14:textId="77777777">
      <w:pPr>
        <w:jc w:val="center"/>
        <w:rPr>
          <w:noProof/>
        </w:rPr>
      </w:pPr>
    </w:p>
    <w:p w:rsidR="003D5952" w:rsidP="00711E99" w:rsidRDefault="003D5952" w14:paraId="6FBB4D52" w14:textId="77777777">
      <w:pPr>
        <w:jc w:val="center"/>
        <w:rPr>
          <w:noProof/>
        </w:rPr>
      </w:pPr>
    </w:p>
    <w:p w:rsidR="003D5952" w:rsidP="00711E99" w:rsidRDefault="003D5952" w14:paraId="2921D2C1" w14:textId="77777777">
      <w:pPr>
        <w:jc w:val="center"/>
        <w:rPr>
          <w:noProof/>
        </w:rPr>
      </w:pPr>
    </w:p>
    <w:p w:rsidR="003D5952" w:rsidP="00711E99" w:rsidRDefault="003D5952" w14:paraId="1D0BC2A3" w14:textId="77777777">
      <w:pPr>
        <w:jc w:val="center"/>
      </w:pPr>
    </w:p>
    <w:p w:rsidR="003D5952" w:rsidP="00711E99" w:rsidRDefault="003D5952" w14:paraId="6E99ABED" w14:textId="77777777">
      <w:pPr>
        <w:jc w:val="center"/>
      </w:pPr>
    </w:p>
    <w:p w:rsidR="003D5952" w:rsidP="00711E99" w:rsidRDefault="003D5952" w14:paraId="0EBDACB8" w14:textId="77777777">
      <w:pPr>
        <w:jc w:val="center"/>
      </w:pPr>
    </w:p>
    <w:p w:rsidR="003D5952" w:rsidP="00711E99" w:rsidRDefault="003D5952" w14:paraId="744AF21E" w14:textId="77777777">
      <w:pPr>
        <w:jc w:val="center"/>
      </w:pPr>
    </w:p>
    <w:p w:rsidR="003D5952" w:rsidP="00711E99" w:rsidRDefault="003D5952" w14:paraId="38DF322E" w14:textId="77777777">
      <w:pPr>
        <w:jc w:val="center"/>
      </w:pPr>
    </w:p>
    <w:p w:rsidRPr="00F721B2" w:rsidR="003D5952" w:rsidP="00711E99" w:rsidRDefault="00F721B2" w14:paraId="09CB3B33" w14:textId="2CD666B3">
      <w:pPr>
        <w:jc w:val="center"/>
        <w:rPr>
          <w:b/>
          <w:bCs/>
          <w:sz w:val="36"/>
          <w:szCs w:val="36"/>
        </w:rPr>
      </w:pPr>
      <w:r w:rsidRPr="00F721B2">
        <w:rPr>
          <w:b/>
          <w:bCs/>
          <w:sz w:val="36"/>
          <w:szCs w:val="36"/>
        </w:rPr>
        <w:t>2025</w:t>
      </w:r>
    </w:p>
    <w:p w:rsidR="003D5952" w:rsidP="00711E99" w:rsidRDefault="003D5952" w14:paraId="54AAD6E3" w14:textId="77777777">
      <w:pPr>
        <w:jc w:val="center"/>
      </w:pPr>
    </w:p>
    <w:p w:rsidRPr="00711E99" w:rsidR="003D5952" w:rsidP="00711E99" w:rsidRDefault="003D5952" w14:paraId="1968A067" w14:textId="0B3D9E48">
      <w:pPr>
        <w:jc w:val="center"/>
        <w:rPr>
          <w:b/>
          <w:bCs/>
        </w:rPr>
      </w:pPr>
      <w:r w:rsidRPr="00711E99">
        <w:rPr>
          <w:b/>
          <w:bCs/>
        </w:rPr>
        <w:t>Hazırlayan</w:t>
      </w:r>
      <w:r w:rsidRPr="00711E99" w:rsidR="00711E99">
        <w:rPr>
          <w:b/>
          <w:bCs/>
        </w:rPr>
        <w:t>:</w:t>
      </w:r>
      <w:r w:rsidRPr="00711E99">
        <w:rPr>
          <w:b/>
          <w:bCs/>
        </w:rPr>
        <w:t xml:space="preserve"> Akademik Birim</w:t>
      </w:r>
    </w:p>
    <w:p w:rsidRPr="00AA6C98" w:rsidR="00AA6C98" w:rsidP="00AA6C98" w:rsidRDefault="00AA6C98" w14:paraId="149ABD25" w14:textId="77777777">
      <w:pPr>
        <w:jc w:val="both"/>
        <w:rPr>
          <w:b/>
          <w:bCs/>
        </w:rPr>
      </w:pPr>
      <w:bookmarkStart w:name="_Hlk216778056" w:id="0"/>
      <w:r w:rsidRPr="0BE41396" w:rsidR="00AA6C98">
        <w:rPr>
          <w:b w:val="1"/>
          <w:bCs w:val="1"/>
        </w:rPr>
        <w:t>Raporun amacı</w:t>
      </w:r>
    </w:p>
    <w:bookmarkEnd w:id="0"/>
    <w:p w:rsidR="4827D893" w:rsidP="0BE41396" w:rsidRDefault="4827D893" w14:paraId="5E32F16C" w14:textId="3AA30ACA">
      <w:pPr>
        <w:jc w:val="both"/>
        <w:rPr>
          <w:rFonts w:ascii="Aptos" w:hAnsi="Aptos" w:eastAsia="Aptos"/>
          <w:noProof w:val="0"/>
          <w:sz w:val="24"/>
          <w:szCs w:val="24"/>
          <w:lang w:val="tr-TR"/>
        </w:rPr>
      </w:pPr>
      <w:r w:rsidRPr="0BE41396" w:rsidR="4827D893">
        <w:rPr>
          <w:rFonts w:ascii="Aptos" w:hAnsi="Aptos" w:eastAsia="Aptos"/>
          <w:noProof w:val="0"/>
          <w:sz w:val="24"/>
          <w:szCs w:val="24"/>
          <w:lang w:val="tr-TR"/>
        </w:rPr>
        <w:t>İstanbul Nişantaşı Üniversitesi İktisadi, İdari ve Sosyal Bilimler Fakültesi (İİSBF) 2025 Yılı Birim İç Değerlendirme Raporu; fakültemizin benimsemiş olduğu kalite güvencesi kültürünü, Üniversitemizin stratejik hedefleriyle bütünleşik eğitim vizyonunu ve yönetim süreçlerinin etkililiğini bütüncül bir bakış açısıyla ortaya koymak amacıyla hazırlanmıştır.</w:t>
      </w:r>
    </w:p>
    <w:p w:rsidR="4827D893" w:rsidP="0BE41396" w:rsidRDefault="4827D893" w14:paraId="0AA625B6" w14:textId="6F4DA07E">
      <w:pPr>
        <w:jc w:val="both"/>
        <w:rPr>
          <w:rFonts w:ascii="Aptos" w:hAnsi="Aptos" w:eastAsia="Aptos"/>
          <w:noProof w:val="0"/>
          <w:sz w:val="24"/>
          <w:szCs w:val="24"/>
          <w:lang w:val="tr-TR"/>
        </w:rPr>
      </w:pPr>
      <w:r w:rsidRPr="0BE41396" w:rsidR="4827D893">
        <w:rPr>
          <w:rFonts w:ascii="Aptos" w:hAnsi="Aptos" w:eastAsia="Aptos"/>
          <w:noProof w:val="0"/>
          <w:sz w:val="24"/>
          <w:szCs w:val="24"/>
          <w:lang w:val="tr-TR"/>
        </w:rPr>
        <w:t xml:space="preserve">Fakültemiz, bünyesinde barındırdığı farklı disiplinlerin dinamiklerini gözeterek; eğitim-öğretim, araştırma-geliştirme, toplumsal katkı ve yönetişim alanlarındaki faaliyetlerini bu rapor vasıtasıyla şeffaflıkla analiz etmektedir. Raporun temel gayesi; fakültemizin </w:t>
      </w:r>
      <w:r w:rsidRPr="0BE41396" w:rsidR="4827D893">
        <w:rPr>
          <w:rFonts w:ascii="Aptos" w:hAnsi="Aptos" w:eastAsia="Aptos"/>
          <w:b w:val="1"/>
          <w:bCs w:val="1"/>
          <w:noProof w:val="0"/>
          <w:sz w:val="24"/>
          <w:szCs w:val="24"/>
          <w:lang w:val="tr-TR"/>
        </w:rPr>
        <w:t>Planla-Uygula-Kontrol Et-Önlem Al (PUKÖ)</w:t>
      </w:r>
      <w:r w:rsidRPr="0BE41396" w:rsidR="4827D893">
        <w:rPr>
          <w:rFonts w:ascii="Aptos" w:hAnsi="Aptos" w:eastAsia="Aptos"/>
          <w:noProof w:val="0"/>
          <w:sz w:val="24"/>
          <w:szCs w:val="24"/>
          <w:lang w:val="tr-TR"/>
        </w:rPr>
        <w:t xml:space="preserve"> döngüsü çerçevesinde yürüttüğü süreçleri değerlendirmek ve mevcut kurumsal olgunluk düzeyini kanıta dayalı verilerle belgelemektir.</w:t>
      </w:r>
    </w:p>
    <w:p w:rsidR="4827D893" w:rsidP="0BE41396" w:rsidRDefault="4827D893" w14:paraId="345DFBF3" w14:textId="3D79701C">
      <w:pPr>
        <w:jc w:val="both"/>
        <w:rPr>
          <w:rFonts w:ascii="Aptos" w:hAnsi="Aptos" w:eastAsia="Aptos"/>
          <w:noProof w:val="0"/>
          <w:sz w:val="24"/>
          <w:szCs w:val="24"/>
          <w:lang w:val="tr-TR"/>
        </w:rPr>
      </w:pPr>
      <w:r w:rsidRPr="0BE41396" w:rsidR="4827D893">
        <w:rPr>
          <w:rFonts w:ascii="Aptos" w:hAnsi="Aptos" w:eastAsia="Aptos"/>
          <w:noProof w:val="0"/>
          <w:sz w:val="24"/>
          <w:szCs w:val="24"/>
          <w:lang w:val="tr-TR"/>
        </w:rPr>
        <w:t>Bu rapor ile İİSBF; sahip olduğu güçlü akademik kadrosu ve teknolojik altyapısı ile elde ettiği kazanımları görünür kılmayı, gelişime açık alanlarını tespit ederek sürdürülebilir iyileştirme planlarına zemin hazırlamayı ve paydaşlarına karşı hesap verebilirlik ilkesini yerine getirmeyi hedeflemektedir. Rapordaki değerlendirmeler, YÖKAK Dereceli Değerlendirme Anahtarı referans alınarak ve fakültemizin sektörel entegrasyon odaklı misyonu doğrultusunda hazırlanmıştır.</w:t>
      </w:r>
    </w:p>
    <w:p w:rsidR="4827D893" w:rsidP="0BE41396" w:rsidRDefault="4827D893" w14:paraId="72529A6F" w14:textId="7433DF22">
      <w:pPr>
        <w:jc w:val="both"/>
        <w:rPr>
          <w:rFonts w:ascii="Aptos" w:hAnsi="Aptos" w:eastAsia="Aptos"/>
          <w:noProof w:val="0"/>
          <w:sz w:val="24"/>
          <w:szCs w:val="24"/>
          <w:lang w:val="tr-TR"/>
        </w:rPr>
      </w:pPr>
      <w:r w:rsidRPr="0BE41396" w:rsidR="4827D893">
        <w:rPr>
          <w:rFonts w:ascii="Aptos" w:hAnsi="Aptos" w:eastAsia="Aptos"/>
          <w:noProof w:val="0"/>
          <w:sz w:val="24"/>
          <w:szCs w:val="24"/>
          <w:lang w:val="tr-TR"/>
        </w:rPr>
        <w:t>Sonuç olarak bu belge; Fakültemizin stratejik hedeflerine ulaşma yolculuğunda bir öz değerlendirme aracı olarak kullanılacak ve kurumsal hafızaya sistematik veri sağlayacaktır.</w:t>
      </w:r>
    </w:p>
    <w:p w:rsidR="0BE41396" w:rsidP="0BE41396" w:rsidRDefault="0BE41396" w14:paraId="0E0BF191" w14:textId="7C13389B">
      <w:pPr>
        <w:jc w:val="both"/>
      </w:pPr>
    </w:p>
    <w:p w:rsidR="00AA6C98" w:rsidP="00711E99" w:rsidRDefault="00AA6C98" w14:paraId="0B052814" w14:textId="77777777">
      <w:pPr>
        <w:jc w:val="both"/>
        <w:rPr>
          <w:b/>
          <w:bCs/>
        </w:rPr>
      </w:pPr>
    </w:p>
    <w:p w:rsidRPr="003D5952" w:rsidR="003D5952" w:rsidP="00711E99" w:rsidRDefault="003D5952" w14:paraId="51C95FF6" w14:textId="37BDE4F4">
      <w:pPr>
        <w:jc w:val="both"/>
        <w:rPr>
          <w:b/>
          <w:bCs/>
        </w:rPr>
      </w:pPr>
      <w:r w:rsidRPr="0BE41396" w:rsidR="003D5952">
        <w:rPr>
          <w:b w:val="1"/>
          <w:bCs w:val="1"/>
        </w:rPr>
        <w:t>1. ÖZET</w:t>
      </w:r>
    </w:p>
    <w:p w:rsidR="674E520D" w:rsidP="0BE41396" w:rsidRDefault="674E520D" w14:paraId="7C205E99" w14:textId="545DC535">
      <w:pPr>
        <w:pStyle w:val="ListeParagraf"/>
        <w:numPr>
          <w:ilvl w:val="0"/>
          <w:numId w:val="97"/>
        </w:numPr>
        <w:jc w:val="both"/>
        <w:rPr>
          <w:rFonts w:ascii="Aptos" w:hAnsi="Aptos" w:eastAsia="Aptos" w:cs="Aptos"/>
          <w:noProof w:val="0"/>
          <w:sz w:val="24"/>
          <w:szCs w:val="24"/>
          <w:lang w:val="tr-TR"/>
        </w:rPr>
      </w:pPr>
      <w:r w:rsidRPr="0BE41396" w:rsidR="674E520D">
        <w:rPr>
          <w:rFonts w:ascii="Aptos" w:hAnsi="Aptos" w:eastAsia="Aptos" w:cs="Aptos"/>
          <w:noProof w:val="0"/>
          <w:sz w:val="24"/>
          <w:szCs w:val="24"/>
          <w:lang w:val="tr-TR"/>
        </w:rPr>
        <w:t xml:space="preserve">Değerlendirme Sürecine İlişkin Kısa Bilgi </w:t>
      </w:r>
    </w:p>
    <w:p w:rsidR="6359BBC7" w:rsidP="0BE41396" w:rsidRDefault="6359BBC7" w14:paraId="1C8785F5" w14:textId="3201692A">
      <w:pPr>
        <w:pStyle w:val="Normal"/>
        <w:ind w:left="0"/>
        <w:jc w:val="both"/>
      </w:pPr>
      <w:r w:rsidRPr="0BE41396" w:rsidR="6359BBC7">
        <w:rPr>
          <w:rFonts w:ascii="Aptos" w:hAnsi="Aptos" w:eastAsia="Aptos" w:cs="Aptos"/>
          <w:noProof w:val="0"/>
          <w:sz w:val="24"/>
          <w:szCs w:val="24"/>
          <w:lang w:val="tr-TR"/>
        </w:rPr>
        <w:t>İktisadi, İdari ve Sosyal Bilimler Fakültesi’nin (İİSBF) 2025 yılı faaliyetlerini kapsayan bu Birim İç Değerlendirme Raporu; fakültemizin kurumsal yetkinliklerini, kalite güvence sistemlerini ve sürekli iyileştirme süreçlerini objektif bir bakış açısıyla analiz etmek amacıyla hazırlanmıştır. Raporun hazırlık, planlama ve yazım aşamaları; Dekanlığımız koordinasyonunda, fakülte bünyesindeki tüm bölümlerin, idari birimlerin ve Birim Kalite Komisyonu üyelerinin etkin katılımıyla yürütülmüştür. Raporlama sürecinde, Kalite ve Yönetişim Koordinatörlüğü rehber ilkeleri esas alınmış; Liderlik, Eğitim-Öğretim, Araştırma-Geliştirme ve Toplumsal Katkı başlıkları altında kanıta dayalı bir değerlendirme yapılmıştır.</w:t>
      </w:r>
    </w:p>
    <w:p w:rsidR="0286FF4A" w:rsidP="0BE41396" w:rsidRDefault="0286FF4A" w14:paraId="5DEE9D83" w14:textId="33E5B57C">
      <w:pPr>
        <w:pStyle w:val="ListeParagraf"/>
        <w:numPr>
          <w:ilvl w:val="0"/>
          <w:numId w:val="98"/>
        </w:numPr>
        <w:jc w:val="both"/>
        <w:rPr>
          <w:rFonts w:ascii="Aptos" w:hAnsi="Aptos" w:eastAsia="Aptos" w:cs="Aptos"/>
          <w:noProof w:val="0"/>
          <w:sz w:val="24"/>
          <w:szCs w:val="24"/>
          <w:lang w:val="tr-TR"/>
        </w:rPr>
      </w:pPr>
      <w:r w:rsidRPr="0BE41396" w:rsidR="0286FF4A">
        <w:rPr>
          <w:rFonts w:ascii="Aptos" w:hAnsi="Aptos" w:eastAsia="Aptos" w:cs="Aptos"/>
          <w:noProof w:val="0"/>
          <w:sz w:val="24"/>
          <w:szCs w:val="24"/>
          <w:lang w:val="tr-TR"/>
        </w:rPr>
        <w:t>Yıl İçi Faaliyetlerin Genel Özeti</w:t>
      </w:r>
    </w:p>
    <w:p w:rsidR="6359BBC7" w:rsidP="0BE41396" w:rsidRDefault="6359BBC7" w14:paraId="7816271B" w14:textId="6C2D32F7">
      <w:pPr>
        <w:pStyle w:val="Normal"/>
        <w:spacing w:before="240" w:beforeAutospacing="off" w:after="240" w:afterAutospacing="off"/>
        <w:ind w:left="0"/>
        <w:jc w:val="both"/>
      </w:pPr>
      <w:r w:rsidRPr="0BE41396" w:rsidR="6359BBC7">
        <w:rPr>
          <w:rFonts w:ascii="Aptos" w:hAnsi="Aptos" w:eastAsia="Aptos" w:cs="Aptos"/>
          <w:noProof w:val="0"/>
          <w:sz w:val="24"/>
          <w:szCs w:val="24"/>
          <w:lang w:val="tr-TR"/>
        </w:rPr>
        <w:t>2025 yılı faaliyet döneminde Fakültemiz, "</w:t>
      </w:r>
      <w:r w:rsidRPr="0BE41396" w:rsidR="6359BBC7">
        <w:rPr>
          <w:rFonts w:ascii="Aptos" w:hAnsi="Aptos" w:eastAsia="Aptos" w:cs="Aptos"/>
          <w:noProof w:val="0"/>
          <w:sz w:val="24"/>
          <w:szCs w:val="24"/>
          <w:lang w:val="tr-TR"/>
        </w:rPr>
        <w:t>NeoEdu</w:t>
      </w:r>
      <w:r w:rsidRPr="0BE41396" w:rsidR="6359BBC7">
        <w:rPr>
          <w:rFonts w:ascii="Aptos" w:hAnsi="Aptos" w:eastAsia="Aptos" w:cs="Aptos"/>
          <w:noProof w:val="0"/>
          <w:sz w:val="24"/>
          <w:szCs w:val="24"/>
          <w:lang w:val="tr-TR"/>
        </w:rPr>
        <w:t xml:space="preserve"> 4.0" vizyonu doğrultusunda eğitim müfredatlarını dijitalleşme ve sektör entegrasyonu odağında güncellemiştir. Eğitim-öğretim süreçlerinde hibrit model (yüz yüze ve </w:t>
      </w:r>
      <w:r w:rsidRPr="0BE41396" w:rsidR="6359BBC7">
        <w:rPr>
          <w:rFonts w:ascii="Aptos" w:hAnsi="Aptos" w:eastAsia="Aptos" w:cs="Aptos"/>
          <w:noProof w:val="0"/>
          <w:sz w:val="24"/>
          <w:szCs w:val="24"/>
          <w:lang w:val="tr-TR"/>
        </w:rPr>
        <w:t>Sanalkampüs</w:t>
      </w:r>
      <w:r w:rsidRPr="0BE41396" w:rsidR="6359BBC7">
        <w:rPr>
          <w:rFonts w:ascii="Aptos" w:hAnsi="Aptos" w:eastAsia="Aptos" w:cs="Aptos"/>
          <w:noProof w:val="0"/>
          <w:sz w:val="24"/>
          <w:szCs w:val="24"/>
          <w:lang w:val="tr-TR"/>
        </w:rPr>
        <w:t>) başarıyla sürdürülmüş; öğrenci odaklı yaklaşım, Kariyer Merkezi ve Öğrenci Dekanlığı iş birlikleriyle desteklenmiştir. Araştırma alanında ise öğretim elemanlarımızın ulusal ve uluslararası yayın performansları düzenli olarak izlenmiş, TÜBİTAK ve dış kaynaklı projelere katılım teşvik edilmiştir. Ayrıca, sosyal sorumluluk projeleri ve sektörel etkinliklerle toplumsal katkı misyonumuz yıl boyunca aktif kılınmıştır.</w:t>
      </w:r>
    </w:p>
    <w:p w:rsidR="107688C9" w:rsidP="0BE41396" w:rsidRDefault="107688C9" w14:paraId="459C759D" w14:textId="77711A7B">
      <w:pPr>
        <w:pStyle w:val="ListeParagraf"/>
        <w:numPr>
          <w:ilvl w:val="0"/>
          <w:numId w:val="99"/>
        </w:numPr>
        <w:spacing w:before="240" w:beforeAutospacing="off" w:after="240" w:afterAutospacing="off"/>
        <w:jc w:val="both"/>
        <w:rPr>
          <w:rFonts w:ascii="Aptos" w:hAnsi="Aptos" w:eastAsia="Aptos" w:cs="Aptos"/>
          <w:noProof w:val="0"/>
          <w:sz w:val="24"/>
          <w:szCs w:val="24"/>
          <w:lang w:val="tr-TR"/>
        </w:rPr>
      </w:pPr>
      <w:r w:rsidRPr="0BE41396" w:rsidR="107688C9">
        <w:rPr>
          <w:rFonts w:ascii="Aptos" w:hAnsi="Aptos" w:eastAsia="Aptos" w:cs="Aptos"/>
          <w:noProof w:val="0"/>
          <w:sz w:val="24"/>
          <w:szCs w:val="24"/>
          <w:lang w:val="tr-TR"/>
        </w:rPr>
        <w:t>Birimin Temel Güçlü Yönleri ve Gelişmeye Açık Alanları</w:t>
      </w:r>
    </w:p>
    <w:p w:rsidR="6359BBC7" w:rsidP="0BE41396" w:rsidRDefault="6359BBC7" w14:paraId="47F233EF" w14:textId="3FB606FF">
      <w:pPr>
        <w:pStyle w:val="Normal"/>
        <w:spacing w:before="240" w:beforeAutospacing="off" w:after="240" w:afterAutospacing="off"/>
        <w:ind w:left="0"/>
        <w:jc w:val="both"/>
        <w:rPr>
          <w:rFonts w:ascii="Aptos" w:hAnsi="Aptos" w:eastAsia="Aptos" w:cs="Aptos"/>
          <w:noProof w:val="0"/>
          <w:sz w:val="24"/>
          <w:szCs w:val="24"/>
          <w:lang w:val="tr-TR"/>
        </w:rPr>
      </w:pPr>
      <w:r w:rsidRPr="0BE41396" w:rsidR="6359BBC7">
        <w:rPr>
          <w:rFonts w:ascii="Aptos" w:hAnsi="Aptos" w:eastAsia="Aptos" w:cs="Aptos"/>
          <w:noProof w:val="0"/>
          <w:sz w:val="24"/>
          <w:szCs w:val="24"/>
          <w:lang w:val="tr-TR"/>
        </w:rPr>
        <w:t xml:space="preserve">Yapılan öz değerlendirme neticesinde Fakültemizin temel </w:t>
      </w:r>
      <w:r w:rsidRPr="0BE41396" w:rsidR="6359BBC7">
        <w:rPr>
          <w:rFonts w:ascii="Aptos" w:hAnsi="Aptos" w:eastAsia="Aptos" w:cs="Aptos"/>
          <w:b w:val="1"/>
          <w:bCs w:val="1"/>
          <w:noProof w:val="0"/>
          <w:sz w:val="24"/>
          <w:szCs w:val="24"/>
          <w:lang w:val="tr-TR"/>
        </w:rPr>
        <w:t>güçlü yönleri</w:t>
      </w:r>
      <w:r w:rsidRPr="0BE41396" w:rsidR="6359BBC7">
        <w:rPr>
          <w:rFonts w:ascii="Aptos" w:hAnsi="Aptos" w:eastAsia="Aptos" w:cs="Aptos"/>
          <w:noProof w:val="0"/>
          <w:sz w:val="24"/>
          <w:szCs w:val="24"/>
          <w:lang w:val="tr-TR"/>
        </w:rPr>
        <w:t xml:space="preserve">; dinamik ve yetkin akademik kadrosu, güçlü teknolojik altyapısı, şeffaf yönetim anlayışı ve sektörle kurulan nitelikli iş birlikleri olarak öne çıkmaktadır. Bununla birlikte; uluslararasılaşma kapsamında </w:t>
      </w:r>
      <w:r w:rsidRPr="0BE41396" w:rsidR="6359BBC7">
        <w:rPr>
          <w:rFonts w:ascii="Aptos" w:hAnsi="Aptos" w:eastAsia="Aptos" w:cs="Aptos"/>
          <w:b w:val="1"/>
          <w:bCs w:val="1"/>
          <w:noProof w:val="0"/>
          <w:sz w:val="24"/>
          <w:szCs w:val="24"/>
          <w:lang w:val="tr-TR"/>
        </w:rPr>
        <w:t>ortak diploma programlarının artırılması</w:t>
      </w:r>
      <w:r w:rsidRPr="0BE41396" w:rsidR="6359BBC7">
        <w:rPr>
          <w:rFonts w:ascii="Aptos" w:hAnsi="Aptos" w:eastAsia="Aptos" w:cs="Aptos"/>
          <w:noProof w:val="0"/>
          <w:sz w:val="24"/>
          <w:szCs w:val="24"/>
          <w:lang w:val="tr-TR"/>
        </w:rPr>
        <w:t xml:space="preserve">, toplumsal katkı faaliyetlerinin </w:t>
      </w:r>
      <w:r w:rsidRPr="0BE41396" w:rsidR="6359BBC7">
        <w:rPr>
          <w:rFonts w:ascii="Aptos" w:hAnsi="Aptos" w:eastAsia="Aptos" w:cs="Aptos"/>
          <w:b w:val="1"/>
          <w:bCs w:val="1"/>
          <w:noProof w:val="0"/>
          <w:sz w:val="24"/>
          <w:szCs w:val="24"/>
          <w:lang w:val="tr-TR"/>
        </w:rPr>
        <w:t>sistematik performans göstergeleriyle izlenmesi</w:t>
      </w:r>
      <w:r w:rsidRPr="0BE41396" w:rsidR="6359BBC7">
        <w:rPr>
          <w:rFonts w:ascii="Aptos" w:hAnsi="Aptos" w:eastAsia="Aptos" w:cs="Aptos"/>
          <w:noProof w:val="0"/>
          <w:sz w:val="24"/>
          <w:szCs w:val="24"/>
          <w:lang w:val="tr-TR"/>
        </w:rPr>
        <w:t xml:space="preserve"> ve dış kaynaklı </w:t>
      </w:r>
      <w:r w:rsidRPr="0BE41396" w:rsidR="6359BBC7">
        <w:rPr>
          <w:rFonts w:ascii="Aptos" w:hAnsi="Aptos" w:eastAsia="Aptos" w:cs="Aptos"/>
          <w:b w:val="1"/>
          <w:bCs w:val="1"/>
          <w:noProof w:val="0"/>
          <w:sz w:val="24"/>
          <w:szCs w:val="24"/>
          <w:lang w:val="tr-TR"/>
        </w:rPr>
        <w:t>araştırma fonlarının çeşitlendirilmesi</w:t>
      </w:r>
      <w:r w:rsidRPr="0BE41396" w:rsidR="6359BBC7">
        <w:rPr>
          <w:rFonts w:ascii="Aptos" w:hAnsi="Aptos" w:eastAsia="Aptos" w:cs="Aptos"/>
          <w:noProof w:val="0"/>
          <w:sz w:val="24"/>
          <w:szCs w:val="24"/>
          <w:lang w:val="tr-TR"/>
        </w:rPr>
        <w:t xml:space="preserve">, Fakültemizin öncelikli </w:t>
      </w:r>
      <w:r w:rsidRPr="0BE41396" w:rsidR="6359BBC7">
        <w:rPr>
          <w:rFonts w:ascii="Aptos" w:hAnsi="Aptos" w:eastAsia="Aptos" w:cs="Aptos"/>
          <w:b w:val="1"/>
          <w:bCs w:val="1"/>
          <w:noProof w:val="0"/>
          <w:sz w:val="24"/>
          <w:szCs w:val="24"/>
          <w:lang w:val="tr-TR"/>
        </w:rPr>
        <w:t>gelişmeye açık alanları</w:t>
      </w:r>
      <w:r w:rsidRPr="0BE41396" w:rsidR="6359BBC7">
        <w:rPr>
          <w:rFonts w:ascii="Aptos" w:hAnsi="Aptos" w:eastAsia="Aptos" w:cs="Aptos"/>
          <w:noProof w:val="0"/>
          <w:sz w:val="24"/>
          <w:szCs w:val="24"/>
          <w:lang w:val="tr-TR"/>
        </w:rPr>
        <w:t xml:space="preserve"> olarak tespit edilmiş ve iyileştirme planlarına dahil edilmiştir.</w:t>
      </w:r>
    </w:p>
    <w:p w:rsidRPr="003D11A3" w:rsidR="003D5952" w:rsidP="00711E99" w:rsidRDefault="003D5952" w14:paraId="678FEE65" w14:textId="58E3D5B6">
      <w:pPr>
        <w:jc w:val="both"/>
        <w:rPr>
          <w:sz w:val="10"/>
          <w:szCs w:val="10"/>
        </w:rPr>
      </w:pPr>
    </w:p>
    <w:p w:rsidRPr="003D5952" w:rsidR="003D5952" w:rsidP="00711E99" w:rsidRDefault="003D5952" w14:paraId="17B98172" w14:textId="77777777">
      <w:pPr>
        <w:jc w:val="both"/>
        <w:rPr>
          <w:b/>
          <w:bCs/>
        </w:rPr>
      </w:pPr>
      <w:r w:rsidRPr="003D5952">
        <w:rPr>
          <w:b/>
          <w:bCs/>
        </w:rPr>
        <w:t>2. BİRİM HAKKINDA GENEL BİLGİLER</w:t>
      </w:r>
    </w:p>
    <w:p w:rsidRPr="003D5952" w:rsidR="003D5952" w:rsidP="00711E99" w:rsidRDefault="003D5952" w14:paraId="42A7A358" w14:textId="77777777">
      <w:pPr>
        <w:jc w:val="both"/>
        <w:rPr>
          <w:b/>
          <w:bCs/>
        </w:rPr>
      </w:pPr>
      <w:r w:rsidRPr="0BE41396" w:rsidR="003D5952">
        <w:rPr>
          <w:b w:val="1"/>
          <w:bCs w:val="1"/>
        </w:rPr>
        <w:t>2.1. Birimin Tanıtımı</w:t>
      </w:r>
    </w:p>
    <w:p w:rsidR="67D804CD" w:rsidP="0BE41396" w:rsidRDefault="67D804CD" w14:paraId="2906B949" w14:textId="71EE1FF9">
      <w:pPr>
        <w:spacing w:before="240" w:beforeAutospacing="off" w:after="240" w:afterAutospacing="off"/>
        <w:jc w:val="both"/>
      </w:pPr>
      <w:r w:rsidRPr="0BE41396" w:rsidR="67D804CD">
        <w:rPr>
          <w:rFonts w:ascii="Aptos" w:hAnsi="Aptos" w:eastAsia="Aptos" w:cs="Aptos"/>
          <w:noProof w:val="0"/>
          <w:sz w:val="24"/>
          <w:szCs w:val="24"/>
          <w:lang w:val="tr-TR"/>
        </w:rPr>
        <w:t>Nişantaşı Üniversitesi İktisadi, İdari ve Sosyal Bilimler Fakültesi, öğrencilere uluslararası ortamda eğitim ve öğretim sunarak gerek akademik gerekse kültürel açıdan dünya standartlarında donanımlı, analitik düşünebilen ve lider ruhlu bireyler yetiştirmeyi amaçlamaktadır. Küreselleşmenin ve dijitalleşmenin iş dünyasında ve toplumsal yapıda vazgeçilmez derecede önemli olduğu günümüzde, İİSBF bünyesindeki bölümlerin ders müfredatları, teknolojik gelişmeleri ve "NeoEdu 4.0" vizyonunu yakından takip eden, dijitalleşen dünyada söz sahibi olmaya hazır mezunlar yetiştirmek için uluslararası standartlara sahiptir.</w:t>
      </w:r>
    </w:p>
    <w:p w:rsidR="67D804CD" w:rsidP="0BE41396" w:rsidRDefault="67D804CD" w14:paraId="0D0AEC1B" w14:textId="21D056B3">
      <w:pPr>
        <w:spacing w:before="240" w:beforeAutospacing="off" w:after="240" w:afterAutospacing="off"/>
        <w:jc w:val="both"/>
      </w:pPr>
      <w:r w:rsidRPr="0BE41396" w:rsidR="67D804CD">
        <w:rPr>
          <w:rFonts w:ascii="Aptos" w:hAnsi="Aptos" w:eastAsia="Aptos" w:cs="Aptos"/>
          <w:noProof w:val="0"/>
          <w:sz w:val="24"/>
          <w:szCs w:val="24"/>
          <w:lang w:val="tr-TR"/>
        </w:rPr>
        <w:t>Nişantaşı Üniversitesi İktisadi, İdari ve Sosyal Bilimler Fakültesi mezunları, kendi disiplinlerinde (Psikoloji, İşletme, Uluslararası İlişkiler, Havacılık vb.) mesleklerini icra etmek için gerekli olan teknik araçları, veri analizi yöntemlerini ve bilişim teknolojilerini etkin ve yaratıcı bir şekilde kullanma yetisine sahiptir. Ayrıca bölümleri ile ilgili yönetim ve uygulama stratejilerine hâkimdirler. Alanlarındaki ulusal ve uluslararası akademik literatürü takip edebilir ve bu teorik bilgiyi uygulama alanı ile birleştirerek planlama ve strateji geliştirmeyi en yetkin şekilde yapabilirler. Fakültemiz mezunları, iktisadi, idari ve sosyal alanlarda etik ilkelerine bağlı çalışır, toplumsal sorumluluk bilinci taşır ve alanla ilgili hukuki ve evrensel normları bilerek mesleki uygulamada bunlara uygun davranır.</w:t>
      </w:r>
    </w:p>
    <w:p w:rsidR="67D804CD" w:rsidP="0BE41396" w:rsidRDefault="67D804CD" w14:paraId="749110F6" w14:textId="58B01F9F">
      <w:pPr>
        <w:spacing w:before="240" w:beforeAutospacing="off" w:after="240" w:afterAutospacing="off"/>
        <w:jc w:val="both"/>
      </w:pPr>
      <w:r w:rsidRPr="0BE41396" w:rsidR="67D804CD">
        <w:rPr>
          <w:rFonts w:ascii="Aptos" w:hAnsi="Aptos" w:eastAsia="Aptos" w:cs="Aptos"/>
          <w:noProof w:val="0"/>
          <w:sz w:val="24"/>
          <w:szCs w:val="24"/>
          <w:lang w:val="tr-TR"/>
        </w:rPr>
        <w:t xml:space="preserve">İktisadi, İdari ve Sosyal Bilimler Fakültesi; sosyal bilimlerin disiplinlerarası yapısına akademik olarak hâkim olmakla birlikte, hem kamu hem de özel sektördeki uygulamalar konusunda yetkinliği olan, küresel gelişmeleri takip ederek problem çözme yeteneği gelişmiş mezunlar vermeyi amaçlamaktadır. Fakülte mezunları, kamu kurumlarında, uluslararası şirketlerde, sivil toplum kuruluşlarında, finans sektöründe ve akademik camiada yönetici, uzman, danışman ve girişimci olarak çalışabilirler. Üniversitemiz, öğrencilerine sektörel deneyim kazandırabilmek için fakülte bünyesindeki bölümlerle ilgili faaliyet gösteren çok sayıda öncü kurum ve kuruluşla iş birliği yapmaktadır. Bu doğrultuda fakülte öğrencilerimiz, üniversitemiz tarafından yapılan iş birlikleri sayesinde </w:t>
      </w:r>
      <w:r w:rsidRPr="0BE41396" w:rsidR="67D804CD">
        <w:rPr>
          <w:rFonts w:ascii="Aptos" w:hAnsi="Aptos" w:eastAsia="Aptos" w:cs="Aptos"/>
          <w:b w:val="1"/>
          <w:bCs w:val="1"/>
          <w:noProof w:val="0"/>
          <w:sz w:val="24"/>
          <w:szCs w:val="24"/>
          <w:lang w:val="tr-TR"/>
        </w:rPr>
        <w:t>İş Başında Mesleki Uygulamalar (İMU)</w:t>
      </w:r>
      <w:r w:rsidRPr="0BE41396" w:rsidR="67D804CD">
        <w:rPr>
          <w:rFonts w:ascii="Aptos" w:hAnsi="Aptos" w:eastAsia="Aptos" w:cs="Aptos"/>
          <w:noProof w:val="0"/>
          <w:sz w:val="24"/>
          <w:szCs w:val="24"/>
          <w:lang w:val="tr-TR"/>
        </w:rPr>
        <w:t xml:space="preserve"> dersi kapsamında stajlarını ve saha uygulamalarını tamamladıktan sonra mezun olabilmektedirler.</w:t>
      </w:r>
    </w:p>
    <w:p w:rsidR="67D804CD" w:rsidP="0BE41396" w:rsidRDefault="67D804CD" w14:paraId="17A2BE94" w14:textId="4F01A9E2">
      <w:pPr>
        <w:spacing w:before="240" w:beforeAutospacing="off" w:after="240" w:afterAutospacing="off"/>
        <w:jc w:val="both"/>
      </w:pPr>
      <w:r w:rsidRPr="0BE41396" w:rsidR="67D804CD">
        <w:rPr>
          <w:rFonts w:ascii="Aptos" w:hAnsi="Aptos" w:eastAsia="Aptos" w:cs="Aptos"/>
          <w:noProof w:val="0"/>
          <w:sz w:val="24"/>
          <w:szCs w:val="24"/>
          <w:lang w:val="tr-TR"/>
        </w:rPr>
        <w:t>İktisadi, İdari ve Sosyal Bilimler Fakültesi müfredatları, profesyonel çalışma hayatının her kademesinde kullanılabilecek güncel ve vizyoner bilgilerin yer aldığı derslerden oluşmaktadır. Güçlü akademik kadrosu ile fakülte bünyesinde; İşletme Yönetimi, Ekonomi, Sosyal Psikoloji, Uluslararası Hukuk, Dijital Pazarlama, Sürdürülebilirlik, Girişimcilik ve Veri Analitiği gibi hem teorik derinliği olan hem de pratiğe yönelik dersler verilmektedir.</w:t>
      </w:r>
    </w:p>
    <w:p w:rsidR="67D804CD" w:rsidP="0BE41396" w:rsidRDefault="67D804CD" w14:paraId="7CCCF8FB" w14:textId="18E68E2A">
      <w:pPr>
        <w:spacing w:before="240" w:beforeAutospacing="off" w:after="240" w:afterAutospacing="off"/>
        <w:jc w:val="both"/>
      </w:pPr>
      <w:r w:rsidRPr="0BE41396" w:rsidR="67D804CD">
        <w:rPr>
          <w:rFonts w:ascii="Aptos" w:hAnsi="Aptos" w:eastAsia="Aptos" w:cs="Aptos"/>
          <w:noProof w:val="0"/>
          <w:sz w:val="24"/>
          <w:szCs w:val="24"/>
          <w:lang w:val="tr-TR"/>
        </w:rPr>
        <w:t>Nişantaşı Üniversitesi, kalite güvencesi süreçlerine verdiği önem doğrultusunda, fakülte bünyesindeki bölümlerin ulusal ve uluslararası akreditasyon süreçlerini titizlikle yürütmektedir. İlgili bölümlerimiz, Yükseköğretim Kalite Kurulu (YÖKAK) tarafından yetkilendirilmiş akreditasyon kuruluşları (örneğin İLEDAK, STAR vb.) tarafından değerlendirilmekte; akademik çalışmalar, fiziki altyapı, sürekli iyileştirme ve idari işleyiş kriterleri çerçevesinde standartlara uygunluğunu kanıtlayarak eğitim kalitesini tescillemektedir. Fakültemiz, bu akreditasyon ve kalite süreçleri sayesinde Türkiye’deki iktisadi, idari ve sosyal bilimler eğitiminin kalitesinin yükseltilmesine öncülük etmektedir.</w:t>
      </w:r>
    </w:p>
    <w:p w:rsidR="67D804CD" w:rsidP="0BE41396" w:rsidRDefault="67D804CD" w14:paraId="0385003B" w14:textId="6FF453CD">
      <w:pPr>
        <w:spacing w:before="240" w:beforeAutospacing="off" w:after="240" w:afterAutospacing="off"/>
        <w:jc w:val="both"/>
      </w:pPr>
      <w:r w:rsidRPr="0BE41396" w:rsidR="67D804CD">
        <w:rPr>
          <w:rFonts w:ascii="Aptos" w:hAnsi="Aptos" w:eastAsia="Aptos" w:cs="Aptos"/>
          <w:noProof w:val="0"/>
          <w:sz w:val="24"/>
          <w:szCs w:val="24"/>
          <w:lang w:val="tr-TR"/>
        </w:rPr>
        <w:t>İktisadi, İdari ve Sosyal Bilimler Fakültesi, doğrudan Rektörlüğe bağlı bir akademik birimdir. Fakültenin yönetimsel süreci Dekan tarafından yürütülmektedir ve üniversite üst yönetimi ile ilişkisi, Bölüm Başkanlıkları ve Dekanlık arasında dikey yapı olarak tanımlanan, aynı zamanda kurullar ve komisyonlar aracılığıyla katılımcı bir ilişki düzeyine dayanmaktadır. Yönetim yapısındaki söz konusu işleyişte Bölüm Başkanları birincil olarak doğrudan Fakülte Dekanına ve Dekan Yardımcılarına bağlı olarak görev ve sorumluluklarını yerine getirmektedir.</w:t>
      </w:r>
    </w:p>
    <w:p w:rsidR="67D804CD" w:rsidP="0BE41396" w:rsidRDefault="67D804CD" w14:paraId="3E592496">
      <w:pPr>
        <w:numPr>
          <w:ilvl w:val="0"/>
          <w:numId w:val="2"/>
        </w:numPr>
        <w:jc w:val="both"/>
        <w:rPr/>
      </w:pPr>
      <w:r w:rsidR="67D804CD">
        <w:rPr/>
        <w:t>Tarihsel gelişim</w:t>
      </w:r>
    </w:p>
    <w:p w:rsidR="67D804CD" w:rsidP="0BE41396" w:rsidRDefault="67D804CD" w14:paraId="1E876823" w14:textId="192D1A08">
      <w:pPr>
        <w:spacing w:before="240" w:beforeAutospacing="off" w:after="240" w:afterAutospacing="off"/>
        <w:jc w:val="both"/>
      </w:pPr>
      <w:r w:rsidRPr="0BE41396" w:rsidR="67D804CD">
        <w:rPr>
          <w:rFonts w:ascii="Aptos" w:hAnsi="Aptos" w:eastAsia="Aptos" w:cs="Aptos"/>
          <w:noProof w:val="0"/>
          <w:sz w:val="24"/>
          <w:szCs w:val="24"/>
          <w:lang w:val="tr-TR"/>
        </w:rPr>
        <w:t xml:space="preserve">İstanbul Nişantaşı Üniversitesi’nin temelleri 2009 yılında atılmış olup, kurumun 31.05.2012 tarihli ve 28309 sayılı </w:t>
      </w:r>
      <w:r w:rsidRPr="0BE41396" w:rsidR="67D804CD">
        <w:rPr>
          <w:rFonts w:ascii="Aptos" w:hAnsi="Aptos" w:eastAsia="Aptos" w:cs="Aptos"/>
          <w:noProof w:val="0"/>
          <w:sz w:val="24"/>
          <w:szCs w:val="24"/>
          <w:lang w:val="tr-TR"/>
        </w:rPr>
        <w:t>Resmi</w:t>
      </w:r>
      <w:r w:rsidRPr="0BE41396" w:rsidR="67D804CD">
        <w:rPr>
          <w:rFonts w:ascii="Aptos" w:hAnsi="Aptos" w:eastAsia="Aptos" w:cs="Aptos"/>
          <w:noProof w:val="0"/>
          <w:sz w:val="24"/>
          <w:szCs w:val="24"/>
          <w:lang w:val="tr-TR"/>
        </w:rPr>
        <w:t xml:space="preserve"> </w:t>
      </w:r>
      <w:r w:rsidRPr="0BE41396" w:rsidR="67D804CD">
        <w:rPr>
          <w:rFonts w:ascii="Aptos" w:hAnsi="Aptos" w:eastAsia="Aptos" w:cs="Aptos"/>
          <w:noProof w:val="0"/>
          <w:sz w:val="24"/>
          <w:szCs w:val="24"/>
          <w:lang w:val="tr-TR"/>
        </w:rPr>
        <w:t>Gazete’de</w:t>
      </w:r>
      <w:r w:rsidRPr="0BE41396" w:rsidR="67D804CD">
        <w:rPr>
          <w:rFonts w:ascii="Aptos" w:hAnsi="Aptos" w:eastAsia="Aptos" w:cs="Aptos"/>
          <w:noProof w:val="0"/>
          <w:sz w:val="24"/>
          <w:szCs w:val="24"/>
          <w:lang w:val="tr-TR"/>
        </w:rPr>
        <w:t xml:space="preserve"> yayımlanan karar ile vakıf üniversitesi statüsü kazanmasıyla birlikte </w:t>
      </w:r>
      <w:r w:rsidRPr="0BE41396" w:rsidR="67D804CD">
        <w:rPr>
          <w:rFonts w:ascii="Aptos" w:hAnsi="Aptos" w:eastAsia="Aptos" w:cs="Aptos"/>
          <w:b w:val="1"/>
          <w:bCs w:val="1"/>
          <w:noProof w:val="0"/>
          <w:sz w:val="24"/>
          <w:szCs w:val="24"/>
          <w:lang w:val="tr-TR"/>
        </w:rPr>
        <w:t>İktisadi, İdari ve Sosyal Bilimler Fakültesi</w:t>
      </w:r>
      <w:r w:rsidRPr="0BE41396" w:rsidR="67D804CD">
        <w:rPr>
          <w:rFonts w:ascii="Aptos" w:hAnsi="Aptos" w:eastAsia="Aptos" w:cs="Aptos"/>
          <w:noProof w:val="0"/>
          <w:sz w:val="24"/>
          <w:szCs w:val="24"/>
          <w:lang w:val="tr-TR"/>
        </w:rPr>
        <w:t xml:space="preserve"> resmen kurulmuştur. Fakültemiz, üniversitenin akademik yapılanmasının omurgasını oluşturan temel birimlerden biri olarak 2013-2014 akademik yılında </w:t>
      </w:r>
      <w:r w:rsidRPr="0BE41396" w:rsidR="67D804CD">
        <w:rPr>
          <w:rFonts w:ascii="Aptos" w:hAnsi="Aptos" w:eastAsia="Aptos" w:cs="Aptos"/>
          <w:b w:val="1"/>
          <w:bCs w:val="1"/>
          <w:noProof w:val="0"/>
          <w:sz w:val="24"/>
          <w:szCs w:val="24"/>
          <w:lang w:val="tr-TR"/>
        </w:rPr>
        <w:t>13 lisans bölümü</w:t>
      </w:r>
      <w:r w:rsidRPr="0BE41396" w:rsidR="67D804CD">
        <w:rPr>
          <w:rFonts w:ascii="Aptos" w:hAnsi="Aptos" w:eastAsia="Aptos" w:cs="Aptos"/>
          <w:noProof w:val="0"/>
          <w:sz w:val="24"/>
          <w:szCs w:val="24"/>
          <w:lang w:val="tr-TR"/>
        </w:rPr>
        <w:t xml:space="preserve"> ile eğitim-öğretim faaliyetlerine başlamıştır.</w:t>
      </w:r>
    </w:p>
    <w:p w:rsidR="67D804CD" w:rsidP="0BE41396" w:rsidRDefault="67D804CD" w14:paraId="288E840C" w14:textId="5FC490CF">
      <w:pPr>
        <w:spacing w:before="240" w:beforeAutospacing="off" w:after="240" w:afterAutospacing="off"/>
        <w:jc w:val="both"/>
      </w:pPr>
      <w:r w:rsidRPr="0BE41396" w:rsidR="67D804CD">
        <w:rPr>
          <w:rFonts w:ascii="Aptos" w:hAnsi="Aptos" w:eastAsia="Aptos" w:cs="Aptos"/>
          <w:noProof w:val="0"/>
          <w:sz w:val="24"/>
          <w:szCs w:val="24"/>
          <w:lang w:val="tr-TR"/>
        </w:rPr>
        <w:t xml:space="preserve">Kuruluşunu takip eden yıllarda istikrarlı bir büyüme stratejisi izleyen Fakültemiz, 2014-2015 akademik yılında bünyesindeki program sayısını </w:t>
      </w:r>
      <w:r w:rsidRPr="0BE41396" w:rsidR="67D804CD">
        <w:rPr>
          <w:rFonts w:ascii="Aptos" w:hAnsi="Aptos" w:eastAsia="Aptos" w:cs="Aptos"/>
          <w:b w:val="1"/>
          <w:bCs w:val="1"/>
          <w:noProof w:val="0"/>
          <w:sz w:val="24"/>
          <w:szCs w:val="24"/>
          <w:lang w:val="tr-TR"/>
        </w:rPr>
        <w:t>19’a</w:t>
      </w:r>
      <w:r w:rsidRPr="0BE41396" w:rsidR="67D804CD">
        <w:rPr>
          <w:rFonts w:ascii="Aptos" w:hAnsi="Aptos" w:eastAsia="Aptos" w:cs="Aptos"/>
          <w:noProof w:val="0"/>
          <w:sz w:val="24"/>
          <w:szCs w:val="24"/>
          <w:lang w:val="tr-TR"/>
        </w:rPr>
        <w:t xml:space="preserve"> yükseltmiştir. Aynı dönemde üniversitenin ilk İngilizce eğitim veren bölümü olan </w:t>
      </w:r>
      <w:r w:rsidRPr="0BE41396" w:rsidR="67D804CD">
        <w:rPr>
          <w:rFonts w:ascii="Aptos" w:hAnsi="Aptos" w:eastAsia="Aptos" w:cs="Aptos"/>
          <w:b w:val="1"/>
          <w:bCs w:val="1"/>
          <w:noProof w:val="0"/>
          <w:sz w:val="24"/>
          <w:szCs w:val="24"/>
          <w:lang w:val="tr-TR"/>
        </w:rPr>
        <w:t>Psikoloji (İngilizce)</w:t>
      </w:r>
      <w:r w:rsidRPr="0BE41396" w:rsidR="67D804CD">
        <w:rPr>
          <w:rFonts w:ascii="Aptos" w:hAnsi="Aptos" w:eastAsia="Aptos" w:cs="Aptos"/>
          <w:noProof w:val="0"/>
          <w:sz w:val="24"/>
          <w:szCs w:val="24"/>
          <w:lang w:val="tr-TR"/>
        </w:rPr>
        <w:t xml:space="preserve"> bölümünün açılmasıyla birlikte fakültemiz, uluslararası standartlarda eğitim vizyonunun ilk somut adımını atmıştır.</w:t>
      </w:r>
    </w:p>
    <w:p w:rsidR="67D804CD" w:rsidP="0BE41396" w:rsidRDefault="67D804CD" w14:paraId="27970949" w14:textId="6A76B536">
      <w:pPr>
        <w:spacing w:before="240" w:beforeAutospacing="off" w:after="240" w:afterAutospacing="off"/>
        <w:jc w:val="both"/>
      </w:pPr>
      <w:r w:rsidRPr="0BE41396" w:rsidR="67D804CD">
        <w:rPr>
          <w:rFonts w:ascii="Aptos" w:hAnsi="Aptos" w:eastAsia="Aptos" w:cs="Aptos"/>
          <w:noProof w:val="0"/>
          <w:sz w:val="24"/>
          <w:szCs w:val="24"/>
          <w:lang w:val="tr-TR"/>
        </w:rPr>
        <w:t xml:space="preserve">2015-2016 ve 2016-2017 akademik yıllarında akademik genişlemesini sürdüren İktisadi, İdari ve Sosyal Bilimler Fakültesi, program sayısını </w:t>
      </w:r>
      <w:r w:rsidRPr="0BE41396" w:rsidR="67D804CD">
        <w:rPr>
          <w:rFonts w:ascii="Aptos" w:hAnsi="Aptos" w:eastAsia="Aptos" w:cs="Aptos"/>
          <w:b w:val="1"/>
          <w:bCs w:val="1"/>
          <w:noProof w:val="0"/>
          <w:sz w:val="24"/>
          <w:szCs w:val="24"/>
          <w:lang w:val="tr-TR"/>
        </w:rPr>
        <w:t>25’e</w:t>
      </w:r>
      <w:r w:rsidRPr="0BE41396" w:rsidR="67D804CD">
        <w:rPr>
          <w:rFonts w:ascii="Aptos" w:hAnsi="Aptos" w:eastAsia="Aptos" w:cs="Aptos"/>
          <w:noProof w:val="0"/>
          <w:sz w:val="24"/>
          <w:szCs w:val="24"/>
          <w:lang w:val="tr-TR"/>
        </w:rPr>
        <w:t xml:space="preserve"> çıkarmıştır. Bu dönemde </w:t>
      </w:r>
      <w:r w:rsidRPr="0BE41396" w:rsidR="67D804CD">
        <w:rPr>
          <w:rFonts w:ascii="Aptos" w:hAnsi="Aptos" w:eastAsia="Aptos" w:cs="Aptos"/>
          <w:b w:val="1"/>
          <w:bCs w:val="1"/>
          <w:noProof w:val="0"/>
          <w:sz w:val="24"/>
          <w:szCs w:val="24"/>
          <w:lang w:val="tr-TR"/>
        </w:rPr>
        <w:t>Uluslararası İlişkiler, Havacılık Yönetimi ve Sosyal Hizmet</w:t>
      </w:r>
      <w:r w:rsidRPr="0BE41396" w:rsidR="67D804CD">
        <w:rPr>
          <w:rFonts w:ascii="Aptos" w:hAnsi="Aptos" w:eastAsia="Aptos" w:cs="Aptos"/>
          <w:noProof w:val="0"/>
          <w:sz w:val="24"/>
          <w:szCs w:val="24"/>
          <w:lang w:val="tr-TR"/>
        </w:rPr>
        <w:t xml:space="preserve"> gibi stratejik öneme sahip bölümlerin İngilizce programları müfredata eklenmiştir. Ayrıca, eğitim dili Türkçe olan programlarda da öğrencilerin küresel rekabet gücünü artırmak amacıyla yoğun mesleki İngilizce müfredatı uygulamaya konulmuştur.</w:t>
      </w:r>
    </w:p>
    <w:p w:rsidR="67D804CD" w:rsidP="0BE41396" w:rsidRDefault="67D804CD" w14:paraId="5811EC7A" w14:textId="3B022AEC">
      <w:pPr>
        <w:spacing w:before="240" w:beforeAutospacing="off" w:after="240" w:afterAutospacing="off"/>
        <w:jc w:val="both"/>
      </w:pPr>
      <w:r w:rsidRPr="0BE41396" w:rsidR="67D804CD">
        <w:rPr>
          <w:rFonts w:ascii="Aptos" w:hAnsi="Aptos" w:eastAsia="Aptos" w:cs="Aptos"/>
          <w:noProof w:val="0"/>
          <w:sz w:val="24"/>
          <w:szCs w:val="24"/>
          <w:lang w:val="tr-TR"/>
        </w:rPr>
        <w:t xml:space="preserve">2019-2020 akademik yılından itibaren büyümesini nitelikli programlarla sürdüren fakültemiz; </w:t>
      </w:r>
      <w:r w:rsidRPr="0BE41396" w:rsidR="67D804CD">
        <w:rPr>
          <w:rFonts w:ascii="Aptos" w:hAnsi="Aptos" w:eastAsia="Aptos" w:cs="Aptos"/>
          <w:b w:val="1"/>
          <w:bCs w:val="1"/>
          <w:noProof w:val="0"/>
          <w:sz w:val="24"/>
          <w:szCs w:val="24"/>
          <w:lang w:val="tr-TR"/>
        </w:rPr>
        <w:t>İngiliz Dili ve Edebiyatı, Mütercim Tercümanlık ve İşletme (İngilizce)</w:t>
      </w:r>
      <w:r w:rsidRPr="0BE41396" w:rsidR="67D804CD">
        <w:rPr>
          <w:rFonts w:ascii="Aptos" w:hAnsi="Aptos" w:eastAsia="Aptos" w:cs="Aptos"/>
          <w:noProof w:val="0"/>
          <w:sz w:val="24"/>
          <w:szCs w:val="24"/>
          <w:lang w:val="tr-TR"/>
        </w:rPr>
        <w:t xml:space="preserve"> gibi bölümleri bünyesine katmıştır. 2020-2021 döneminde dijital dönüşümün bir gereği olarak </w:t>
      </w:r>
      <w:r w:rsidRPr="0BE41396" w:rsidR="67D804CD">
        <w:rPr>
          <w:rFonts w:ascii="Aptos" w:hAnsi="Aptos" w:eastAsia="Aptos" w:cs="Aptos"/>
          <w:b w:val="1"/>
          <w:bCs w:val="1"/>
          <w:noProof w:val="0"/>
          <w:sz w:val="24"/>
          <w:szCs w:val="24"/>
          <w:lang w:val="tr-TR"/>
        </w:rPr>
        <w:t>Yönetim Bilişim Sistemleri (İngilizce)</w:t>
      </w:r>
      <w:r w:rsidRPr="0BE41396" w:rsidR="67D804CD">
        <w:rPr>
          <w:rFonts w:ascii="Aptos" w:hAnsi="Aptos" w:eastAsia="Aptos" w:cs="Aptos"/>
          <w:noProof w:val="0"/>
          <w:sz w:val="24"/>
          <w:szCs w:val="24"/>
          <w:lang w:val="tr-TR"/>
        </w:rPr>
        <w:t xml:space="preserve"> bölümü faaliyete geçirilmiştir.</w:t>
      </w:r>
    </w:p>
    <w:p w:rsidR="67D804CD" w:rsidP="0BE41396" w:rsidRDefault="67D804CD" w14:paraId="4C09F734" w14:textId="04C7CA10">
      <w:pPr>
        <w:spacing w:before="240" w:beforeAutospacing="off" w:after="240" w:afterAutospacing="off"/>
        <w:jc w:val="both"/>
      </w:pPr>
      <w:r w:rsidRPr="0BE41396" w:rsidR="67D804CD">
        <w:rPr>
          <w:rFonts w:ascii="Aptos" w:hAnsi="Aptos" w:eastAsia="Aptos" w:cs="Aptos"/>
          <w:noProof w:val="0"/>
          <w:sz w:val="24"/>
          <w:szCs w:val="24"/>
          <w:lang w:val="tr-TR"/>
        </w:rPr>
        <w:t xml:space="preserve">Fakültemiz, değişen dünyanın ve iş piyasasının ihtiyaçlarına cevap verebilmek adına program portföyünü sürekli güncellemektedir. Bu doğrultuda </w:t>
      </w:r>
      <w:r w:rsidRPr="0BE41396" w:rsidR="67D804CD">
        <w:rPr>
          <w:rFonts w:ascii="Aptos" w:hAnsi="Aptos" w:eastAsia="Aptos" w:cs="Aptos"/>
          <w:b w:val="1"/>
          <w:bCs w:val="1"/>
          <w:noProof w:val="0"/>
          <w:sz w:val="24"/>
          <w:szCs w:val="24"/>
          <w:lang w:val="tr-TR"/>
        </w:rPr>
        <w:t>2023-2024 akademik yılında bünyesine 6 yeni program daha ekleyerek</w:t>
      </w:r>
      <w:r w:rsidRPr="0BE41396" w:rsidR="67D804CD">
        <w:rPr>
          <w:rFonts w:ascii="Aptos" w:hAnsi="Aptos" w:eastAsia="Aptos" w:cs="Aptos"/>
          <w:noProof w:val="0"/>
          <w:sz w:val="24"/>
          <w:szCs w:val="24"/>
          <w:lang w:val="tr-TR"/>
        </w:rPr>
        <w:t xml:space="preserve"> alanındaki en geniş akademik yelpazeye sahip fakültelerden biri konumuna gelmiştir. Bugün İktisadi, İdari ve Sosyal Bilimler Fakültesi; güçlü akademik kadrosu, geniş program çeşitliliği ve uluslararası vizyonuyla yetkin bireyler yetiştirmeye devam etmektedir.</w:t>
      </w:r>
    </w:p>
    <w:p w:rsidRPr="003D5952" w:rsidR="003D5952" w:rsidP="00711E99" w:rsidRDefault="003D5952" w14:paraId="04B1109C" w14:textId="77777777">
      <w:pPr>
        <w:numPr>
          <w:ilvl w:val="0"/>
          <w:numId w:val="2"/>
        </w:numPr>
        <w:jc w:val="both"/>
        <w:rPr/>
      </w:pPr>
      <w:r w:rsidR="003D5952">
        <w:rPr/>
        <w:t>Organizasyon yapısı</w:t>
      </w:r>
    </w:p>
    <w:p w:rsidR="2C562715" w:rsidP="0BE41396" w:rsidRDefault="2C562715" w14:paraId="5D65F367" w14:textId="333E24AC">
      <w:pPr>
        <w:pStyle w:val="Normal"/>
        <w:ind w:left="720"/>
        <w:jc w:val="both"/>
      </w:pPr>
      <w:r w:rsidR="2C562715">
        <w:drawing>
          <wp:inline wp14:editId="70667F8F" wp14:anchorId="32CC9689">
            <wp:extent cx="3254022" cy="4130398"/>
            <wp:effectExtent l="0" t="0" r="0" b="0"/>
            <wp:docPr id="153794159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37941590" name="Picture 1537941590"/>
                    <pic:cNvPicPr/>
                  </pic:nvPicPr>
                  <pic:blipFill>
                    <a:blip xmlns:r="http://schemas.openxmlformats.org/officeDocument/2006/relationships" r:embed="rId345145051">
                      <a:extLst>
                        <a:ext uri="{28A0092B-C50C-407E-A947-70E740481C1C}">
                          <a14:useLocalDpi xmlns:a14="http://schemas.microsoft.com/office/drawing/2010/main"/>
                        </a:ext>
                      </a:extLst>
                    </a:blip>
                    <a:stretch>
                      <a:fillRect/>
                    </a:stretch>
                  </pic:blipFill>
                  <pic:spPr>
                    <a:xfrm>
                      <a:off x="0" y="0"/>
                      <a:ext cx="3254022" cy="4130398"/>
                    </a:xfrm>
                    <a:prstGeom prst="rect">
                      <a:avLst/>
                    </a:prstGeom>
                  </pic:spPr>
                </pic:pic>
              </a:graphicData>
            </a:graphic>
          </wp:inline>
        </w:drawing>
      </w:r>
    </w:p>
    <w:p w:rsidR="0BE41396" w:rsidP="0BE41396" w:rsidRDefault="0BE41396" w14:paraId="242AF16C" w14:textId="34F20E74">
      <w:pPr>
        <w:ind w:left="0"/>
        <w:jc w:val="both"/>
      </w:pPr>
    </w:p>
    <w:p w:rsidRPr="003D5952" w:rsidR="003D5952" w:rsidP="00711E99" w:rsidRDefault="003D5952" w14:paraId="17D6F229" w14:textId="77777777">
      <w:pPr>
        <w:numPr>
          <w:ilvl w:val="0"/>
          <w:numId w:val="2"/>
        </w:numPr>
        <w:jc w:val="both"/>
        <w:rPr/>
      </w:pPr>
      <w:r w:rsidR="003D5952">
        <w:rPr/>
        <w:t>Akademik personel, öğrenci ve program bilgileri</w:t>
      </w:r>
    </w:p>
    <w:p w:rsidR="0BE41396" w:rsidP="0BE41396" w:rsidRDefault="0BE41396" w14:paraId="01A3354F" w14:textId="236D321B">
      <w:pPr>
        <w:ind w:left="720"/>
        <w:jc w:val="both"/>
      </w:pP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2430"/>
        <w:gridCol w:w="1365"/>
        <w:gridCol w:w="1365"/>
        <w:gridCol w:w="1365"/>
        <w:gridCol w:w="1260"/>
        <w:gridCol w:w="1260"/>
      </w:tblGrid>
      <w:tr w:rsidR="0BE41396" w:rsidTr="0BE41396" w14:paraId="3E6908E1">
        <w:trPr>
          <w:trHeight w:val="90"/>
        </w:trPr>
        <w:tc>
          <w:tcPr>
            <w:tcW w:w="2430" w:type="dxa"/>
            <w:tcMar>
              <w:left w:w="105" w:type="dxa"/>
              <w:right w:w="105" w:type="dxa"/>
            </w:tcMar>
            <w:vAlign w:val="top"/>
          </w:tcPr>
          <w:p w:rsidR="0BE41396" w:rsidP="0BE41396" w:rsidRDefault="0BE41396" w14:paraId="48DDE61E" w14:textId="77475B1A">
            <w:pPr>
              <w:ind w:left="0"/>
              <w:jc w:val="both"/>
              <w:rPr>
                <w:rFonts w:ascii="Aptos" w:hAnsi="Aptos" w:eastAsia="Aptos"/>
                <w:b w:val="0"/>
                <w:bCs w:val="0"/>
                <w:i w:val="0"/>
                <w:iCs w:val="0"/>
                <w:sz w:val="24"/>
                <w:szCs w:val="24"/>
              </w:rPr>
            </w:pPr>
            <w:r w:rsidRPr="0BE41396" w:rsidR="0BE41396">
              <w:rPr>
                <w:rFonts w:ascii="Aptos" w:hAnsi="Aptos" w:eastAsia="Aptos"/>
                <w:b w:val="1"/>
                <w:bCs w:val="1"/>
                <w:i w:val="0"/>
                <w:iCs w:val="0"/>
                <w:sz w:val="24"/>
                <w:szCs w:val="24"/>
                <w:lang w:val="tr-TR"/>
              </w:rPr>
              <w:t>Unvanlara Göre Akademik Personel</w:t>
            </w:r>
          </w:p>
        </w:tc>
        <w:tc>
          <w:tcPr>
            <w:tcW w:w="1365" w:type="dxa"/>
            <w:tcMar>
              <w:left w:w="105" w:type="dxa"/>
              <w:right w:w="105" w:type="dxa"/>
            </w:tcMar>
            <w:vAlign w:val="top"/>
          </w:tcPr>
          <w:p w:rsidR="0BE41396" w:rsidP="0BE41396" w:rsidRDefault="0BE41396" w14:paraId="58840D60" w14:textId="671EA4F2">
            <w:pPr>
              <w:ind w:left="0"/>
              <w:jc w:val="both"/>
              <w:rPr>
                <w:rFonts w:ascii="Aptos" w:hAnsi="Aptos" w:eastAsia="Aptos"/>
                <w:b w:val="0"/>
                <w:bCs w:val="0"/>
                <w:i w:val="0"/>
                <w:iCs w:val="0"/>
                <w:sz w:val="24"/>
                <w:szCs w:val="24"/>
              </w:rPr>
            </w:pPr>
            <w:r w:rsidRPr="0BE41396" w:rsidR="0BE41396">
              <w:rPr>
                <w:rFonts w:ascii="Aptos" w:hAnsi="Aptos" w:eastAsia="Aptos"/>
                <w:b w:val="1"/>
                <w:bCs w:val="1"/>
                <w:i w:val="0"/>
                <w:iCs w:val="0"/>
                <w:sz w:val="24"/>
                <w:szCs w:val="24"/>
                <w:lang w:val="tr-TR"/>
              </w:rPr>
              <w:t xml:space="preserve">2021 Yılı </w:t>
            </w:r>
          </w:p>
          <w:p w:rsidR="0BE41396" w:rsidP="0BE41396" w:rsidRDefault="0BE41396" w14:paraId="14EE37A2" w14:textId="04E8F679">
            <w:pPr>
              <w:ind w:left="0"/>
              <w:jc w:val="both"/>
              <w:rPr>
                <w:rFonts w:ascii="Aptos" w:hAnsi="Aptos" w:eastAsia="Aptos"/>
                <w:b w:val="0"/>
                <w:bCs w:val="0"/>
                <w:i w:val="0"/>
                <w:iCs w:val="0"/>
                <w:sz w:val="24"/>
                <w:szCs w:val="24"/>
              </w:rPr>
            </w:pPr>
            <w:r w:rsidRPr="0BE41396" w:rsidR="0BE41396">
              <w:rPr>
                <w:rFonts w:ascii="Aptos" w:hAnsi="Aptos" w:eastAsia="Aptos"/>
                <w:b w:val="1"/>
                <w:bCs w:val="1"/>
                <w:i w:val="0"/>
                <w:iCs w:val="0"/>
                <w:sz w:val="24"/>
                <w:szCs w:val="24"/>
                <w:lang w:val="tr-TR"/>
              </w:rPr>
              <w:t>Sayısı</w:t>
            </w:r>
          </w:p>
        </w:tc>
        <w:tc>
          <w:tcPr>
            <w:tcW w:w="1365" w:type="dxa"/>
            <w:tcMar>
              <w:left w:w="105" w:type="dxa"/>
              <w:right w:w="105" w:type="dxa"/>
            </w:tcMar>
            <w:vAlign w:val="top"/>
          </w:tcPr>
          <w:p w:rsidR="0BE41396" w:rsidP="0BE41396" w:rsidRDefault="0BE41396" w14:paraId="44BCF2C2" w14:textId="494EAB46">
            <w:pPr>
              <w:ind w:left="0"/>
              <w:jc w:val="both"/>
              <w:rPr>
                <w:rFonts w:ascii="Aptos" w:hAnsi="Aptos" w:eastAsia="Aptos"/>
                <w:b w:val="0"/>
                <w:bCs w:val="0"/>
                <w:i w:val="0"/>
                <w:iCs w:val="0"/>
                <w:sz w:val="24"/>
                <w:szCs w:val="24"/>
              </w:rPr>
            </w:pPr>
            <w:r w:rsidRPr="0BE41396" w:rsidR="0BE41396">
              <w:rPr>
                <w:rFonts w:ascii="Aptos" w:hAnsi="Aptos" w:eastAsia="Aptos"/>
                <w:b w:val="1"/>
                <w:bCs w:val="1"/>
                <w:i w:val="0"/>
                <w:iCs w:val="0"/>
                <w:sz w:val="24"/>
                <w:szCs w:val="24"/>
                <w:lang w:val="tr-TR"/>
              </w:rPr>
              <w:t xml:space="preserve">2022 Yılı </w:t>
            </w:r>
          </w:p>
          <w:p w:rsidR="0BE41396" w:rsidP="0BE41396" w:rsidRDefault="0BE41396" w14:paraId="39FFF02B" w14:textId="7453F415">
            <w:pPr>
              <w:ind w:left="0"/>
              <w:jc w:val="both"/>
              <w:rPr>
                <w:rFonts w:ascii="Aptos" w:hAnsi="Aptos" w:eastAsia="Aptos"/>
                <w:b w:val="0"/>
                <w:bCs w:val="0"/>
                <w:i w:val="0"/>
                <w:iCs w:val="0"/>
                <w:sz w:val="24"/>
                <w:szCs w:val="24"/>
              </w:rPr>
            </w:pPr>
            <w:r w:rsidRPr="0BE41396" w:rsidR="0BE41396">
              <w:rPr>
                <w:rFonts w:ascii="Aptos" w:hAnsi="Aptos" w:eastAsia="Aptos"/>
                <w:b w:val="1"/>
                <w:bCs w:val="1"/>
                <w:i w:val="0"/>
                <w:iCs w:val="0"/>
                <w:sz w:val="24"/>
                <w:szCs w:val="24"/>
                <w:lang w:val="tr-TR"/>
              </w:rPr>
              <w:t>Sayısı</w:t>
            </w:r>
          </w:p>
        </w:tc>
        <w:tc>
          <w:tcPr>
            <w:tcW w:w="1365" w:type="dxa"/>
            <w:tcMar>
              <w:left w:w="105" w:type="dxa"/>
              <w:right w:w="105" w:type="dxa"/>
            </w:tcMar>
            <w:vAlign w:val="top"/>
          </w:tcPr>
          <w:p w:rsidR="0BE41396" w:rsidP="0BE41396" w:rsidRDefault="0BE41396" w14:paraId="3E61EABE" w14:textId="5E464D2C">
            <w:pPr>
              <w:ind w:left="0"/>
              <w:jc w:val="both"/>
              <w:rPr>
                <w:rFonts w:ascii="Aptos" w:hAnsi="Aptos" w:eastAsia="Aptos"/>
                <w:b w:val="0"/>
                <w:bCs w:val="0"/>
                <w:i w:val="0"/>
                <w:iCs w:val="0"/>
                <w:sz w:val="24"/>
                <w:szCs w:val="24"/>
              </w:rPr>
            </w:pPr>
            <w:r w:rsidRPr="0BE41396" w:rsidR="0BE41396">
              <w:rPr>
                <w:rFonts w:ascii="Aptos" w:hAnsi="Aptos" w:eastAsia="Aptos"/>
                <w:b w:val="1"/>
                <w:bCs w:val="1"/>
                <w:i w:val="0"/>
                <w:iCs w:val="0"/>
                <w:sz w:val="24"/>
                <w:szCs w:val="24"/>
                <w:lang w:val="tr-TR"/>
              </w:rPr>
              <w:t>2023 Yılı</w:t>
            </w:r>
          </w:p>
          <w:p w:rsidR="0BE41396" w:rsidP="0BE41396" w:rsidRDefault="0BE41396" w14:paraId="60339693" w14:textId="7E1EF547">
            <w:pPr>
              <w:ind w:left="0"/>
              <w:jc w:val="both"/>
              <w:rPr>
                <w:rFonts w:ascii="Aptos" w:hAnsi="Aptos" w:eastAsia="Aptos"/>
                <w:b w:val="0"/>
                <w:bCs w:val="0"/>
                <w:i w:val="0"/>
                <w:iCs w:val="0"/>
                <w:sz w:val="24"/>
                <w:szCs w:val="24"/>
              </w:rPr>
            </w:pPr>
            <w:r w:rsidRPr="0BE41396" w:rsidR="0BE41396">
              <w:rPr>
                <w:rFonts w:ascii="Aptos" w:hAnsi="Aptos" w:eastAsia="Aptos"/>
                <w:b w:val="1"/>
                <w:bCs w:val="1"/>
                <w:i w:val="0"/>
                <w:iCs w:val="0"/>
                <w:sz w:val="24"/>
                <w:szCs w:val="24"/>
                <w:lang w:val="tr-TR"/>
              </w:rPr>
              <w:t>Sayısı</w:t>
            </w:r>
          </w:p>
        </w:tc>
        <w:tc>
          <w:tcPr>
            <w:tcW w:w="1260" w:type="dxa"/>
            <w:tcMar>
              <w:left w:w="105" w:type="dxa"/>
              <w:right w:w="105" w:type="dxa"/>
            </w:tcMar>
            <w:vAlign w:val="top"/>
          </w:tcPr>
          <w:p w:rsidR="0BE41396" w:rsidP="0BE41396" w:rsidRDefault="0BE41396" w14:paraId="3C38C78A" w14:textId="51AB331A">
            <w:pPr>
              <w:ind w:left="0"/>
              <w:jc w:val="both"/>
              <w:rPr>
                <w:rFonts w:ascii="Aptos" w:hAnsi="Aptos" w:eastAsia="Aptos"/>
                <w:b w:val="0"/>
                <w:bCs w:val="0"/>
                <w:i w:val="0"/>
                <w:iCs w:val="0"/>
                <w:sz w:val="24"/>
                <w:szCs w:val="24"/>
              </w:rPr>
            </w:pPr>
            <w:r w:rsidRPr="0BE41396" w:rsidR="0BE41396">
              <w:rPr>
                <w:rFonts w:ascii="Aptos" w:hAnsi="Aptos" w:eastAsia="Aptos"/>
                <w:b w:val="1"/>
                <w:bCs w:val="1"/>
                <w:i w:val="0"/>
                <w:iCs w:val="0"/>
                <w:sz w:val="24"/>
                <w:szCs w:val="24"/>
                <w:lang w:val="tr-TR"/>
              </w:rPr>
              <w:t>202</w:t>
            </w:r>
            <w:r w:rsidRPr="0BE41396" w:rsidR="0BE41396">
              <w:rPr>
                <w:rFonts w:ascii="Aptos" w:hAnsi="Aptos" w:eastAsia="Aptos"/>
                <w:b w:val="1"/>
                <w:bCs w:val="1"/>
                <w:i w:val="0"/>
                <w:iCs w:val="0"/>
                <w:sz w:val="24"/>
                <w:szCs w:val="24"/>
                <w:lang w:val="en-US"/>
              </w:rPr>
              <w:t>4</w:t>
            </w:r>
            <w:r w:rsidRPr="0BE41396" w:rsidR="0BE41396">
              <w:rPr>
                <w:rFonts w:ascii="Aptos" w:hAnsi="Aptos" w:eastAsia="Aptos"/>
                <w:b w:val="1"/>
                <w:bCs w:val="1"/>
                <w:i w:val="0"/>
                <w:iCs w:val="0"/>
                <w:sz w:val="24"/>
                <w:szCs w:val="24"/>
                <w:lang w:val="tr-TR"/>
              </w:rPr>
              <w:t xml:space="preserve"> Yılı Sayısı</w:t>
            </w:r>
          </w:p>
        </w:tc>
        <w:tc>
          <w:tcPr>
            <w:tcW w:w="1260" w:type="dxa"/>
            <w:tcMar>
              <w:left w:w="105" w:type="dxa"/>
              <w:right w:w="105" w:type="dxa"/>
            </w:tcMar>
            <w:vAlign w:val="top"/>
          </w:tcPr>
          <w:p w:rsidR="0BE41396" w:rsidP="0BE41396" w:rsidRDefault="0BE41396" w14:paraId="7743F022" w14:textId="29FCCAF2">
            <w:pPr>
              <w:ind w:left="0"/>
              <w:jc w:val="both"/>
              <w:rPr>
                <w:rFonts w:ascii="Aptos" w:hAnsi="Aptos" w:eastAsia="Aptos"/>
                <w:b w:val="0"/>
                <w:bCs w:val="0"/>
                <w:i w:val="0"/>
                <w:iCs w:val="0"/>
                <w:sz w:val="24"/>
                <w:szCs w:val="24"/>
              </w:rPr>
            </w:pPr>
            <w:r w:rsidRPr="0BE41396" w:rsidR="0BE41396">
              <w:rPr>
                <w:rFonts w:ascii="Aptos" w:hAnsi="Aptos" w:eastAsia="Aptos"/>
                <w:b w:val="1"/>
                <w:bCs w:val="1"/>
                <w:i w:val="0"/>
                <w:iCs w:val="0"/>
                <w:sz w:val="24"/>
                <w:szCs w:val="24"/>
                <w:lang w:val="tr-TR"/>
              </w:rPr>
              <w:t>202</w:t>
            </w:r>
            <w:r w:rsidRPr="0BE41396" w:rsidR="0BE41396">
              <w:rPr>
                <w:rFonts w:ascii="Aptos" w:hAnsi="Aptos" w:eastAsia="Aptos"/>
                <w:b w:val="1"/>
                <w:bCs w:val="1"/>
                <w:i w:val="0"/>
                <w:iCs w:val="0"/>
                <w:sz w:val="24"/>
                <w:szCs w:val="24"/>
                <w:lang w:val="en-US"/>
              </w:rPr>
              <w:t>5</w:t>
            </w:r>
            <w:r w:rsidRPr="0BE41396" w:rsidR="0BE41396">
              <w:rPr>
                <w:rFonts w:ascii="Aptos" w:hAnsi="Aptos" w:eastAsia="Aptos"/>
                <w:b w:val="1"/>
                <w:bCs w:val="1"/>
                <w:i w:val="0"/>
                <w:iCs w:val="0"/>
                <w:sz w:val="24"/>
                <w:szCs w:val="24"/>
                <w:lang w:val="tr-TR"/>
              </w:rPr>
              <w:t xml:space="preserve"> Yılı Sayısı</w:t>
            </w:r>
          </w:p>
        </w:tc>
      </w:tr>
      <w:tr w:rsidR="0BE41396" w:rsidTr="0BE41396" w14:paraId="33956E71">
        <w:trPr>
          <w:trHeight w:val="300"/>
        </w:trPr>
        <w:tc>
          <w:tcPr>
            <w:tcW w:w="2430" w:type="dxa"/>
            <w:tcMar>
              <w:left w:w="105" w:type="dxa"/>
              <w:right w:w="105" w:type="dxa"/>
            </w:tcMar>
            <w:vAlign w:val="top"/>
          </w:tcPr>
          <w:p w:rsidR="0BE41396" w:rsidP="0BE41396" w:rsidRDefault="0BE41396" w14:paraId="2BB7962B" w14:textId="1C4124C8">
            <w:pPr>
              <w:ind w:left="0"/>
              <w:jc w:val="both"/>
              <w:rPr>
                <w:rFonts w:ascii="Aptos" w:hAnsi="Aptos" w:eastAsia="Aptos"/>
                <w:b w:val="0"/>
                <w:bCs w:val="0"/>
                <w:i w:val="0"/>
                <w:iCs w:val="0"/>
                <w:sz w:val="24"/>
                <w:szCs w:val="24"/>
              </w:rPr>
            </w:pPr>
            <w:r w:rsidRPr="0BE41396" w:rsidR="0BE41396">
              <w:rPr>
                <w:rFonts w:ascii="Aptos" w:hAnsi="Aptos" w:eastAsia="Aptos"/>
                <w:b w:val="0"/>
                <w:bCs w:val="0"/>
                <w:i w:val="0"/>
                <w:iCs w:val="0"/>
                <w:sz w:val="24"/>
                <w:szCs w:val="24"/>
                <w:lang w:val="tr-TR"/>
              </w:rPr>
              <w:t>Prof.</w:t>
            </w:r>
          </w:p>
        </w:tc>
        <w:tc>
          <w:tcPr>
            <w:tcW w:w="1365" w:type="dxa"/>
            <w:tcMar>
              <w:left w:w="105" w:type="dxa"/>
              <w:right w:w="105" w:type="dxa"/>
            </w:tcMar>
            <w:vAlign w:val="top"/>
          </w:tcPr>
          <w:p w:rsidR="0BE41396" w:rsidP="0BE41396" w:rsidRDefault="0BE41396" w14:paraId="2A870909" w14:textId="3CF7D5AF">
            <w:pPr>
              <w:ind w:left="0"/>
              <w:jc w:val="both"/>
              <w:rPr>
                <w:rFonts w:ascii="Aptos" w:hAnsi="Aptos" w:eastAsia="Aptos"/>
                <w:b w:val="0"/>
                <w:bCs w:val="0"/>
                <w:i w:val="0"/>
                <w:iCs w:val="0"/>
                <w:sz w:val="24"/>
                <w:szCs w:val="24"/>
              </w:rPr>
            </w:pPr>
          </w:p>
        </w:tc>
        <w:tc>
          <w:tcPr>
            <w:tcW w:w="1365" w:type="dxa"/>
            <w:tcMar>
              <w:left w:w="105" w:type="dxa"/>
              <w:right w:w="105" w:type="dxa"/>
            </w:tcMar>
            <w:vAlign w:val="top"/>
          </w:tcPr>
          <w:p w:rsidR="0BE41396" w:rsidP="0BE41396" w:rsidRDefault="0BE41396" w14:paraId="46F653E5" w14:textId="48AC0203">
            <w:pPr>
              <w:ind w:left="0"/>
              <w:jc w:val="both"/>
              <w:rPr>
                <w:rFonts w:ascii="Aptos" w:hAnsi="Aptos" w:eastAsia="Aptos"/>
                <w:b w:val="0"/>
                <w:bCs w:val="0"/>
                <w:i w:val="0"/>
                <w:iCs w:val="0"/>
                <w:sz w:val="24"/>
                <w:szCs w:val="24"/>
              </w:rPr>
            </w:pPr>
          </w:p>
        </w:tc>
        <w:tc>
          <w:tcPr>
            <w:tcW w:w="1365" w:type="dxa"/>
            <w:tcMar>
              <w:left w:w="105" w:type="dxa"/>
              <w:right w:w="105" w:type="dxa"/>
            </w:tcMar>
            <w:vAlign w:val="top"/>
          </w:tcPr>
          <w:p w:rsidR="0BE41396" w:rsidP="0BE41396" w:rsidRDefault="0BE41396" w14:paraId="359C5C9E" w14:textId="0FD0D144">
            <w:pPr>
              <w:ind w:left="0"/>
              <w:jc w:val="both"/>
              <w:rPr>
                <w:rFonts w:ascii="Aptos" w:hAnsi="Aptos" w:eastAsia="Aptos"/>
                <w:b w:val="0"/>
                <w:bCs w:val="0"/>
                <w:i w:val="0"/>
                <w:iCs w:val="0"/>
                <w:sz w:val="24"/>
                <w:szCs w:val="24"/>
              </w:rPr>
            </w:pPr>
          </w:p>
        </w:tc>
        <w:tc>
          <w:tcPr>
            <w:tcW w:w="1260" w:type="dxa"/>
            <w:tcMar>
              <w:left w:w="105" w:type="dxa"/>
              <w:right w:w="105" w:type="dxa"/>
            </w:tcMar>
            <w:vAlign w:val="top"/>
          </w:tcPr>
          <w:p w:rsidR="0BE41396" w:rsidP="0BE41396" w:rsidRDefault="0BE41396" w14:paraId="181EC954" w14:textId="5944AB4B">
            <w:pPr>
              <w:ind w:left="0"/>
              <w:jc w:val="both"/>
              <w:rPr>
                <w:rFonts w:ascii="Aptos" w:hAnsi="Aptos" w:eastAsia="Aptos"/>
                <w:b w:val="0"/>
                <w:bCs w:val="0"/>
                <w:i w:val="0"/>
                <w:iCs w:val="0"/>
                <w:sz w:val="24"/>
                <w:szCs w:val="24"/>
              </w:rPr>
            </w:pPr>
            <w:r w:rsidRPr="0BE41396" w:rsidR="0BE41396">
              <w:rPr>
                <w:rFonts w:ascii="Aptos" w:hAnsi="Aptos" w:eastAsia="Aptos"/>
                <w:b w:val="0"/>
                <w:bCs w:val="0"/>
                <w:i w:val="0"/>
                <w:iCs w:val="0"/>
                <w:sz w:val="24"/>
                <w:szCs w:val="24"/>
                <w:lang w:val="tr-TR"/>
              </w:rPr>
              <w:t>21</w:t>
            </w:r>
          </w:p>
        </w:tc>
        <w:tc>
          <w:tcPr>
            <w:tcW w:w="1260" w:type="dxa"/>
            <w:tcMar>
              <w:left w:w="105" w:type="dxa"/>
              <w:right w:w="105" w:type="dxa"/>
            </w:tcMar>
            <w:vAlign w:val="top"/>
          </w:tcPr>
          <w:p w:rsidR="0BE41396" w:rsidP="0BE41396" w:rsidRDefault="0BE41396" w14:paraId="228EBCFC" w14:textId="7EE230F9">
            <w:pPr>
              <w:ind w:left="0"/>
              <w:jc w:val="both"/>
              <w:rPr>
                <w:rFonts w:ascii="Aptos" w:hAnsi="Aptos" w:eastAsia="Aptos"/>
                <w:b w:val="0"/>
                <w:bCs w:val="0"/>
                <w:i w:val="0"/>
                <w:iCs w:val="0"/>
                <w:sz w:val="24"/>
                <w:szCs w:val="24"/>
              </w:rPr>
            </w:pPr>
            <w:r w:rsidRPr="0BE41396" w:rsidR="0BE41396">
              <w:rPr>
                <w:rFonts w:ascii="Aptos" w:hAnsi="Aptos" w:eastAsia="Aptos"/>
                <w:b w:val="0"/>
                <w:bCs w:val="0"/>
                <w:i w:val="0"/>
                <w:iCs w:val="0"/>
                <w:sz w:val="24"/>
                <w:szCs w:val="24"/>
                <w:lang w:val="tr-TR"/>
              </w:rPr>
              <w:t>2</w:t>
            </w:r>
            <w:r w:rsidRPr="0BE41396" w:rsidR="0BE41396">
              <w:rPr>
                <w:rFonts w:ascii="Aptos" w:hAnsi="Aptos" w:eastAsia="Aptos"/>
                <w:b w:val="0"/>
                <w:bCs w:val="0"/>
                <w:i w:val="0"/>
                <w:iCs w:val="0"/>
                <w:sz w:val="24"/>
                <w:szCs w:val="24"/>
                <w:lang w:val="en-US"/>
              </w:rPr>
              <w:t>8</w:t>
            </w:r>
          </w:p>
        </w:tc>
      </w:tr>
      <w:tr w:rsidR="0BE41396" w:rsidTr="0BE41396" w14:paraId="7B3D8B80">
        <w:trPr>
          <w:trHeight w:val="300"/>
        </w:trPr>
        <w:tc>
          <w:tcPr>
            <w:tcW w:w="2430" w:type="dxa"/>
            <w:tcMar>
              <w:left w:w="105" w:type="dxa"/>
              <w:right w:w="105" w:type="dxa"/>
            </w:tcMar>
            <w:vAlign w:val="top"/>
          </w:tcPr>
          <w:p w:rsidR="0BE41396" w:rsidP="0BE41396" w:rsidRDefault="0BE41396" w14:paraId="4DBE4F57" w14:textId="2D5DDE26">
            <w:pPr>
              <w:ind w:left="0"/>
              <w:jc w:val="both"/>
              <w:rPr>
                <w:rFonts w:ascii="Aptos" w:hAnsi="Aptos" w:eastAsia="Aptos"/>
                <w:b w:val="0"/>
                <w:bCs w:val="0"/>
                <w:i w:val="0"/>
                <w:iCs w:val="0"/>
                <w:sz w:val="24"/>
                <w:szCs w:val="24"/>
              </w:rPr>
            </w:pPr>
            <w:r w:rsidRPr="0BE41396" w:rsidR="0BE41396">
              <w:rPr>
                <w:rFonts w:ascii="Aptos" w:hAnsi="Aptos" w:eastAsia="Aptos"/>
                <w:b w:val="0"/>
                <w:bCs w:val="0"/>
                <w:i w:val="0"/>
                <w:iCs w:val="0"/>
                <w:sz w:val="24"/>
                <w:szCs w:val="24"/>
                <w:lang w:val="tr-TR"/>
              </w:rPr>
              <w:t>Doç.</w:t>
            </w:r>
          </w:p>
        </w:tc>
        <w:tc>
          <w:tcPr>
            <w:tcW w:w="1365" w:type="dxa"/>
            <w:tcMar>
              <w:left w:w="105" w:type="dxa"/>
              <w:right w:w="105" w:type="dxa"/>
            </w:tcMar>
            <w:vAlign w:val="top"/>
          </w:tcPr>
          <w:p w:rsidR="0BE41396" w:rsidP="0BE41396" w:rsidRDefault="0BE41396" w14:paraId="32E51C8B" w14:textId="4ACFD51F">
            <w:pPr>
              <w:ind w:left="0"/>
              <w:jc w:val="both"/>
              <w:rPr>
                <w:rFonts w:ascii="Aptos" w:hAnsi="Aptos" w:eastAsia="Aptos"/>
                <w:b w:val="0"/>
                <w:bCs w:val="0"/>
                <w:i w:val="0"/>
                <w:iCs w:val="0"/>
                <w:sz w:val="24"/>
                <w:szCs w:val="24"/>
              </w:rPr>
            </w:pPr>
          </w:p>
        </w:tc>
        <w:tc>
          <w:tcPr>
            <w:tcW w:w="1365" w:type="dxa"/>
            <w:tcMar>
              <w:left w:w="105" w:type="dxa"/>
              <w:right w:w="105" w:type="dxa"/>
            </w:tcMar>
            <w:vAlign w:val="top"/>
          </w:tcPr>
          <w:p w:rsidR="0BE41396" w:rsidP="0BE41396" w:rsidRDefault="0BE41396" w14:paraId="789528C1" w14:textId="5FCD1534">
            <w:pPr>
              <w:ind w:left="0"/>
              <w:jc w:val="both"/>
              <w:rPr>
                <w:rFonts w:ascii="Aptos" w:hAnsi="Aptos" w:eastAsia="Aptos"/>
                <w:b w:val="0"/>
                <w:bCs w:val="0"/>
                <w:i w:val="0"/>
                <w:iCs w:val="0"/>
                <w:sz w:val="24"/>
                <w:szCs w:val="24"/>
              </w:rPr>
            </w:pPr>
          </w:p>
        </w:tc>
        <w:tc>
          <w:tcPr>
            <w:tcW w:w="1365" w:type="dxa"/>
            <w:tcMar>
              <w:left w:w="105" w:type="dxa"/>
              <w:right w:w="105" w:type="dxa"/>
            </w:tcMar>
            <w:vAlign w:val="top"/>
          </w:tcPr>
          <w:p w:rsidR="0BE41396" w:rsidP="0BE41396" w:rsidRDefault="0BE41396" w14:paraId="792DFD1F" w14:textId="52563740">
            <w:pPr>
              <w:ind w:left="0"/>
              <w:jc w:val="both"/>
              <w:rPr>
                <w:rFonts w:ascii="Aptos" w:hAnsi="Aptos" w:eastAsia="Aptos"/>
                <w:b w:val="0"/>
                <w:bCs w:val="0"/>
                <w:i w:val="0"/>
                <w:iCs w:val="0"/>
                <w:sz w:val="24"/>
                <w:szCs w:val="24"/>
              </w:rPr>
            </w:pPr>
          </w:p>
        </w:tc>
        <w:tc>
          <w:tcPr>
            <w:tcW w:w="1260" w:type="dxa"/>
            <w:tcMar>
              <w:left w:w="105" w:type="dxa"/>
              <w:right w:w="105" w:type="dxa"/>
            </w:tcMar>
            <w:vAlign w:val="top"/>
          </w:tcPr>
          <w:p w:rsidR="0BE41396" w:rsidP="0BE41396" w:rsidRDefault="0BE41396" w14:paraId="15667EC3" w14:textId="20808C61">
            <w:pPr>
              <w:ind w:left="0"/>
              <w:jc w:val="both"/>
              <w:rPr>
                <w:rFonts w:ascii="Aptos" w:hAnsi="Aptos" w:eastAsia="Aptos"/>
                <w:b w:val="0"/>
                <w:bCs w:val="0"/>
                <w:i w:val="0"/>
                <w:iCs w:val="0"/>
                <w:sz w:val="24"/>
                <w:szCs w:val="24"/>
              </w:rPr>
            </w:pPr>
            <w:r w:rsidRPr="0BE41396" w:rsidR="0BE41396">
              <w:rPr>
                <w:rFonts w:ascii="Aptos" w:hAnsi="Aptos" w:eastAsia="Aptos"/>
                <w:b w:val="0"/>
                <w:bCs w:val="0"/>
                <w:i w:val="0"/>
                <w:iCs w:val="0"/>
                <w:sz w:val="24"/>
                <w:szCs w:val="24"/>
                <w:lang w:val="tr-TR"/>
              </w:rPr>
              <w:t>15</w:t>
            </w:r>
          </w:p>
        </w:tc>
        <w:tc>
          <w:tcPr>
            <w:tcW w:w="1260" w:type="dxa"/>
            <w:tcMar>
              <w:left w:w="105" w:type="dxa"/>
              <w:right w:w="105" w:type="dxa"/>
            </w:tcMar>
            <w:vAlign w:val="top"/>
          </w:tcPr>
          <w:p w:rsidR="0BE41396" w:rsidP="0BE41396" w:rsidRDefault="0BE41396" w14:paraId="3AE19881" w14:textId="0AC75112">
            <w:pPr>
              <w:ind w:left="0"/>
              <w:jc w:val="both"/>
              <w:rPr>
                <w:rFonts w:ascii="Aptos" w:hAnsi="Aptos" w:eastAsia="Aptos"/>
                <w:b w:val="0"/>
                <w:bCs w:val="0"/>
                <w:i w:val="0"/>
                <w:iCs w:val="0"/>
                <w:sz w:val="24"/>
                <w:szCs w:val="24"/>
              </w:rPr>
            </w:pPr>
            <w:r w:rsidRPr="0BE41396" w:rsidR="0BE41396">
              <w:rPr>
                <w:rFonts w:ascii="Aptos" w:hAnsi="Aptos" w:eastAsia="Aptos"/>
                <w:b w:val="0"/>
                <w:bCs w:val="0"/>
                <w:i w:val="0"/>
                <w:iCs w:val="0"/>
                <w:sz w:val="24"/>
                <w:szCs w:val="24"/>
                <w:lang w:val="tr-TR"/>
              </w:rPr>
              <w:t>1</w:t>
            </w:r>
            <w:r w:rsidRPr="0BE41396" w:rsidR="0BE41396">
              <w:rPr>
                <w:rFonts w:ascii="Aptos" w:hAnsi="Aptos" w:eastAsia="Aptos"/>
                <w:b w:val="0"/>
                <w:bCs w:val="0"/>
                <w:i w:val="0"/>
                <w:iCs w:val="0"/>
                <w:sz w:val="24"/>
                <w:szCs w:val="24"/>
                <w:lang w:val="en-US"/>
              </w:rPr>
              <w:t>7</w:t>
            </w:r>
          </w:p>
        </w:tc>
      </w:tr>
      <w:tr w:rsidR="0BE41396" w:rsidTr="0BE41396" w14:paraId="37A31CCC">
        <w:trPr>
          <w:trHeight w:val="300"/>
        </w:trPr>
        <w:tc>
          <w:tcPr>
            <w:tcW w:w="2430" w:type="dxa"/>
            <w:tcMar>
              <w:left w:w="105" w:type="dxa"/>
              <w:right w:w="105" w:type="dxa"/>
            </w:tcMar>
            <w:vAlign w:val="top"/>
          </w:tcPr>
          <w:p w:rsidR="0BE41396" w:rsidP="0BE41396" w:rsidRDefault="0BE41396" w14:paraId="1DF31FA9" w14:textId="3FEE207B">
            <w:pPr>
              <w:ind w:left="0"/>
              <w:jc w:val="both"/>
              <w:rPr>
                <w:rFonts w:ascii="Aptos" w:hAnsi="Aptos" w:eastAsia="Aptos"/>
                <w:b w:val="0"/>
                <w:bCs w:val="0"/>
                <w:i w:val="0"/>
                <w:iCs w:val="0"/>
                <w:sz w:val="24"/>
                <w:szCs w:val="24"/>
              </w:rPr>
            </w:pPr>
            <w:r w:rsidRPr="0BE41396" w:rsidR="0BE41396">
              <w:rPr>
                <w:rFonts w:ascii="Aptos" w:hAnsi="Aptos" w:eastAsia="Aptos"/>
                <w:b w:val="0"/>
                <w:bCs w:val="0"/>
                <w:i w:val="0"/>
                <w:iCs w:val="0"/>
                <w:sz w:val="24"/>
                <w:szCs w:val="24"/>
                <w:lang w:val="tr-TR"/>
              </w:rPr>
              <w:t>Dr. Öğr. Üyesi</w:t>
            </w:r>
          </w:p>
        </w:tc>
        <w:tc>
          <w:tcPr>
            <w:tcW w:w="1365" w:type="dxa"/>
            <w:tcMar>
              <w:left w:w="105" w:type="dxa"/>
              <w:right w:w="105" w:type="dxa"/>
            </w:tcMar>
            <w:vAlign w:val="top"/>
          </w:tcPr>
          <w:p w:rsidR="0BE41396" w:rsidP="0BE41396" w:rsidRDefault="0BE41396" w14:paraId="7B64201B" w14:textId="157F6DB4">
            <w:pPr>
              <w:ind w:left="0"/>
              <w:jc w:val="both"/>
              <w:rPr>
                <w:rFonts w:ascii="Aptos" w:hAnsi="Aptos" w:eastAsia="Aptos"/>
                <w:b w:val="0"/>
                <w:bCs w:val="0"/>
                <w:i w:val="0"/>
                <w:iCs w:val="0"/>
                <w:sz w:val="24"/>
                <w:szCs w:val="24"/>
              </w:rPr>
            </w:pPr>
          </w:p>
        </w:tc>
        <w:tc>
          <w:tcPr>
            <w:tcW w:w="1365" w:type="dxa"/>
            <w:tcMar>
              <w:left w:w="105" w:type="dxa"/>
              <w:right w:w="105" w:type="dxa"/>
            </w:tcMar>
            <w:vAlign w:val="top"/>
          </w:tcPr>
          <w:p w:rsidR="0BE41396" w:rsidP="0BE41396" w:rsidRDefault="0BE41396" w14:paraId="576B68C2" w14:textId="6CB0B6A6">
            <w:pPr>
              <w:ind w:left="0"/>
              <w:jc w:val="both"/>
              <w:rPr>
                <w:rFonts w:ascii="Aptos" w:hAnsi="Aptos" w:eastAsia="Aptos"/>
                <w:b w:val="0"/>
                <w:bCs w:val="0"/>
                <w:i w:val="0"/>
                <w:iCs w:val="0"/>
                <w:sz w:val="24"/>
                <w:szCs w:val="24"/>
              </w:rPr>
            </w:pPr>
          </w:p>
        </w:tc>
        <w:tc>
          <w:tcPr>
            <w:tcW w:w="1365" w:type="dxa"/>
            <w:tcMar>
              <w:left w:w="105" w:type="dxa"/>
              <w:right w:w="105" w:type="dxa"/>
            </w:tcMar>
            <w:vAlign w:val="top"/>
          </w:tcPr>
          <w:p w:rsidR="0BE41396" w:rsidP="0BE41396" w:rsidRDefault="0BE41396" w14:paraId="355DFA39" w14:textId="44CF572E">
            <w:pPr>
              <w:ind w:left="0"/>
              <w:jc w:val="both"/>
              <w:rPr>
                <w:rFonts w:ascii="Aptos" w:hAnsi="Aptos" w:eastAsia="Aptos"/>
                <w:b w:val="0"/>
                <w:bCs w:val="0"/>
                <w:i w:val="0"/>
                <w:iCs w:val="0"/>
                <w:sz w:val="24"/>
                <w:szCs w:val="24"/>
              </w:rPr>
            </w:pPr>
          </w:p>
        </w:tc>
        <w:tc>
          <w:tcPr>
            <w:tcW w:w="1260" w:type="dxa"/>
            <w:tcMar>
              <w:left w:w="105" w:type="dxa"/>
              <w:right w:w="105" w:type="dxa"/>
            </w:tcMar>
            <w:vAlign w:val="top"/>
          </w:tcPr>
          <w:p w:rsidR="0BE41396" w:rsidP="0BE41396" w:rsidRDefault="0BE41396" w14:paraId="2EC1618E" w14:textId="1DFE3AC7">
            <w:pPr>
              <w:ind w:left="0"/>
              <w:jc w:val="both"/>
              <w:rPr>
                <w:rFonts w:ascii="Aptos" w:hAnsi="Aptos" w:eastAsia="Aptos"/>
                <w:b w:val="0"/>
                <w:bCs w:val="0"/>
                <w:i w:val="0"/>
                <w:iCs w:val="0"/>
                <w:sz w:val="24"/>
                <w:szCs w:val="24"/>
              </w:rPr>
            </w:pPr>
            <w:r w:rsidRPr="0BE41396" w:rsidR="0BE41396">
              <w:rPr>
                <w:rFonts w:ascii="Aptos" w:hAnsi="Aptos" w:eastAsia="Aptos"/>
                <w:b w:val="0"/>
                <w:bCs w:val="0"/>
                <w:i w:val="0"/>
                <w:iCs w:val="0"/>
                <w:sz w:val="24"/>
                <w:szCs w:val="24"/>
                <w:lang w:val="tr-TR"/>
              </w:rPr>
              <w:t>87</w:t>
            </w:r>
          </w:p>
        </w:tc>
        <w:tc>
          <w:tcPr>
            <w:tcW w:w="1260" w:type="dxa"/>
            <w:tcMar>
              <w:left w:w="105" w:type="dxa"/>
              <w:right w:w="105" w:type="dxa"/>
            </w:tcMar>
            <w:vAlign w:val="top"/>
          </w:tcPr>
          <w:p w:rsidR="0BE41396" w:rsidP="0BE41396" w:rsidRDefault="0BE41396" w14:paraId="4999DB4D" w14:textId="6F5D0F5B">
            <w:pPr>
              <w:ind w:left="0"/>
              <w:jc w:val="both"/>
              <w:rPr>
                <w:rFonts w:ascii="Aptos" w:hAnsi="Aptos" w:eastAsia="Aptos"/>
                <w:b w:val="0"/>
                <w:bCs w:val="0"/>
                <w:i w:val="0"/>
                <w:iCs w:val="0"/>
                <w:sz w:val="24"/>
                <w:szCs w:val="24"/>
              </w:rPr>
            </w:pPr>
            <w:r w:rsidRPr="0BE41396" w:rsidR="0BE41396">
              <w:rPr>
                <w:rFonts w:ascii="Aptos" w:hAnsi="Aptos" w:eastAsia="Aptos"/>
                <w:b w:val="0"/>
                <w:bCs w:val="0"/>
                <w:i w:val="0"/>
                <w:iCs w:val="0"/>
                <w:sz w:val="24"/>
                <w:szCs w:val="24"/>
                <w:lang w:val="tr-TR"/>
              </w:rPr>
              <w:t>8</w:t>
            </w:r>
            <w:r w:rsidRPr="0BE41396" w:rsidR="0BE41396">
              <w:rPr>
                <w:rFonts w:ascii="Aptos" w:hAnsi="Aptos" w:eastAsia="Aptos"/>
                <w:b w:val="0"/>
                <w:bCs w:val="0"/>
                <w:i w:val="0"/>
                <w:iCs w:val="0"/>
                <w:sz w:val="24"/>
                <w:szCs w:val="24"/>
                <w:lang w:val="en-US"/>
              </w:rPr>
              <w:t>6</w:t>
            </w:r>
          </w:p>
        </w:tc>
      </w:tr>
      <w:tr w:rsidR="0BE41396" w:rsidTr="0BE41396" w14:paraId="143A516F">
        <w:trPr>
          <w:trHeight w:val="300"/>
        </w:trPr>
        <w:tc>
          <w:tcPr>
            <w:tcW w:w="2430" w:type="dxa"/>
            <w:tcMar>
              <w:left w:w="105" w:type="dxa"/>
              <w:right w:w="105" w:type="dxa"/>
            </w:tcMar>
            <w:vAlign w:val="top"/>
          </w:tcPr>
          <w:p w:rsidR="0BE41396" w:rsidP="0BE41396" w:rsidRDefault="0BE41396" w14:paraId="39778A84" w14:textId="25994239">
            <w:pPr>
              <w:ind w:left="0"/>
              <w:jc w:val="both"/>
              <w:rPr>
                <w:rFonts w:ascii="Aptos" w:hAnsi="Aptos" w:eastAsia="Aptos"/>
                <w:b w:val="0"/>
                <w:bCs w:val="0"/>
                <w:i w:val="0"/>
                <w:iCs w:val="0"/>
                <w:sz w:val="24"/>
                <w:szCs w:val="24"/>
              </w:rPr>
            </w:pPr>
            <w:r w:rsidRPr="0BE41396" w:rsidR="0BE41396">
              <w:rPr>
                <w:rFonts w:ascii="Aptos" w:hAnsi="Aptos" w:eastAsia="Aptos"/>
                <w:b w:val="0"/>
                <w:bCs w:val="0"/>
                <w:i w:val="0"/>
                <w:iCs w:val="0"/>
                <w:sz w:val="24"/>
                <w:szCs w:val="24"/>
                <w:lang w:val="tr-TR"/>
              </w:rPr>
              <w:t>Öğr. Gör.</w:t>
            </w:r>
          </w:p>
        </w:tc>
        <w:tc>
          <w:tcPr>
            <w:tcW w:w="1365" w:type="dxa"/>
            <w:tcMar>
              <w:left w:w="105" w:type="dxa"/>
              <w:right w:w="105" w:type="dxa"/>
            </w:tcMar>
            <w:vAlign w:val="top"/>
          </w:tcPr>
          <w:p w:rsidR="0BE41396" w:rsidP="0BE41396" w:rsidRDefault="0BE41396" w14:paraId="48B704DF" w14:textId="13C0842B">
            <w:pPr>
              <w:ind w:left="0"/>
              <w:jc w:val="both"/>
              <w:rPr>
                <w:rFonts w:ascii="Aptos" w:hAnsi="Aptos" w:eastAsia="Aptos"/>
                <w:b w:val="0"/>
                <w:bCs w:val="0"/>
                <w:i w:val="0"/>
                <w:iCs w:val="0"/>
                <w:sz w:val="24"/>
                <w:szCs w:val="24"/>
              </w:rPr>
            </w:pPr>
          </w:p>
        </w:tc>
        <w:tc>
          <w:tcPr>
            <w:tcW w:w="1365" w:type="dxa"/>
            <w:tcMar>
              <w:left w:w="105" w:type="dxa"/>
              <w:right w:w="105" w:type="dxa"/>
            </w:tcMar>
            <w:vAlign w:val="top"/>
          </w:tcPr>
          <w:p w:rsidR="0BE41396" w:rsidP="0BE41396" w:rsidRDefault="0BE41396" w14:paraId="41EABB7E" w14:textId="62511A73">
            <w:pPr>
              <w:ind w:left="0"/>
              <w:jc w:val="both"/>
              <w:rPr>
                <w:rFonts w:ascii="Aptos" w:hAnsi="Aptos" w:eastAsia="Aptos"/>
                <w:b w:val="0"/>
                <w:bCs w:val="0"/>
                <w:i w:val="0"/>
                <w:iCs w:val="0"/>
                <w:sz w:val="24"/>
                <w:szCs w:val="24"/>
              </w:rPr>
            </w:pPr>
          </w:p>
        </w:tc>
        <w:tc>
          <w:tcPr>
            <w:tcW w:w="1365" w:type="dxa"/>
            <w:tcMar>
              <w:left w:w="105" w:type="dxa"/>
              <w:right w:w="105" w:type="dxa"/>
            </w:tcMar>
            <w:vAlign w:val="top"/>
          </w:tcPr>
          <w:p w:rsidR="0BE41396" w:rsidP="0BE41396" w:rsidRDefault="0BE41396" w14:paraId="1B17233A" w14:textId="0F2D2903">
            <w:pPr>
              <w:ind w:left="0"/>
              <w:jc w:val="both"/>
              <w:rPr>
                <w:rFonts w:ascii="Aptos" w:hAnsi="Aptos" w:eastAsia="Aptos"/>
                <w:b w:val="0"/>
                <w:bCs w:val="0"/>
                <w:i w:val="0"/>
                <w:iCs w:val="0"/>
                <w:sz w:val="24"/>
                <w:szCs w:val="24"/>
              </w:rPr>
            </w:pPr>
          </w:p>
        </w:tc>
        <w:tc>
          <w:tcPr>
            <w:tcW w:w="1260" w:type="dxa"/>
            <w:tcMar>
              <w:left w:w="105" w:type="dxa"/>
              <w:right w:w="105" w:type="dxa"/>
            </w:tcMar>
            <w:vAlign w:val="top"/>
          </w:tcPr>
          <w:p w:rsidR="0BE41396" w:rsidP="0BE41396" w:rsidRDefault="0BE41396" w14:paraId="1BFFF430" w14:textId="0B642A78">
            <w:pPr>
              <w:ind w:left="0"/>
              <w:jc w:val="both"/>
              <w:rPr>
                <w:rFonts w:ascii="Aptos" w:hAnsi="Aptos" w:eastAsia="Aptos"/>
                <w:b w:val="0"/>
                <w:bCs w:val="0"/>
                <w:i w:val="0"/>
                <w:iCs w:val="0"/>
                <w:sz w:val="24"/>
                <w:szCs w:val="24"/>
              </w:rPr>
            </w:pPr>
            <w:r w:rsidRPr="0BE41396" w:rsidR="0BE41396">
              <w:rPr>
                <w:rFonts w:ascii="Aptos" w:hAnsi="Aptos" w:eastAsia="Aptos"/>
                <w:b w:val="0"/>
                <w:bCs w:val="0"/>
                <w:i w:val="0"/>
                <w:iCs w:val="0"/>
                <w:sz w:val="24"/>
                <w:szCs w:val="24"/>
                <w:lang w:val="tr-TR"/>
              </w:rPr>
              <w:t>1</w:t>
            </w:r>
          </w:p>
        </w:tc>
        <w:tc>
          <w:tcPr>
            <w:tcW w:w="1260" w:type="dxa"/>
            <w:tcMar>
              <w:left w:w="105" w:type="dxa"/>
              <w:right w:w="105" w:type="dxa"/>
            </w:tcMar>
            <w:vAlign w:val="top"/>
          </w:tcPr>
          <w:p w:rsidR="0BE41396" w:rsidP="0BE41396" w:rsidRDefault="0BE41396" w14:paraId="39F3A541" w14:textId="7DC6E11D">
            <w:pPr>
              <w:ind w:left="0"/>
              <w:jc w:val="both"/>
              <w:rPr>
                <w:rFonts w:ascii="Aptos" w:hAnsi="Aptos" w:eastAsia="Aptos"/>
                <w:b w:val="0"/>
                <w:bCs w:val="0"/>
                <w:i w:val="0"/>
                <w:iCs w:val="0"/>
                <w:sz w:val="24"/>
                <w:szCs w:val="24"/>
              </w:rPr>
            </w:pPr>
            <w:r w:rsidRPr="0BE41396" w:rsidR="0BE41396">
              <w:rPr>
                <w:rFonts w:ascii="Aptos" w:hAnsi="Aptos" w:eastAsia="Aptos"/>
                <w:b w:val="0"/>
                <w:bCs w:val="0"/>
                <w:i w:val="0"/>
                <w:iCs w:val="0"/>
                <w:sz w:val="24"/>
                <w:szCs w:val="24"/>
                <w:lang w:val="tr-TR"/>
              </w:rPr>
              <w:t>1</w:t>
            </w:r>
          </w:p>
        </w:tc>
      </w:tr>
      <w:tr w:rsidR="0BE41396" w:rsidTr="0BE41396" w14:paraId="64652AF4">
        <w:trPr>
          <w:trHeight w:val="300"/>
        </w:trPr>
        <w:tc>
          <w:tcPr>
            <w:tcW w:w="2430" w:type="dxa"/>
            <w:tcMar>
              <w:left w:w="105" w:type="dxa"/>
              <w:right w:w="105" w:type="dxa"/>
            </w:tcMar>
            <w:vAlign w:val="top"/>
          </w:tcPr>
          <w:p w:rsidR="0BE41396" w:rsidP="0BE41396" w:rsidRDefault="0BE41396" w14:paraId="4701EF9B" w14:textId="67F47D4F">
            <w:pPr>
              <w:ind w:left="0"/>
              <w:jc w:val="both"/>
              <w:rPr>
                <w:rFonts w:ascii="Aptos" w:hAnsi="Aptos" w:eastAsia="Aptos"/>
                <w:b w:val="0"/>
                <w:bCs w:val="0"/>
                <w:i w:val="0"/>
                <w:iCs w:val="0"/>
                <w:sz w:val="24"/>
                <w:szCs w:val="24"/>
              </w:rPr>
            </w:pPr>
            <w:r w:rsidRPr="0BE41396" w:rsidR="0BE41396">
              <w:rPr>
                <w:rFonts w:ascii="Aptos" w:hAnsi="Aptos" w:eastAsia="Aptos"/>
                <w:b w:val="0"/>
                <w:bCs w:val="0"/>
                <w:i w:val="0"/>
                <w:iCs w:val="0"/>
                <w:sz w:val="24"/>
                <w:szCs w:val="24"/>
                <w:lang w:val="tr-TR"/>
              </w:rPr>
              <w:t>Araştırma Görevlisi</w:t>
            </w:r>
          </w:p>
        </w:tc>
        <w:tc>
          <w:tcPr>
            <w:tcW w:w="1365" w:type="dxa"/>
            <w:tcMar>
              <w:left w:w="105" w:type="dxa"/>
              <w:right w:w="105" w:type="dxa"/>
            </w:tcMar>
            <w:vAlign w:val="top"/>
          </w:tcPr>
          <w:p w:rsidR="0BE41396" w:rsidP="0BE41396" w:rsidRDefault="0BE41396" w14:paraId="7CBE1E3D" w14:textId="2236B1EE">
            <w:pPr>
              <w:ind w:left="0"/>
              <w:jc w:val="both"/>
              <w:rPr>
                <w:rFonts w:ascii="Aptos" w:hAnsi="Aptos" w:eastAsia="Aptos"/>
                <w:b w:val="0"/>
                <w:bCs w:val="0"/>
                <w:i w:val="0"/>
                <w:iCs w:val="0"/>
                <w:sz w:val="24"/>
                <w:szCs w:val="24"/>
              </w:rPr>
            </w:pPr>
          </w:p>
        </w:tc>
        <w:tc>
          <w:tcPr>
            <w:tcW w:w="1365" w:type="dxa"/>
            <w:tcMar>
              <w:left w:w="105" w:type="dxa"/>
              <w:right w:w="105" w:type="dxa"/>
            </w:tcMar>
            <w:vAlign w:val="top"/>
          </w:tcPr>
          <w:p w:rsidR="0BE41396" w:rsidP="0BE41396" w:rsidRDefault="0BE41396" w14:paraId="1402EF22" w14:textId="03F5CA3E">
            <w:pPr>
              <w:ind w:left="0"/>
              <w:jc w:val="both"/>
              <w:rPr>
                <w:rFonts w:ascii="Aptos" w:hAnsi="Aptos" w:eastAsia="Aptos"/>
                <w:b w:val="0"/>
                <w:bCs w:val="0"/>
                <w:i w:val="0"/>
                <w:iCs w:val="0"/>
                <w:sz w:val="24"/>
                <w:szCs w:val="24"/>
              </w:rPr>
            </w:pPr>
          </w:p>
        </w:tc>
        <w:tc>
          <w:tcPr>
            <w:tcW w:w="1365" w:type="dxa"/>
            <w:tcMar>
              <w:left w:w="105" w:type="dxa"/>
              <w:right w:w="105" w:type="dxa"/>
            </w:tcMar>
            <w:vAlign w:val="top"/>
          </w:tcPr>
          <w:p w:rsidR="0BE41396" w:rsidP="0BE41396" w:rsidRDefault="0BE41396" w14:paraId="2B248055" w14:textId="3DFEEE80">
            <w:pPr>
              <w:ind w:left="0"/>
              <w:jc w:val="both"/>
              <w:rPr>
                <w:rFonts w:ascii="Aptos" w:hAnsi="Aptos" w:eastAsia="Aptos"/>
                <w:b w:val="0"/>
                <w:bCs w:val="0"/>
                <w:i w:val="0"/>
                <w:iCs w:val="0"/>
                <w:sz w:val="24"/>
                <w:szCs w:val="24"/>
              </w:rPr>
            </w:pPr>
          </w:p>
        </w:tc>
        <w:tc>
          <w:tcPr>
            <w:tcW w:w="1260" w:type="dxa"/>
            <w:tcMar>
              <w:left w:w="105" w:type="dxa"/>
              <w:right w:w="105" w:type="dxa"/>
            </w:tcMar>
            <w:vAlign w:val="top"/>
          </w:tcPr>
          <w:p w:rsidR="0BE41396" w:rsidP="0BE41396" w:rsidRDefault="0BE41396" w14:paraId="785F74E8" w14:textId="6FC47C5B">
            <w:pPr>
              <w:ind w:left="0"/>
              <w:jc w:val="both"/>
              <w:rPr>
                <w:rFonts w:ascii="Aptos" w:hAnsi="Aptos" w:eastAsia="Aptos"/>
                <w:b w:val="0"/>
                <w:bCs w:val="0"/>
                <w:i w:val="0"/>
                <w:iCs w:val="0"/>
                <w:sz w:val="24"/>
                <w:szCs w:val="24"/>
              </w:rPr>
            </w:pPr>
            <w:r w:rsidRPr="0BE41396" w:rsidR="0BE41396">
              <w:rPr>
                <w:rFonts w:ascii="Aptos" w:hAnsi="Aptos" w:eastAsia="Aptos"/>
                <w:b w:val="0"/>
                <w:bCs w:val="0"/>
                <w:i w:val="0"/>
                <w:iCs w:val="0"/>
                <w:sz w:val="24"/>
                <w:szCs w:val="24"/>
                <w:lang w:val="tr-TR"/>
              </w:rPr>
              <w:t>37</w:t>
            </w:r>
          </w:p>
        </w:tc>
        <w:tc>
          <w:tcPr>
            <w:tcW w:w="1260" w:type="dxa"/>
            <w:tcMar>
              <w:left w:w="105" w:type="dxa"/>
              <w:right w:w="105" w:type="dxa"/>
            </w:tcMar>
            <w:vAlign w:val="top"/>
          </w:tcPr>
          <w:p w:rsidR="0BE41396" w:rsidP="0BE41396" w:rsidRDefault="0BE41396" w14:paraId="297E3448" w14:textId="3C5FBD53">
            <w:pPr>
              <w:ind w:left="0"/>
              <w:jc w:val="both"/>
              <w:rPr>
                <w:rFonts w:ascii="Aptos" w:hAnsi="Aptos" w:eastAsia="Aptos"/>
                <w:b w:val="0"/>
                <w:bCs w:val="0"/>
                <w:i w:val="0"/>
                <w:iCs w:val="0"/>
                <w:sz w:val="24"/>
                <w:szCs w:val="24"/>
              </w:rPr>
            </w:pPr>
            <w:r w:rsidRPr="0BE41396" w:rsidR="0BE41396">
              <w:rPr>
                <w:rFonts w:ascii="Aptos" w:hAnsi="Aptos" w:eastAsia="Aptos"/>
                <w:b w:val="0"/>
                <w:bCs w:val="0"/>
                <w:i w:val="0"/>
                <w:iCs w:val="0"/>
                <w:sz w:val="24"/>
                <w:szCs w:val="24"/>
                <w:lang w:val="tr-TR"/>
              </w:rPr>
              <w:t>3</w:t>
            </w:r>
            <w:r w:rsidRPr="0BE41396" w:rsidR="0BE41396">
              <w:rPr>
                <w:rFonts w:ascii="Aptos" w:hAnsi="Aptos" w:eastAsia="Aptos"/>
                <w:b w:val="0"/>
                <w:bCs w:val="0"/>
                <w:i w:val="0"/>
                <w:iCs w:val="0"/>
                <w:sz w:val="24"/>
                <w:szCs w:val="24"/>
                <w:lang w:val="en-US"/>
              </w:rPr>
              <w:t>8</w:t>
            </w:r>
          </w:p>
        </w:tc>
      </w:tr>
      <w:tr w:rsidR="0BE41396" w:rsidTr="0BE41396" w14:paraId="1045D16A">
        <w:trPr>
          <w:trHeight w:val="300"/>
        </w:trPr>
        <w:tc>
          <w:tcPr>
            <w:tcW w:w="2430" w:type="dxa"/>
            <w:tcMar>
              <w:left w:w="105" w:type="dxa"/>
              <w:right w:w="105" w:type="dxa"/>
            </w:tcMar>
            <w:vAlign w:val="top"/>
          </w:tcPr>
          <w:p w:rsidR="0BE41396" w:rsidP="0BE41396" w:rsidRDefault="0BE41396" w14:paraId="1D10E0A8" w14:textId="7342E12A">
            <w:pPr>
              <w:ind w:left="0"/>
              <w:jc w:val="both"/>
              <w:rPr>
                <w:rFonts w:ascii="Aptos" w:hAnsi="Aptos" w:eastAsia="Aptos"/>
                <w:b w:val="0"/>
                <w:bCs w:val="0"/>
                <w:i w:val="0"/>
                <w:iCs w:val="0"/>
                <w:sz w:val="24"/>
                <w:szCs w:val="24"/>
              </w:rPr>
            </w:pPr>
            <w:r w:rsidRPr="0BE41396" w:rsidR="0BE41396">
              <w:rPr>
                <w:rFonts w:ascii="Aptos" w:hAnsi="Aptos" w:eastAsia="Aptos"/>
                <w:b w:val="1"/>
                <w:bCs w:val="1"/>
                <w:i w:val="0"/>
                <w:iCs w:val="0"/>
                <w:sz w:val="24"/>
                <w:szCs w:val="24"/>
                <w:lang w:val="tr-TR"/>
              </w:rPr>
              <w:t>Toplam</w:t>
            </w:r>
          </w:p>
        </w:tc>
        <w:tc>
          <w:tcPr>
            <w:tcW w:w="1365" w:type="dxa"/>
            <w:tcMar>
              <w:left w:w="105" w:type="dxa"/>
              <w:right w:w="105" w:type="dxa"/>
            </w:tcMar>
            <w:vAlign w:val="top"/>
          </w:tcPr>
          <w:p w:rsidR="0BE41396" w:rsidP="0BE41396" w:rsidRDefault="0BE41396" w14:paraId="2B473C71" w14:textId="30935AF7">
            <w:pPr>
              <w:ind w:left="0"/>
              <w:jc w:val="both"/>
              <w:rPr>
                <w:rFonts w:ascii="Aptos" w:hAnsi="Aptos" w:eastAsia="Aptos"/>
                <w:b w:val="0"/>
                <w:bCs w:val="0"/>
                <w:i w:val="0"/>
                <w:iCs w:val="0"/>
                <w:sz w:val="24"/>
                <w:szCs w:val="24"/>
              </w:rPr>
            </w:pPr>
          </w:p>
        </w:tc>
        <w:tc>
          <w:tcPr>
            <w:tcW w:w="1365" w:type="dxa"/>
            <w:tcMar>
              <w:left w:w="105" w:type="dxa"/>
              <w:right w:w="105" w:type="dxa"/>
            </w:tcMar>
            <w:vAlign w:val="top"/>
          </w:tcPr>
          <w:p w:rsidR="0BE41396" w:rsidP="0BE41396" w:rsidRDefault="0BE41396" w14:paraId="2A792EF9" w14:textId="0C4BE305">
            <w:pPr>
              <w:ind w:left="0"/>
              <w:jc w:val="both"/>
              <w:rPr>
                <w:rFonts w:ascii="Aptos" w:hAnsi="Aptos" w:eastAsia="Aptos"/>
                <w:b w:val="0"/>
                <w:bCs w:val="0"/>
                <w:i w:val="0"/>
                <w:iCs w:val="0"/>
                <w:sz w:val="24"/>
                <w:szCs w:val="24"/>
              </w:rPr>
            </w:pPr>
          </w:p>
        </w:tc>
        <w:tc>
          <w:tcPr>
            <w:tcW w:w="1365" w:type="dxa"/>
            <w:tcMar>
              <w:left w:w="105" w:type="dxa"/>
              <w:right w:w="105" w:type="dxa"/>
            </w:tcMar>
            <w:vAlign w:val="top"/>
          </w:tcPr>
          <w:p w:rsidR="0BE41396" w:rsidP="0BE41396" w:rsidRDefault="0BE41396" w14:paraId="5C1B132A" w14:textId="197E8CC8">
            <w:pPr>
              <w:ind w:left="0"/>
              <w:jc w:val="both"/>
              <w:rPr>
                <w:rFonts w:ascii="Aptos" w:hAnsi="Aptos" w:eastAsia="Aptos"/>
                <w:b w:val="0"/>
                <w:bCs w:val="0"/>
                <w:i w:val="0"/>
                <w:iCs w:val="0"/>
                <w:sz w:val="24"/>
                <w:szCs w:val="24"/>
              </w:rPr>
            </w:pPr>
          </w:p>
        </w:tc>
        <w:tc>
          <w:tcPr>
            <w:tcW w:w="1260" w:type="dxa"/>
            <w:tcMar>
              <w:left w:w="105" w:type="dxa"/>
              <w:right w:w="105" w:type="dxa"/>
            </w:tcMar>
            <w:vAlign w:val="top"/>
          </w:tcPr>
          <w:p w:rsidR="0BE41396" w:rsidP="0BE41396" w:rsidRDefault="0BE41396" w14:paraId="46E1BF76" w14:textId="2A834E09">
            <w:pPr>
              <w:ind w:left="0"/>
              <w:jc w:val="both"/>
              <w:rPr>
                <w:rFonts w:ascii="Aptos" w:hAnsi="Aptos" w:eastAsia="Aptos"/>
                <w:b w:val="0"/>
                <w:bCs w:val="0"/>
                <w:i w:val="0"/>
                <w:iCs w:val="0"/>
                <w:sz w:val="24"/>
                <w:szCs w:val="24"/>
              </w:rPr>
            </w:pPr>
            <w:r w:rsidRPr="0BE41396" w:rsidR="0BE41396">
              <w:rPr>
                <w:rFonts w:ascii="Aptos" w:hAnsi="Aptos" w:eastAsia="Aptos"/>
                <w:b w:val="1"/>
                <w:bCs w:val="1"/>
                <w:i w:val="0"/>
                <w:iCs w:val="0"/>
                <w:sz w:val="24"/>
                <w:szCs w:val="24"/>
                <w:lang w:val="tr-TR"/>
              </w:rPr>
              <w:t>161</w:t>
            </w:r>
          </w:p>
        </w:tc>
        <w:tc>
          <w:tcPr>
            <w:tcW w:w="1260" w:type="dxa"/>
            <w:tcMar>
              <w:left w:w="105" w:type="dxa"/>
              <w:right w:w="105" w:type="dxa"/>
            </w:tcMar>
            <w:vAlign w:val="top"/>
          </w:tcPr>
          <w:p w:rsidR="0BE41396" w:rsidP="0BE41396" w:rsidRDefault="0BE41396" w14:paraId="1B52DE32" w14:textId="2C3CAC8D">
            <w:pPr>
              <w:ind w:left="0"/>
              <w:jc w:val="both"/>
              <w:rPr>
                <w:rFonts w:ascii="Aptos" w:hAnsi="Aptos" w:eastAsia="Aptos"/>
                <w:b w:val="0"/>
                <w:bCs w:val="0"/>
                <w:i w:val="0"/>
                <w:iCs w:val="0"/>
                <w:sz w:val="24"/>
                <w:szCs w:val="24"/>
              </w:rPr>
            </w:pPr>
            <w:r w:rsidRPr="0BE41396" w:rsidR="0BE41396">
              <w:rPr>
                <w:rFonts w:ascii="Aptos" w:hAnsi="Aptos" w:eastAsia="Aptos"/>
                <w:b w:val="1"/>
                <w:bCs w:val="1"/>
                <w:i w:val="0"/>
                <w:iCs w:val="0"/>
                <w:sz w:val="24"/>
                <w:szCs w:val="24"/>
                <w:lang w:val="tr-TR"/>
              </w:rPr>
              <w:t>1</w:t>
            </w:r>
            <w:r w:rsidRPr="0BE41396" w:rsidR="0BE41396">
              <w:rPr>
                <w:rFonts w:ascii="Aptos" w:hAnsi="Aptos" w:eastAsia="Aptos"/>
                <w:b w:val="1"/>
                <w:bCs w:val="1"/>
                <w:i w:val="0"/>
                <w:iCs w:val="0"/>
                <w:sz w:val="24"/>
                <w:szCs w:val="24"/>
                <w:lang w:val="en-US"/>
              </w:rPr>
              <w:t>70</w:t>
            </w:r>
          </w:p>
        </w:tc>
      </w:tr>
    </w:tbl>
    <w:p w:rsidR="0BE41396" w:rsidP="0BE41396" w:rsidRDefault="0BE41396" w14:paraId="538B481E" w14:textId="2F5D0B77">
      <w:pPr>
        <w:ind w:left="720"/>
        <w:jc w:val="both"/>
      </w:pPr>
    </w:p>
    <w:p w:rsidR="0BE41396" w:rsidP="0BE41396" w:rsidRDefault="0BE41396" w14:paraId="5CBDAAEC" w14:textId="08083F7F">
      <w:pPr>
        <w:ind w:left="720"/>
        <w:jc w:val="both"/>
      </w:pP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2775"/>
        <w:gridCol w:w="1140"/>
        <w:gridCol w:w="1140"/>
        <w:gridCol w:w="1140"/>
        <w:gridCol w:w="1035"/>
        <w:gridCol w:w="900"/>
        <w:gridCol w:w="900"/>
      </w:tblGrid>
      <w:tr w:rsidR="0BE41396" w:rsidTr="0BE41396" w14:paraId="3EA02BF7">
        <w:trPr>
          <w:trHeight w:val="300"/>
        </w:trPr>
        <w:tc>
          <w:tcPr>
            <w:tcW w:w="2775" w:type="dxa"/>
            <w:tcMar>
              <w:left w:w="105" w:type="dxa"/>
              <w:right w:w="105" w:type="dxa"/>
            </w:tcMar>
            <w:vAlign w:val="top"/>
          </w:tcPr>
          <w:p w:rsidR="0BE41396" w:rsidP="0BE41396" w:rsidRDefault="0BE41396" w14:paraId="0B8B9BE6" w14:textId="214EA21E">
            <w:pPr>
              <w:ind w:left="0"/>
              <w:jc w:val="both"/>
              <w:rPr>
                <w:rFonts w:ascii="Aptos" w:hAnsi="Aptos" w:eastAsia="Aptos"/>
                <w:b w:val="0"/>
                <w:bCs w:val="0"/>
                <w:i w:val="0"/>
                <w:iCs w:val="0"/>
                <w:sz w:val="24"/>
                <w:szCs w:val="24"/>
              </w:rPr>
            </w:pPr>
            <w:r w:rsidRPr="0BE41396" w:rsidR="0BE41396">
              <w:rPr>
                <w:rFonts w:ascii="Aptos" w:hAnsi="Aptos" w:eastAsia="Aptos"/>
                <w:b w:val="1"/>
                <w:bCs w:val="1"/>
                <w:i w:val="0"/>
                <w:iCs w:val="0"/>
                <w:sz w:val="24"/>
                <w:szCs w:val="24"/>
                <w:lang w:val="tr-TR"/>
              </w:rPr>
              <w:t>Bölüm/Program Adı</w:t>
            </w:r>
          </w:p>
        </w:tc>
        <w:tc>
          <w:tcPr>
            <w:tcW w:w="1140" w:type="dxa"/>
            <w:tcMar>
              <w:left w:w="105" w:type="dxa"/>
              <w:right w:w="105" w:type="dxa"/>
            </w:tcMar>
            <w:vAlign w:val="top"/>
          </w:tcPr>
          <w:p w:rsidR="0BE41396" w:rsidP="0BE41396" w:rsidRDefault="0BE41396" w14:paraId="1A50A9FD" w14:textId="786D3B16">
            <w:pPr>
              <w:ind w:left="0"/>
              <w:jc w:val="both"/>
              <w:rPr>
                <w:rFonts w:ascii="Aptos" w:hAnsi="Aptos" w:eastAsia="Aptos"/>
                <w:b w:val="0"/>
                <w:bCs w:val="0"/>
                <w:i w:val="0"/>
                <w:iCs w:val="0"/>
                <w:sz w:val="24"/>
                <w:szCs w:val="24"/>
              </w:rPr>
            </w:pPr>
            <w:r w:rsidRPr="0BE41396" w:rsidR="0BE41396">
              <w:rPr>
                <w:rFonts w:ascii="Aptos" w:hAnsi="Aptos" w:eastAsia="Aptos"/>
                <w:b w:val="1"/>
                <w:bCs w:val="1"/>
                <w:i w:val="0"/>
                <w:iCs w:val="0"/>
                <w:sz w:val="24"/>
                <w:szCs w:val="24"/>
                <w:lang w:val="tr-TR"/>
              </w:rPr>
              <w:t>Öğrenci Sayısı</w:t>
            </w:r>
          </w:p>
          <w:p w:rsidR="0BE41396" w:rsidP="0BE41396" w:rsidRDefault="0BE41396" w14:paraId="0520B6F6" w14:textId="67E38A4E">
            <w:pPr>
              <w:ind w:left="0"/>
              <w:jc w:val="both"/>
              <w:rPr>
                <w:rFonts w:ascii="Aptos" w:hAnsi="Aptos" w:eastAsia="Aptos"/>
                <w:b w:val="0"/>
                <w:bCs w:val="0"/>
                <w:i w:val="0"/>
                <w:iCs w:val="0"/>
                <w:sz w:val="24"/>
                <w:szCs w:val="24"/>
              </w:rPr>
            </w:pPr>
            <w:r w:rsidRPr="0BE41396" w:rsidR="0BE41396">
              <w:rPr>
                <w:rFonts w:ascii="Aptos" w:hAnsi="Aptos" w:eastAsia="Aptos"/>
                <w:b w:val="1"/>
                <w:bCs w:val="1"/>
                <w:i w:val="0"/>
                <w:iCs w:val="0"/>
                <w:sz w:val="24"/>
                <w:szCs w:val="24"/>
                <w:lang w:val="tr-TR"/>
              </w:rPr>
              <w:t>2020</w:t>
            </w:r>
          </w:p>
        </w:tc>
        <w:tc>
          <w:tcPr>
            <w:tcW w:w="1140" w:type="dxa"/>
            <w:tcMar>
              <w:left w:w="105" w:type="dxa"/>
              <w:right w:w="105" w:type="dxa"/>
            </w:tcMar>
            <w:vAlign w:val="top"/>
          </w:tcPr>
          <w:p w:rsidR="0BE41396" w:rsidP="0BE41396" w:rsidRDefault="0BE41396" w14:paraId="3DBBC521" w14:textId="2A2006AD">
            <w:pPr>
              <w:ind w:left="0"/>
              <w:jc w:val="both"/>
              <w:rPr>
                <w:rFonts w:ascii="Aptos" w:hAnsi="Aptos" w:eastAsia="Aptos"/>
                <w:b w:val="0"/>
                <w:bCs w:val="0"/>
                <w:i w:val="0"/>
                <w:iCs w:val="0"/>
                <w:sz w:val="24"/>
                <w:szCs w:val="24"/>
              </w:rPr>
            </w:pPr>
            <w:r w:rsidRPr="0BE41396" w:rsidR="0BE41396">
              <w:rPr>
                <w:rFonts w:ascii="Aptos" w:hAnsi="Aptos" w:eastAsia="Aptos"/>
                <w:b w:val="1"/>
                <w:bCs w:val="1"/>
                <w:i w:val="0"/>
                <w:iCs w:val="0"/>
                <w:sz w:val="24"/>
                <w:szCs w:val="24"/>
                <w:lang w:val="tr-TR"/>
              </w:rPr>
              <w:t>Öğrenci Sayısı</w:t>
            </w:r>
          </w:p>
          <w:p w:rsidR="0BE41396" w:rsidP="0BE41396" w:rsidRDefault="0BE41396" w14:paraId="4162572D" w14:textId="6F9739C2">
            <w:pPr>
              <w:ind w:left="0"/>
              <w:jc w:val="both"/>
              <w:rPr>
                <w:rFonts w:ascii="Aptos" w:hAnsi="Aptos" w:eastAsia="Aptos"/>
                <w:b w:val="0"/>
                <w:bCs w:val="0"/>
                <w:i w:val="0"/>
                <w:iCs w:val="0"/>
                <w:sz w:val="24"/>
                <w:szCs w:val="24"/>
              </w:rPr>
            </w:pPr>
            <w:r w:rsidRPr="0BE41396" w:rsidR="0BE41396">
              <w:rPr>
                <w:rFonts w:ascii="Aptos" w:hAnsi="Aptos" w:eastAsia="Aptos"/>
                <w:b w:val="1"/>
                <w:bCs w:val="1"/>
                <w:i w:val="0"/>
                <w:iCs w:val="0"/>
                <w:sz w:val="24"/>
                <w:szCs w:val="24"/>
                <w:lang w:val="tr-TR"/>
              </w:rPr>
              <w:t>2021</w:t>
            </w:r>
          </w:p>
        </w:tc>
        <w:tc>
          <w:tcPr>
            <w:tcW w:w="1140" w:type="dxa"/>
            <w:tcMar>
              <w:left w:w="105" w:type="dxa"/>
              <w:right w:w="105" w:type="dxa"/>
            </w:tcMar>
            <w:vAlign w:val="top"/>
          </w:tcPr>
          <w:p w:rsidR="0BE41396" w:rsidP="0BE41396" w:rsidRDefault="0BE41396" w14:paraId="653FDB11" w14:textId="5427E205">
            <w:pPr>
              <w:ind w:left="0"/>
              <w:jc w:val="both"/>
              <w:rPr>
                <w:rFonts w:ascii="Aptos" w:hAnsi="Aptos" w:eastAsia="Aptos"/>
                <w:b w:val="0"/>
                <w:bCs w:val="0"/>
                <w:i w:val="0"/>
                <w:iCs w:val="0"/>
                <w:sz w:val="24"/>
                <w:szCs w:val="24"/>
              </w:rPr>
            </w:pPr>
            <w:r w:rsidRPr="0BE41396" w:rsidR="0BE41396">
              <w:rPr>
                <w:rFonts w:ascii="Aptos" w:hAnsi="Aptos" w:eastAsia="Aptos"/>
                <w:b w:val="1"/>
                <w:bCs w:val="1"/>
                <w:i w:val="0"/>
                <w:iCs w:val="0"/>
                <w:sz w:val="24"/>
                <w:szCs w:val="24"/>
                <w:lang w:val="tr-TR"/>
              </w:rPr>
              <w:t>Öğrenci Sayısı</w:t>
            </w:r>
          </w:p>
          <w:p w:rsidR="0BE41396" w:rsidP="0BE41396" w:rsidRDefault="0BE41396" w14:paraId="4BFB66C3" w14:textId="5AC323F2">
            <w:pPr>
              <w:ind w:left="0"/>
              <w:jc w:val="both"/>
              <w:rPr>
                <w:rFonts w:ascii="Aptos" w:hAnsi="Aptos" w:eastAsia="Aptos"/>
                <w:b w:val="0"/>
                <w:bCs w:val="0"/>
                <w:i w:val="0"/>
                <w:iCs w:val="0"/>
                <w:sz w:val="24"/>
                <w:szCs w:val="24"/>
              </w:rPr>
            </w:pPr>
            <w:r w:rsidRPr="0BE41396" w:rsidR="0BE41396">
              <w:rPr>
                <w:rFonts w:ascii="Aptos" w:hAnsi="Aptos" w:eastAsia="Aptos"/>
                <w:b w:val="1"/>
                <w:bCs w:val="1"/>
                <w:i w:val="0"/>
                <w:iCs w:val="0"/>
                <w:sz w:val="24"/>
                <w:szCs w:val="24"/>
                <w:lang w:val="tr-TR"/>
              </w:rPr>
              <w:t>2022</w:t>
            </w:r>
          </w:p>
        </w:tc>
        <w:tc>
          <w:tcPr>
            <w:tcW w:w="1035" w:type="dxa"/>
            <w:tcMar>
              <w:left w:w="105" w:type="dxa"/>
              <w:right w:w="105" w:type="dxa"/>
            </w:tcMar>
            <w:vAlign w:val="top"/>
          </w:tcPr>
          <w:p w:rsidR="0BE41396" w:rsidP="0BE41396" w:rsidRDefault="0BE41396" w14:paraId="05356B80" w14:textId="57640D67">
            <w:pPr>
              <w:ind w:left="0"/>
              <w:jc w:val="both"/>
              <w:rPr>
                <w:rFonts w:ascii="Aptos" w:hAnsi="Aptos" w:eastAsia="Aptos"/>
                <w:b w:val="0"/>
                <w:bCs w:val="0"/>
                <w:i w:val="0"/>
                <w:iCs w:val="0"/>
                <w:sz w:val="24"/>
                <w:szCs w:val="24"/>
              </w:rPr>
            </w:pPr>
            <w:r w:rsidRPr="0BE41396" w:rsidR="0BE41396">
              <w:rPr>
                <w:rFonts w:ascii="Aptos" w:hAnsi="Aptos" w:eastAsia="Aptos"/>
                <w:b w:val="1"/>
                <w:bCs w:val="1"/>
                <w:i w:val="0"/>
                <w:iCs w:val="0"/>
                <w:sz w:val="24"/>
                <w:szCs w:val="24"/>
                <w:lang w:val="tr-TR"/>
              </w:rPr>
              <w:t>Öğrenci Sayısı</w:t>
            </w:r>
          </w:p>
          <w:p w:rsidR="0BE41396" w:rsidP="0BE41396" w:rsidRDefault="0BE41396" w14:paraId="3E0B7113" w14:textId="4B1F9E4E">
            <w:pPr>
              <w:ind w:left="0"/>
              <w:jc w:val="both"/>
              <w:rPr>
                <w:rFonts w:ascii="Aptos" w:hAnsi="Aptos" w:eastAsia="Aptos"/>
                <w:b w:val="0"/>
                <w:bCs w:val="0"/>
                <w:i w:val="0"/>
                <w:iCs w:val="0"/>
                <w:sz w:val="24"/>
                <w:szCs w:val="24"/>
              </w:rPr>
            </w:pPr>
            <w:r w:rsidRPr="0BE41396" w:rsidR="0BE41396">
              <w:rPr>
                <w:rFonts w:ascii="Aptos" w:hAnsi="Aptos" w:eastAsia="Aptos"/>
                <w:b w:val="1"/>
                <w:bCs w:val="1"/>
                <w:i w:val="0"/>
                <w:iCs w:val="0"/>
                <w:sz w:val="24"/>
                <w:szCs w:val="24"/>
                <w:lang w:val="tr-TR"/>
              </w:rPr>
              <w:t>2023</w:t>
            </w:r>
          </w:p>
        </w:tc>
        <w:tc>
          <w:tcPr>
            <w:tcW w:w="900" w:type="dxa"/>
            <w:tcMar>
              <w:left w:w="105" w:type="dxa"/>
              <w:right w:w="105" w:type="dxa"/>
            </w:tcMar>
            <w:vAlign w:val="top"/>
          </w:tcPr>
          <w:p w:rsidR="0BE41396" w:rsidP="0BE41396" w:rsidRDefault="0BE41396" w14:paraId="259B0161" w14:textId="7EBDF134">
            <w:pPr>
              <w:ind w:left="0"/>
              <w:jc w:val="both"/>
              <w:rPr>
                <w:rFonts w:ascii="Aptos" w:hAnsi="Aptos" w:eastAsia="Aptos"/>
                <w:b w:val="0"/>
                <w:bCs w:val="0"/>
                <w:i w:val="0"/>
                <w:iCs w:val="0"/>
                <w:sz w:val="24"/>
                <w:szCs w:val="24"/>
              </w:rPr>
            </w:pPr>
            <w:r w:rsidRPr="0BE41396" w:rsidR="0BE41396">
              <w:rPr>
                <w:rFonts w:ascii="Aptos" w:hAnsi="Aptos" w:eastAsia="Aptos"/>
                <w:b w:val="1"/>
                <w:bCs w:val="1"/>
                <w:i w:val="0"/>
                <w:iCs w:val="0"/>
                <w:sz w:val="24"/>
                <w:szCs w:val="24"/>
                <w:lang w:val="tr-TR"/>
              </w:rPr>
              <w:t>Öğrenci Sayısı</w:t>
            </w:r>
          </w:p>
          <w:p w:rsidR="0BE41396" w:rsidP="0BE41396" w:rsidRDefault="0BE41396" w14:paraId="10689C55" w14:textId="450CE1D8">
            <w:pPr>
              <w:ind w:left="0"/>
              <w:jc w:val="both"/>
              <w:rPr>
                <w:rFonts w:ascii="Aptos" w:hAnsi="Aptos" w:eastAsia="Aptos"/>
                <w:b w:val="0"/>
                <w:bCs w:val="0"/>
                <w:i w:val="0"/>
                <w:iCs w:val="0"/>
                <w:sz w:val="24"/>
                <w:szCs w:val="24"/>
              </w:rPr>
            </w:pPr>
            <w:r w:rsidRPr="0BE41396" w:rsidR="0BE41396">
              <w:rPr>
                <w:rFonts w:ascii="Aptos" w:hAnsi="Aptos" w:eastAsia="Aptos"/>
                <w:b w:val="1"/>
                <w:bCs w:val="1"/>
                <w:i w:val="0"/>
                <w:iCs w:val="0"/>
                <w:sz w:val="24"/>
                <w:szCs w:val="24"/>
                <w:lang w:val="tr-TR"/>
              </w:rPr>
              <w:t>2024</w:t>
            </w:r>
          </w:p>
        </w:tc>
        <w:tc>
          <w:tcPr>
            <w:tcW w:w="900" w:type="dxa"/>
            <w:tcMar>
              <w:left w:w="105" w:type="dxa"/>
              <w:right w:w="105" w:type="dxa"/>
            </w:tcMar>
            <w:vAlign w:val="top"/>
          </w:tcPr>
          <w:p w:rsidR="0BE41396" w:rsidP="0BE41396" w:rsidRDefault="0BE41396" w14:paraId="5484604D" w14:textId="12D778EF">
            <w:pPr>
              <w:ind w:left="0"/>
              <w:jc w:val="both"/>
              <w:rPr>
                <w:rFonts w:ascii="Aptos" w:hAnsi="Aptos" w:eastAsia="Aptos"/>
                <w:b w:val="0"/>
                <w:bCs w:val="0"/>
                <w:i w:val="0"/>
                <w:iCs w:val="0"/>
                <w:sz w:val="24"/>
                <w:szCs w:val="24"/>
              </w:rPr>
            </w:pPr>
            <w:r w:rsidRPr="0BE41396" w:rsidR="0BE41396">
              <w:rPr>
                <w:rFonts w:ascii="Aptos" w:hAnsi="Aptos" w:eastAsia="Aptos"/>
                <w:b w:val="1"/>
                <w:bCs w:val="1"/>
                <w:i w:val="0"/>
                <w:iCs w:val="0"/>
                <w:sz w:val="24"/>
                <w:szCs w:val="24"/>
                <w:lang w:val="tr-TR"/>
              </w:rPr>
              <w:t>Öğrenci Sayısı</w:t>
            </w:r>
          </w:p>
          <w:p w:rsidR="0BE41396" w:rsidP="0BE41396" w:rsidRDefault="0BE41396" w14:paraId="05A08B83" w14:textId="00C5F1F8">
            <w:pPr>
              <w:ind w:left="0"/>
              <w:jc w:val="both"/>
              <w:rPr>
                <w:rFonts w:ascii="Aptos" w:hAnsi="Aptos" w:eastAsia="Aptos"/>
                <w:b w:val="0"/>
                <w:bCs w:val="0"/>
                <w:i w:val="0"/>
                <w:iCs w:val="0"/>
                <w:sz w:val="24"/>
                <w:szCs w:val="24"/>
              </w:rPr>
            </w:pPr>
            <w:r w:rsidRPr="0BE41396" w:rsidR="0BE41396">
              <w:rPr>
                <w:rFonts w:ascii="Aptos" w:hAnsi="Aptos" w:eastAsia="Aptos"/>
                <w:b w:val="1"/>
                <w:bCs w:val="1"/>
                <w:i w:val="0"/>
                <w:iCs w:val="0"/>
                <w:sz w:val="24"/>
                <w:szCs w:val="24"/>
                <w:lang w:val="tr-TR"/>
              </w:rPr>
              <w:t>202</w:t>
            </w:r>
            <w:r w:rsidRPr="0BE41396" w:rsidR="0BE41396">
              <w:rPr>
                <w:rFonts w:ascii="Aptos" w:hAnsi="Aptos" w:eastAsia="Aptos"/>
                <w:b w:val="1"/>
                <w:bCs w:val="1"/>
                <w:i w:val="0"/>
                <w:iCs w:val="0"/>
                <w:sz w:val="24"/>
                <w:szCs w:val="24"/>
                <w:lang w:val="en-US"/>
              </w:rPr>
              <w:t>5</w:t>
            </w:r>
          </w:p>
        </w:tc>
      </w:tr>
      <w:tr w:rsidR="0BE41396" w:rsidTr="0BE41396" w14:paraId="64576A40">
        <w:trPr>
          <w:trHeight w:val="300"/>
        </w:trPr>
        <w:tc>
          <w:tcPr>
            <w:tcW w:w="2775" w:type="dxa"/>
            <w:tcMar>
              <w:left w:w="105" w:type="dxa"/>
              <w:right w:w="105" w:type="dxa"/>
            </w:tcMar>
            <w:vAlign w:val="top"/>
          </w:tcPr>
          <w:p w:rsidR="0BE41396" w:rsidP="0BE41396" w:rsidRDefault="0BE41396" w14:paraId="22EF4CC2" w14:textId="36FDFA03">
            <w:pPr>
              <w:ind w:left="0"/>
              <w:jc w:val="both"/>
              <w:rPr>
                <w:rFonts w:ascii="Aptos" w:hAnsi="Aptos" w:eastAsia="Aptos"/>
                <w:b w:val="0"/>
                <w:bCs w:val="0"/>
                <w:i w:val="0"/>
                <w:iCs w:val="0"/>
                <w:sz w:val="24"/>
                <w:szCs w:val="24"/>
              </w:rPr>
            </w:pPr>
            <w:r w:rsidRPr="0BE41396" w:rsidR="0BE41396">
              <w:rPr>
                <w:rFonts w:ascii="Aptos" w:hAnsi="Aptos" w:eastAsia="Aptos"/>
                <w:b w:val="0"/>
                <w:bCs w:val="0"/>
                <w:i w:val="0"/>
                <w:iCs w:val="0"/>
                <w:sz w:val="24"/>
                <w:szCs w:val="24"/>
                <w:lang w:val="tr-TR"/>
              </w:rPr>
              <w:t>İktisadi İdari ve Sosyal Bilimler Fakültesi</w:t>
            </w:r>
          </w:p>
        </w:tc>
        <w:tc>
          <w:tcPr>
            <w:tcW w:w="1140" w:type="dxa"/>
            <w:tcMar>
              <w:left w:w="105" w:type="dxa"/>
              <w:right w:w="105" w:type="dxa"/>
            </w:tcMar>
            <w:vAlign w:val="top"/>
          </w:tcPr>
          <w:p w:rsidR="0BE41396" w:rsidP="0BE41396" w:rsidRDefault="0BE41396" w14:paraId="7B1D163A" w14:textId="3CBF8DFC">
            <w:pPr>
              <w:ind w:left="0"/>
              <w:jc w:val="both"/>
              <w:rPr>
                <w:rFonts w:ascii="Aptos" w:hAnsi="Aptos" w:eastAsia="Aptos"/>
                <w:b w:val="0"/>
                <w:bCs w:val="0"/>
                <w:i w:val="0"/>
                <w:iCs w:val="0"/>
                <w:sz w:val="24"/>
                <w:szCs w:val="24"/>
              </w:rPr>
            </w:pPr>
            <w:r w:rsidRPr="0BE41396" w:rsidR="0BE41396">
              <w:rPr>
                <w:rFonts w:ascii="Aptos" w:hAnsi="Aptos" w:eastAsia="Aptos"/>
                <w:b w:val="0"/>
                <w:bCs w:val="0"/>
                <w:i w:val="0"/>
                <w:iCs w:val="0"/>
                <w:sz w:val="24"/>
                <w:szCs w:val="24"/>
                <w:lang w:val="tr-TR"/>
              </w:rPr>
              <w:t>4432</w:t>
            </w:r>
          </w:p>
        </w:tc>
        <w:tc>
          <w:tcPr>
            <w:tcW w:w="1140" w:type="dxa"/>
            <w:tcMar>
              <w:left w:w="105" w:type="dxa"/>
              <w:right w:w="105" w:type="dxa"/>
            </w:tcMar>
            <w:vAlign w:val="top"/>
          </w:tcPr>
          <w:p w:rsidR="0BE41396" w:rsidP="0BE41396" w:rsidRDefault="0BE41396" w14:paraId="6757E874" w14:textId="75E70305">
            <w:pPr>
              <w:ind w:left="0"/>
              <w:jc w:val="both"/>
              <w:rPr>
                <w:rFonts w:ascii="Aptos" w:hAnsi="Aptos" w:eastAsia="Aptos"/>
                <w:b w:val="0"/>
                <w:bCs w:val="0"/>
                <w:i w:val="0"/>
                <w:iCs w:val="0"/>
                <w:sz w:val="24"/>
                <w:szCs w:val="24"/>
              </w:rPr>
            </w:pPr>
            <w:r w:rsidRPr="0BE41396" w:rsidR="0BE41396">
              <w:rPr>
                <w:rFonts w:ascii="Aptos" w:hAnsi="Aptos" w:eastAsia="Aptos"/>
                <w:b w:val="0"/>
                <w:bCs w:val="0"/>
                <w:i w:val="0"/>
                <w:iCs w:val="0"/>
                <w:sz w:val="24"/>
                <w:szCs w:val="24"/>
                <w:lang w:val="tr-TR"/>
              </w:rPr>
              <w:t>4873</w:t>
            </w:r>
          </w:p>
        </w:tc>
        <w:tc>
          <w:tcPr>
            <w:tcW w:w="1140" w:type="dxa"/>
            <w:tcMar>
              <w:left w:w="105" w:type="dxa"/>
              <w:right w:w="105" w:type="dxa"/>
            </w:tcMar>
            <w:vAlign w:val="top"/>
          </w:tcPr>
          <w:p w:rsidR="0BE41396" w:rsidP="0BE41396" w:rsidRDefault="0BE41396" w14:paraId="4844898C" w14:textId="2D870433">
            <w:pPr>
              <w:ind w:left="0"/>
              <w:jc w:val="both"/>
              <w:rPr>
                <w:rFonts w:ascii="Aptos" w:hAnsi="Aptos" w:eastAsia="Aptos"/>
                <w:b w:val="0"/>
                <w:bCs w:val="0"/>
                <w:i w:val="0"/>
                <w:iCs w:val="0"/>
                <w:sz w:val="24"/>
                <w:szCs w:val="24"/>
              </w:rPr>
            </w:pPr>
            <w:r w:rsidRPr="0BE41396" w:rsidR="0BE41396">
              <w:rPr>
                <w:rFonts w:ascii="Aptos" w:hAnsi="Aptos" w:eastAsia="Aptos"/>
                <w:b w:val="0"/>
                <w:bCs w:val="0"/>
                <w:i w:val="0"/>
                <w:iCs w:val="0"/>
                <w:sz w:val="24"/>
                <w:szCs w:val="24"/>
                <w:lang w:val="tr-TR"/>
              </w:rPr>
              <w:t>5822</w:t>
            </w:r>
          </w:p>
        </w:tc>
        <w:tc>
          <w:tcPr>
            <w:tcW w:w="1035" w:type="dxa"/>
            <w:tcMar>
              <w:left w:w="105" w:type="dxa"/>
              <w:right w:w="105" w:type="dxa"/>
            </w:tcMar>
            <w:vAlign w:val="top"/>
          </w:tcPr>
          <w:p w:rsidR="0BE41396" w:rsidP="0BE41396" w:rsidRDefault="0BE41396" w14:paraId="28F6AD91" w14:textId="7D5407BE">
            <w:pPr>
              <w:ind w:left="0"/>
              <w:jc w:val="both"/>
              <w:rPr>
                <w:rFonts w:ascii="Aptos" w:hAnsi="Aptos" w:eastAsia="Aptos"/>
                <w:b w:val="0"/>
                <w:bCs w:val="0"/>
                <w:i w:val="0"/>
                <w:iCs w:val="0"/>
                <w:sz w:val="24"/>
                <w:szCs w:val="24"/>
              </w:rPr>
            </w:pPr>
            <w:r w:rsidRPr="0BE41396" w:rsidR="0BE41396">
              <w:rPr>
                <w:rFonts w:ascii="Aptos" w:hAnsi="Aptos" w:eastAsia="Aptos"/>
                <w:b w:val="0"/>
                <w:bCs w:val="0"/>
                <w:i w:val="0"/>
                <w:iCs w:val="0"/>
                <w:sz w:val="24"/>
                <w:szCs w:val="24"/>
                <w:lang w:val="tr-TR"/>
              </w:rPr>
              <w:t>6874</w:t>
            </w:r>
          </w:p>
        </w:tc>
        <w:tc>
          <w:tcPr>
            <w:tcW w:w="900" w:type="dxa"/>
            <w:tcMar>
              <w:left w:w="105" w:type="dxa"/>
              <w:right w:w="105" w:type="dxa"/>
            </w:tcMar>
            <w:vAlign w:val="top"/>
          </w:tcPr>
          <w:p w:rsidR="0BE41396" w:rsidP="0BE41396" w:rsidRDefault="0BE41396" w14:paraId="15C32B0E" w14:textId="023A93C3">
            <w:pPr>
              <w:ind w:left="0"/>
              <w:jc w:val="both"/>
              <w:rPr>
                <w:rFonts w:ascii="Aptos" w:hAnsi="Aptos" w:eastAsia="Aptos"/>
                <w:b w:val="0"/>
                <w:bCs w:val="0"/>
                <w:i w:val="0"/>
                <w:iCs w:val="0"/>
                <w:sz w:val="24"/>
                <w:szCs w:val="24"/>
              </w:rPr>
            </w:pPr>
            <w:r w:rsidRPr="0BE41396" w:rsidR="0BE41396">
              <w:rPr>
                <w:rFonts w:ascii="Aptos" w:hAnsi="Aptos" w:eastAsia="Aptos"/>
                <w:b w:val="0"/>
                <w:bCs w:val="0"/>
                <w:i w:val="0"/>
                <w:iCs w:val="0"/>
                <w:sz w:val="24"/>
                <w:szCs w:val="24"/>
                <w:lang w:val="tr-TR"/>
              </w:rPr>
              <w:t>7978</w:t>
            </w:r>
          </w:p>
        </w:tc>
        <w:tc>
          <w:tcPr>
            <w:tcW w:w="900" w:type="dxa"/>
            <w:tcMar>
              <w:left w:w="105" w:type="dxa"/>
              <w:right w:w="105" w:type="dxa"/>
            </w:tcMar>
            <w:vAlign w:val="top"/>
          </w:tcPr>
          <w:p w:rsidR="0BE41396" w:rsidP="0BE41396" w:rsidRDefault="0BE41396" w14:paraId="2D55D6CE" w14:textId="5D788E0E">
            <w:pPr>
              <w:ind w:left="0"/>
              <w:jc w:val="both"/>
              <w:rPr>
                <w:rFonts w:ascii="Aptos" w:hAnsi="Aptos" w:eastAsia="Aptos"/>
                <w:b w:val="0"/>
                <w:bCs w:val="0"/>
                <w:i w:val="0"/>
                <w:iCs w:val="0"/>
                <w:sz w:val="24"/>
                <w:szCs w:val="24"/>
              </w:rPr>
            </w:pPr>
            <w:r w:rsidRPr="0BE41396" w:rsidR="0BE41396">
              <w:rPr>
                <w:rFonts w:ascii="Aptos" w:hAnsi="Aptos" w:eastAsia="Aptos"/>
                <w:b w:val="0"/>
                <w:bCs w:val="0"/>
                <w:i w:val="0"/>
                <w:iCs w:val="0"/>
                <w:sz w:val="24"/>
                <w:szCs w:val="24"/>
                <w:lang w:val="en-US"/>
              </w:rPr>
              <w:t>6254</w:t>
            </w:r>
          </w:p>
        </w:tc>
      </w:tr>
    </w:tbl>
    <w:p w:rsidR="0BE41396" w:rsidP="0BE41396" w:rsidRDefault="0BE41396" w14:paraId="2143D983" w14:textId="6BDE01B4">
      <w:pPr>
        <w:ind w:left="720"/>
        <w:jc w:val="both"/>
      </w:pPr>
    </w:p>
    <w:p w:rsidRPr="003D5952" w:rsidR="003D5952" w:rsidP="00711E99" w:rsidRDefault="003D5952" w14:paraId="2C14DF4B" w14:textId="77777777">
      <w:pPr>
        <w:numPr>
          <w:ilvl w:val="0"/>
          <w:numId w:val="2"/>
        </w:numPr>
        <w:jc w:val="both"/>
        <w:rPr/>
      </w:pPr>
      <w:r w:rsidR="003D5952">
        <w:rPr/>
        <w:t>Fiziksel altyapı, laboratuvarlar, uzaktan eğitim altyapısı</w:t>
      </w:r>
    </w:p>
    <w:p w:rsidR="1A6254C5" w:rsidP="0BE41396" w:rsidRDefault="1A6254C5" w14:paraId="5E58FE7D" w14:textId="60D542A6">
      <w:pPr>
        <w:ind w:left="0"/>
        <w:jc w:val="both"/>
        <w:rPr>
          <w:rFonts w:ascii="Aptos" w:hAnsi="Aptos" w:eastAsia="Aptos"/>
          <w:noProof w:val="0"/>
          <w:sz w:val="24"/>
          <w:szCs w:val="24"/>
          <w:lang w:val="tr-TR"/>
        </w:rPr>
      </w:pPr>
      <w:r w:rsidRPr="0BE41396" w:rsidR="1A6254C5">
        <w:rPr>
          <w:rFonts w:ascii="Aptos" w:hAnsi="Aptos" w:eastAsia="Aptos"/>
          <w:b w:val="1"/>
          <w:bCs w:val="1"/>
          <w:noProof w:val="0"/>
          <w:sz w:val="24"/>
          <w:szCs w:val="24"/>
          <w:lang w:val="tr-TR"/>
        </w:rPr>
        <w:t>Sınıflar</w:t>
      </w:r>
      <w:r w:rsidRPr="0BE41396" w:rsidR="1A6254C5">
        <w:rPr>
          <w:rFonts w:ascii="Aptos" w:hAnsi="Aptos" w:eastAsia="Aptos"/>
          <w:noProof w:val="0"/>
          <w:sz w:val="24"/>
          <w:szCs w:val="24"/>
          <w:lang w:val="tr-TR"/>
        </w:rPr>
        <w:t xml:space="preserve"> </w:t>
      </w:r>
    </w:p>
    <w:p w:rsidR="1A6254C5" w:rsidP="0BE41396" w:rsidRDefault="1A6254C5" w14:paraId="3E990CA4" w14:textId="5914418F">
      <w:p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 xml:space="preserve"> </w:t>
      </w:r>
    </w:p>
    <w:p w:rsidR="1A6254C5" w:rsidP="0BE41396" w:rsidRDefault="1A6254C5" w14:paraId="7DB4C0F6" w14:textId="095AD7FE">
      <w:p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 xml:space="preserve">Kampüsümüzde öğrencilerin kullanabileceği 260 adet derslik alanı ve sekiz adet amfi mevcuttur. Bu alanların toplam büyüklüğü 27,588,74 m2 ve toplam oturum kapasitesi ise 17,340 kişidir. Ayrıca, kampüsümüzde 12 adet bilgisayar laboratuvarı mevcuttur. Bu alanların toplam büyüklüğü 1118,88 m2 ve toplam oturma kapasitesi ise 580 kişidir. Ek olarak, Kampüsümüzde 1 adet dil laboratuvarı, 11 adet müzik laboratuvarı, 11 adet tasarım stüdyosu, 7 adet jimnastik/dans stüdyosu ve 15 adet çok disiplinli araştırma kullanımına açık laboratuvar bulunmaktadır. </w:t>
      </w:r>
    </w:p>
    <w:p w:rsidR="1A6254C5" w:rsidP="0BE41396" w:rsidRDefault="1A6254C5" w14:paraId="05BF3C5B" w14:textId="073F9BB0">
      <w:p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 xml:space="preserve"> </w:t>
      </w:r>
    </w:p>
    <w:p w:rsidR="1A6254C5" w:rsidP="0BE41396" w:rsidRDefault="1A6254C5" w14:paraId="09AFF30D" w14:textId="2E1979BD">
      <w:pPr>
        <w:ind w:left="0"/>
        <w:jc w:val="both"/>
        <w:rPr>
          <w:rFonts w:ascii="Aptos" w:hAnsi="Aptos" w:eastAsia="Aptos"/>
          <w:noProof w:val="0"/>
          <w:sz w:val="24"/>
          <w:szCs w:val="24"/>
          <w:lang w:val="tr-TR"/>
        </w:rPr>
      </w:pPr>
      <w:r w:rsidRPr="0BE41396" w:rsidR="1A6254C5">
        <w:rPr>
          <w:rFonts w:ascii="Aptos" w:hAnsi="Aptos" w:eastAsia="Aptos"/>
          <w:b w:val="1"/>
          <w:bCs w:val="1"/>
          <w:noProof w:val="0"/>
          <w:sz w:val="24"/>
          <w:szCs w:val="24"/>
          <w:lang w:val="tr-TR"/>
        </w:rPr>
        <w:t>Laboratuvar (Stüdyolar /Atölye)</w:t>
      </w:r>
      <w:r w:rsidRPr="0BE41396" w:rsidR="1A6254C5">
        <w:rPr>
          <w:rFonts w:ascii="Aptos" w:hAnsi="Aptos" w:eastAsia="Aptos"/>
          <w:noProof w:val="0"/>
          <w:sz w:val="24"/>
          <w:szCs w:val="24"/>
          <w:lang w:val="tr-TR"/>
        </w:rPr>
        <w:t xml:space="preserve"> </w:t>
      </w:r>
    </w:p>
    <w:p w:rsidR="1A6254C5" w:rsidP="0BE41396" w:rsidRDefault="1A6254C5" w14:paraId="7B8E0252" w14:textId="6DFB98B2">
      <w:p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 xml:space="preserve">Kampüsümüzde 12 adet </w:t>
      </w:r>
      <w:hyperlink r:id="R6dde2c916dc9479a">
        <w:r w:rsidRPr="0BE41396" w:rsidR="1A6254C5">
          <w:rPr>
            <w:rStyle w:val="Hyperlink"/>
            <w:rFonts w:ascii="Aptos" w:hAnsi="Aptos" w:eastAsia="Aptos"/>
            <w:strike w:val="0"/>
            <w:dstrike w:val="0"/>
            <w:noProof w:val="0"/>
            <w:sz w:val="24"/>
            <w:szCs w:val="24"/>
            <w:u w:val="single"/>
            <w:lang w:val="tr-TR"/>
          </w:rPr>
          <w:t>bilgisayar laboratuvarı</w:t>
        </w:r>
      </w:hyperlink>
      <w:r w:rsidRPr="0BE41396" w:rsidR="1A6254C5">
        <w:rPr>
          <w:rFonts w:ascii="Aptos" w:hAnsi="Aptos" w:eastAsia="Aptos"/>
          <w:noProof w:val="0"/>
          <w:sz w:val="24"/>
          <w:szCs w:val="24"/>
          <w:lang w:val="tr-TR"/>
        </w:rPr>
        <w:t xml:space="preserve"> mevcuttur. Bu alanların toplam büyüklüğü 1231 m2 ve toplam oturma kapasitesi ise 352 kişidir.  </w:t>
      </w:r>
    </w:p>
    <w:p w:rsidR="1A6254C5" w:rsidP="0BE41396" w:rsidRDefault="1A6254C5" w14:paraId="7636D4C8" w14:textId="0D7C90FA">
      <w:pPr>
        <w:ind w:left="0"/>
        <w:jc w:val="both"/>
        <w:rPr>
          <w:rFonts w:ascii="Aptos" w:hAnsi="Aptos" w:eastAsia="Aptos"/>
          <w:noProof w:val="0"/>
          <w:sz w:val="24"/>
          <w:szCs w:val="24"/>
          <w:lang w:val="tr-TR"/>
        </w:rPr>
      </w:pPr>
      <w:hyperlink r:id="Rc84ca3d8c5fb4493">
        <w:r w:rsidRPr="0BE41396" w:rsidR="1A6254C5">
          <w:rPr>
            <w:rStyle w:val="Hyperlink"/>
            <w:rFonts w:ascii="Aptos" w:hAnsi="Aptos" w:eastAsia="Aptos"/>
            <w:strike w:val="0"/>
            <w:dstrike w:val="0"/>
            <w:noProof w:val="0"/>
            <w:sz w:val="24"/>
            <w:szCs w:val="24"/>
            <w:u w:val="single"/>
            <w:lang w:val="tr-TR"/>
          </w:rPr>
          <w:t>Sanat Tasarım Laboratuvarları</w:t>
        </w:r>
      </w:hyperlink>
      <w:r w:rsidRPr="0BE41396" w:rsidR="1A6254C5">
        <w:rPr>
          <w:rFonts w:ascii="Aptos" w:hAnsi="Aptos" w:eastAsia="Aptos"/>
          <w:b w:val="1"/>
          <w:bCs w:val="1"/>
          <w:noProof w:val="0"/>
          <w:sz w:val="24"/>
          <w:szCs w:val="24"/>
          <w:lang w:val="tr-TR"/>
        </w:rPr>
        <w:t>:</w:t>
      </w:r>
      <w:r w:rsidRPr="0BE41396" w:rsidR="1A6254C5">
        <w:rPr>
          <w:rFonts w:ascii="Aptos" w:hAnsi="Aptos" w:eastAsia="Aptos"/>
          <w:noProof w:val="0"/>
          <w:sz w:val="24"/>
          <w:szCs w:val="24"/>
          <w:lang w:val="tr-TR"/>
        </w:rPr>
        <w:t xml:space="preserve"> Kampüsümüzde 1 adet dil laboratuvarı, 10 adet müzik laboratuvarı, 22 adet tasarım stüdyosu, 7 adet jimnastik/dans stüdyosu bulunmaktadır. </w:t>
      </w:r>
    </w:p>
    <w:p w:rsidR="1A6254C5" w:rsidP="0BE41396" w:rsidRDefault="1A6254C5" w14:paraId="5BF60D9B" w14:textId="5B2285F1">
      <w:pPr>
        <w:ind w:left="0"/>
        <w:jc w:val="both"/>
        <w:rPr>
          <w:rFonts w:ascii="Aptos" w:hAnsi="Aptos" w:eastAsia="Aptos"/>
          <w:noProof w:val="0"/>
          <w:sz w:val="24"/>
          <w:szCs w:val="24"/>
          <w:lang w:val="tr-TR"/>
        </w:rPr>
      </w:pPr>
      <w:hyperlink r:id="R036fdd6604a84794">
        <w:r w:rsidRPr="0BE41396" w:rsidR="1A6254C5">
          <w:rPr>
            <w:rStyle w:val="Hyperlink"/>
            <w:rFonts w:ascii="Aptos" w:hAnsi="Aptos" w:eastAsia="Aptos"/>
            <w:strike w:val="0"/>
            <w:dstrike w:val="0"/>
            <w:noProof w:val="0"/>
            <w:sz w:val="24"/>
            <w:szCs w:val="24"/>
            <w:u w:val="single"/>
            <w:lang w:val="tr-TR"/>
          </w:rPr>
          <w:t>Sosyal, Sportif, Kültürel, Sanatsal Etkinlik Alanları</w:t>
        </w:r>
      </w:hyperlink>
      <w:r w:rsidRPr="0BE41396" w:rsidR="1A6254C5">
        <w:rPr>
          <w:rFonts w:ascii="Aptos" w:hAnsi="Aptos" w:eastAsia="Aptos"/>
          <w:noProof w:val="0"/>
          <w:sz w:val="24"/>
          <w:szCs w:val="24"/>
          <w:lang w:val="tr-TR"/>
        </w:rPr>
        <w:t xml:space="preserve">:  Tüm </w:t>
      </w:r>
      <w:r w:rsidRPr="0BE41396" w:rsidR="1A6254C5">
        <w:rPr>
          <w:rFonts w:ascii="Aptos" w:hAnsi="Aptos" w:eastAsia="Aptos"/>
          <w:noProof w:val="0"/>
          <w:sz w:val="24"/>
          <w:szCs w:val="24"/>
          <w:lang w:val="tr-TR"/>
        </w:rPr>
        <w:t>kampüslerimizde  toplam</w:t>
      </w:r>
      <w:r w:rsidRPr="0BE41396" w:rsidR="1A6254C5">
        <w:rPr>
          <w:rFonts w:ascii="Aptos" w:hAnsi="Aptos" w:eastAsia="Aptos"/>
          <w:noProof w:val="0"/>
          <w:sz w:val="24"/>
          <w:szCs w:val="24"/>
          <w:lang w:val="tr-TR"/>
        </w:rPr>
        <w:t xml:space="preserve">8740,61 m2 alan sosyal alanlara ayrılmış olup, spor alanları da 1440 m2 alanı kapsamaktadır. </w:t>
      </w:r>
      <w:r w:rsidRPr="0BE41396" w:rsidR="1A6254C5">
        <w:rPr>
          <w:rFonts w:ascii="Aptos" w:hAnsi="Aptos" w:eastAsia="Aptos"/>
          <w:noProof w:val="0"/>
          <w:sz w:val="24"/>
          <w:szCs w:val="24"/>
          <w:lang w:val="tr-TR"/>
        </w:rPr>
        <w:t xml:space="preserve"> </w:t>
      </w:r>
    </w:p>
    <w:p w:rsidR="1A6254C5" w:rsidP="0BE41396" w:rsidRDefault="1A6254C5" w14:paraId="6ED1796A" w14:textId="0418E4A8">
      <w:pPr>
        <w:ind w:left="0"/>
        <w:jc w:val="both"/>
        <w:rPr>
          <w:rFonts w:ascii="Aptos" w:hAnsi="Aptos" w:eastAsia="Aptos"/>
          <w:noProof w:val="0"/>
          <w:sz w:val="24"/>
          <w:szCs w:val="24"/>
          <w:lang w:val="tr-TR"/>
        </w:rPr>
      </w:pPr>
      <w:hyperlink r:id="R97a5103435d74afa">
        <w:r w:rsidRPr="0BE41396" w:rsidR="1A6254C5">
          <w:rPr>
            <w:rStyle w:val="Hyperlink"/>
            <w:rFonts w:ascii="Aptos" w:hAnsi="Aptos" w:eastAsia="Aptos"/>
            <w:strike w:val="0"/>
            <w:dstrike w:val="0"/>
            <w:noProof w:val="0"/>
            <w:sz w:val="24"/>
            <w:szCs w:val="24"/>
            <w:u w:val="single"/>
            <w:lang w:val="tr-TR"/>
          </w:rPr>
          <w:t>https://api.yokak.gov.tr/Storage/nisantasi/2022/ProofFiles/Egt.Ogr.7.1.15..pdf</w:t>
        </w:r>
      </w:hyperlink>
      <w:r w:rsidRPr="0BE41396" w:rsidR="1A6254C5">
        <w:rPr>
          <w:rFonts w:ascii="Aptos" w:hAnsi="Aptos" w:eastAsia="Aptos"/>
          <w:noProof w:val="0"/>
          <w:sz w:val="24"/>
          <w:szCs w:val="24"/>
          <w:lang w:val="tr-TR"/>
        </w:rPr>
        <w:t xml:space="preserve">  </w:t>
      </w:r>
      <w:r w:rsidRPr="0BE41396" w:rsidR="1A6254C5">
        <w:rPr>
          <w:rFonts w:ascii="Aptos" w:hAnsi="Aptos" w:eastAsia="Aptos"/>
          <w:noProof w:val="0"/>
          <w:sz w:val="24"/>
          <w:szCs w:val="24"/>
          <w:lang w:val="tr-TR"/>
        </w:rPr>
        <w:t xml:space="preserve"> </w:t>
      </w:r>
    </w:p>
    <w:p w:rsidR="1A6254C5" w:rsidP="0BE41396" w:rsidRDefault="1A6254C5" w14:paraId="3C175223" w14:textId="1E775BA6">
      <w:pPr>
        <w:pStyle w:val="Normal"/>
        <w:numPr>
          <w:ilvl w:val="0"/>
          <w:numId w:val="105"/>
        </w:num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 xml:space="preserve">Ameliyathane Laboratuvarı  </w:t>
      </w:r>
    </w:p>
    <w:p w:rsidR="1A6254C5" w:rsidP="0BE41396" w:rsidRDefault="1A6254C5" w14:paraId="16CD0D57" w14:textId="6D73DBE5">
      <w:pPr>
        <w:pStyle w:val="Normal"/>
        <w:numPr>
          <w:ilvl w:val="0"/>
          <w:numId w:val="106"/>
        </w:num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 xml:space="preserve">Anatomi-Fizyoloji Laboratuvarı </w:t>
      </w:r>
    </w:p>
    <w:p w:rsidR="1A6254C5" w:rsidP="0BE41396" w:rsidRDefault="1A6254C5" w14:paraId="4DA8A46E" w14:textId="62D8A8F6">
      <w:pPr>
        <w:pStyle w:val="Normal"/>
        <w:numPr>
          <w:ilvl w:val="0"/>
          <w:numId w:val="107"/>
        </w:num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 xml:space="preserve">Beslenme ve Diyetetik Laboratuvarı </w:t>
      </w:r>
    </w:p>
    <w:p w:rsidR="1A6254C5" w:rsidP="0BE41396" w:rsidRDefault="1A6254C5" w14:paraId="00E6BFAC" w14:textId="5B5C0650">
      <w:pPr>
        <w:pStyle w:val="Normal"/>
        <w:numPr>
          <w:ilvl w:val="0"/>
          <w:numId w:val="108"/>
        </w:num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 xml:space="preserve">Biyokimya Laboratuvarı </w:t>
      </w:r>
    </w:p>
    <w:p w:rsidR="1A6254C5" w:rsidP="0BE41396" w:rsidRDefault="1A6254C5" w14:paraId="07DA8DFE" w14:textId="394E190B">
      <w:pPr>
        <w:pStyle w:val="Normal"/>
        <w:numPr>
          <w:ilvl w:val="0"/>
          <w:numId w:val="109"/>
        </w:num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 xml:space="preserve">Biyokimya Sağlık Laboratuvarı </w:t>
      </w:r>
    </w:p>
    <w:p w:rsidR="1A6254C5" w:rsidP="0BE41396" w:rsidRDefault="1A6254C5" w14:paraId="652CFDF8" w14:textId="46DF9A48">
      <w:pPr>
        <w:pStyle w:val="Normal"/>
        <w:numPr>
          <w:ilvl w:val="0"/>
          <w:numId w:val="110"/>
        </w:num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 xml:space="preserve">Biyomedikal Laboratuvarı </w:t>
      </w:r>
    </w:p>
    <w:p w:rsidR="1A6254C5" w:rsidP="0BE41396" w:rsidRDefault="1A6254C5" w14:paraId="2B80373B" w14:textId="61031C55">
      <w:pPr>
        <w:pStyle w:val="Normal"/>
        <w:numPr>
          <w:ilvl w:val="0"/>
          <w:numId w:val="111"/>
        </w:num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 xml:space="preserve">Denizcilik Laboratuvarı 1 </w:t>
      </w:r>
    </w:p>
    <w:p w:rsidR="1A6254C5" w:rsidP="0BE41396" w:rsidRDefault="1A6254C5" w14:paraId="036E00D8" w14:textId="7C0D4104">
      <w:pPr>
        <w:pStyle w:val="Normal"/>
        <w:numPr>
          <w:ilvl w:val="0"/>
          <w:numId w:val="112"/>
        </w:num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 xml:space="preserve">Dişçilik Laboratuvarı 3 </w:t>
      </w:r>
    </w:p>
    <w:p w:rsidR="1A6254C5" w:rsidP="0BE41396" w:rsidRDefault="1A6254C5" w14:paraId="60078C44" w14:textId="3BC7F66D">
      <w:pPr>
        <w:pStyle w:val="Normal"/>
        <w:numPr>
          <w:ilvl w:val="0"/>
          <w:numId w:val="113"/>
        </w:num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 xml:space="preserve">Diyaliz Laboratuvarı </w:t>
      </w:r>
    </w:p>
    <w:p w:rsidR="1A6254C5" w:rsidP="0BE41396" w:rsidRDefault="1A6254C5" w14:paraId="3844932B" w14:textId="499B9CDE">
      <w:pPr>
        <w:pStyle w:val="Normal"/>
        <w:numPr>
          <w:ilvl w:val="0"/>
          <w:numId w:val="114"/>
        </w:num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 xml:space="preserve">Ebelik Laboratuvarı </w:t>
      </w:r>
    </w:p>
    <w:p w:rsidR="1A6254C5" w:rsidP="0BE41396" w:rsidRDefault="1A6254C5" w14:paraId="4B92D7B1" w14:textId="21BC0CB9">
      <w:pPr>
        <w:pStyle w:val="Normal"/>
        <w:numPr>
          <w:ilvl w:val="0"/>
          <w:numId w:val="115"/>
        </w:num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 xml:space="preserve">Eczacılık 1 Laboratuvarı </w:t>
      </w:r>
    </w:p>
    <w:p w:rsidR="1A6254C5" w:rsidP="0BE41396" w:rsidRDefault="1A6254C5" w14:paraId="52107CFB" w14:textId="7CEA70A9">
      <w:pPr>
        <w:pStyle w:val="Normal"/>
        <w:numPr>
          <w:ilvl w:val="0"/>
          <w:numId w:val="116"/>
        </w:num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 xml:space="preserve">Eeg - Emg Laboratuvarı </w:t>
      </w:r>
    </w:p>
    <w:p w:rsidR="1A6254C5" w:rsidP="0BE41396" w:rsidRDefault="1A6254C5" w14:paraId="234D3596" w14:textId="138AC43F">
      <w:pPr>
        <w:pStyle w:val="Normal"/>
        <w:numPr>
          <w:ilvl w:val="0"/>
          <w:numId w:val="117"/>
        </w:num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 xml:space="preserve">Fizyoterapi Laboratuvarı </w:t>
      </w:r>
    </w:p>
    <w:p w:rsidR="1A6254C5" w:rsidP="0BE41396" w:rsidRDefault="1A6254C5" w14:paraId="3B942D92" w14:textId="3B0E24B4">
      <w:pPr>
        <w:pStyle w:val="Normal"/>
        <w:numPr>
          <w:ilvl w:val="0"/>
          <w:numId w:val="118"/>
        </w:num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 xml:space="preserve">Genetik ve Biyomühendislik Laboratuvarı </w:t>
      </w:r>
    </w:p>
    <w:p w:rsidR="1A6254C5" w:rsidP="0BE41396" w:rsidRDefault="1A6254C5" w14:paraId="47CB85DF" w14:textId="7A3C0787">
      <w:pPr>
        <w:pStyle w:val="Normal"/>
        <w:numPr>
          <w:ilvl w:val="0"/>
          <w:numId w:val="119"/>
        </w:num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Histoloji v</w:t>
      </w:r>
      <w:r w:rsidRPr="0BE41396" w:rsidR="1A6254C5">
        <w:rPr>
          <w:rFonts w:ascii="Aptos" w:hAnsi="Aptos" w:eastAsia="Aptos"/>
          <w:noProof w:val="0"/>
          <w:sz w:val="24"/>
          <w:szCs w:val="24"/>
          <w:lang w:val="tr-TR"/>
        </w:rPr>
        <w:t>e</w:t>
      </w:r>
      <w:r w:rsidRPr="0BE41396" w:rsidR="1A6254C5">
        <w:rPr>
          <w:rFonts w:ascii="Aptos" w:hAnsi="Aptos" w:eastAsia="Aptos"/>
          <w:noProof w:val="0"/>
          <w:sz w:val="24"/>
          <w:szCs w:val="24"/>
          <w:lang w:val="tr-TR"/>
        </w:rPr>
        <w:t xml:space="preserve"> Patoloji Laboratuvarı </w:t>
      </w:r>
    </w:p>
    <w:p w:rsidR="1A6254C5" w:rsidP="0BE41396" w:rsidRDefault="1A6254C5" w14:paraId="13F81B07" w14:textId="150D9671">
      <w:pPr>
        <w:pStyle w:val="Normal"/>
        <w:numPr>
          <w:ilvl w:val="0"/>
          <w:numId w:val="120"/>
        </w:num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İlk v</w:t>
      </w:r>
      <w:r w:rsidRPr="0BE41396" w:rsidR="1A6254C5">
        <w:rPr>
          <w:rFonts w:ascii="Aptos" w:hAnsi="Aptos" w:eastAsia="Aptos"/>
          <w:noProof w:val="0"/>
          <w:sz w:val="24"/>
          <w:szCs w:val="24"/>
          <w:lang w:val="tr-TR"/>
        </w:rPr>
        <w:t>e</w:t>
      </w:r>
      <w:r w:rsidRPr="0BE41396" w:rsidR="1A6254C5">
        <w:rPr>
          <w:rFonts w:ascii="Aptos" w:hAnsi="Aptos" w:eastAsia="Aptos"/>
          <w:noProof w:val="0"/>
          <w:sz w:val="24"/>
          <w:szCs w:val="24"/>
          <w:lang w:val="tr-TR"/>
        </w:rPr>
        <w:t xml:space="preserve"> Acil Yardım Ambulans </w:t>
      </w:r>
      <w:r w:rsidRPr="0BE41396" w:rsidR="1A6254C5">
        <w:rPr>
          <w:rFonts w:ascii="Aptos" w:hAnsi="Aptos" w:eastAsia="Aptos"/>
          <w:noProof w:val="0"/>
          <w:sz w:val="24"/>
          <w:szCs w:val="24"/>
          <w:lang w:val="tr-TR"/>
        </w:rPr>
        <w:t>Simulasyonu</w:t>
      </w:r>
      <w:r w:rsidRPr="0BE41396" w:rsidR="1A6254C5">
        <w:rPr>
          <w:rFonts w:ascii="Aptos" w:hAnsi="Aptos" w:eastAsia="Aptos"/>
          <w:noProof w:val="0"/>
          <w:sz w:val="24"/>
          <w:szCs w:val="24"/>
          <w:lang w:val="tr-TR"/>
        </w:rPr>
        <w:t xml:space="preserve"> </w:t>
      </w:r>
    </w:p>
    <w:p w:rsidR="1A6254C5" w:rsidP="0BE41396" w:rsidRDefault="1A6254C5" w14:paraId="159AED54" w14:textId="799095B1">
      <w:pPr>
        <w:pStyle w:val="Normal"/>
        <w:numPr>
          <w:ilvl w:val="0"/>
          <w:numId w:val="121"/>
        </w:num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 xml:space="preserve">Mikro Biyoloji Laboratuvarı </w:t>
      </w:r>
    </w:p>
    <w:p w:rsidR="1A6254C5" w:rsidP="0BE41396" w:rsidRDefault="1A6254C5" w14:paraId="05409AFB" w14:textId="3A18A2F0">
      <w:pPr>
        <w:pStyle w:val="Normal"/>
        <w:numPr>
          <w:ilvl w:val="0"/>
          <w:numId w:val="122"/>
        </w:num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 xml:space="preserve">Odyoloji Laboratuvarı </w:t>
      </w:r>
    </w:p>
    <w:p w:rsidR="1A6254C5" w:rsidP="0BE41396" w:rsidRDefault="1A6254C5" w14:paraId="65FA610F" w14:textId="018E0487">
      <w:pPr>
        <w:pStyle w:val="Normal"/>
        <w:numPr>
          <w:ilvl w:val="0"/>
          <w:numId w:val="123"/>
        </w:num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 xml:space="preserve">Optisyenlik Laboratuvarı </w:t>
      </w:r>
    </w:p>
    <w:p w:rsidR="1A6254C5" w:rsidP="0BE41396" w:rsidRDefault="1A6254C5" w14:paraId="0F1A87BA" w14:textId="659B65DC">
      <w:pPr>
        <w:pStyle w:val="Normal"/>
        <w:numPr>
          <w:ilvl w:val="0"/>
          <w:numId w:val="124"/>
        </w:num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Ortopedi Protez v</w:t>
      </w:r>
      <w:r w:rsidRPr="0BE41396" w:rsidR="1A6254C5">
        <w:rPr>
          <w:rFonts w:ascii="Aptos" w:hAnsi="Aptos" w:eastAsia="Aptos"/>
          <w:noProof w:val="0"/>
          <w:sz w:val="24"/>
          <w:szCs w:val="24"/>
          <w:lang w:val="tr-TR"/>
        </w:rPr>
        <w:t>e</w:t>
      </w:r>
      <w:r w:rsidRPr="0BE41396" w:rsidR="1A6254C5">
        <w:rPr>
          <w:rFonts w:ascii="Aptos" w:hAnsi="Aptos" w:eastAsia="Aptos"/>
          <w:noProof w:val="0"/>
          <w:sz w:val="24"/>
          <w:szCs w:val="24"/>
          <w:lang w:val="tr-TR"/>
        </w:rPr>
        <w:t xml:space="preserve"> Ortez Laboratuvarı </w:t>
      </w:r>
    </w:p>
    <w:p w:rsidR="1A6254C5" w:rsidP="0BE41396" w:rsidRDefault="1A6254C5" w14:paraId="217855A3" w14:textId="5B6B8C76">
      <w:pPr>
        <w:pStyle w:val="Normal"/>
        <w:numPr>
          <w:ilvl w:val="0"/>
          <w:numId w:val="125"/>
        </w:num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 xml:space="preserve">Radyo Televizyon Stüdyosu </w:t>
      </w:r>
    </w:p>
    <w:p w:rsidR="1A6254C5" w:rsidP="0BE41396" w:rsidRDefault="1A6254C5" w14:paraId="3439FFDA" w14:textId="64A9660D">
      <w:pPr>
        <w:pStyle w:val="Normal"/>
        <w:numPr>
          <w:ilvl w:val="0"/>
          <w:numId w:val="126"/>
        </w:num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 xml:space="preserve">Teknik Laboratuvar </w:t>
      </w:r>
    </w:p>
    <w:p w:rsidR="1A6254C5" w:rsidP="0BE41396" w:rsidRDefault="1A6254C5" w14:paraId="4E9E246C" w14:textId="147FDBC0">
      <w:pPr>
        <w:pStyle w:val="Normal"/>
        <w:numPr>
          <w:ilvl w:val="0"/>
          <w:numId w:val="127"/>
        </w:num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 xml:space="preserve">Bilgisayar Laboratuvarı </w:t>
      </w:r>
    </w:p>
    <w:p w:rsidR="1A6254C5" w:rsidP="0BE41396" w:rsidRDefault="1A6254C5" w14:paraId="60620026" w14:textId="60FC90D4">
      <w:pPr>
        <w:pStyle w:val="Normal"/>
        <w:numPr>
          <w:ilvl w:val="0"/>
          <w:numId w:val="128"/>
        </w:num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 xml:space="preserve">Tıbbi Beceri Laboratuvarı  </w:t>
      </w:r>
    </w:p>
    <w:p w:rsidR="1A6254C5" w:rsidP="0BE41396" w:rsidRDefault="1A6254C5" w14:paraId="777A25A1" w14:textId="4C420A90">
      <w:pPr>
        <w:pStyle w:val="Normal"/>
        <w:numPr>
          <w:ilvl w:val="0"/>
          <w:numId w:val="129"/>
        </w:num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 xml:space="preserve">Tıbbi Biyoloji Laboratuvarı   </w:t>
      </w:r>
    </w:p>
    <w:p w:rsidR="1A6254C5" w:rsidP="0BE41396" w:rsidRDefault="1A6254C5" w14:paraId="5169B9CD" w14:textId="3479E07D">
      <w:pPr>
        <w:pStyle w:val="Normal"/>
        <w:numPr>
          <w:ilvl w:val="0"/>
          <w:numId w:val="130"/>
        </w:num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 xml:space="preserve">Tıbbi Biyoloji </w:t>
      </w:r>
      <w:r w:rsidRPr="0BE41396" w:rsidR="1A6254C5">
        <w:rPr>
          <w:rFonts w:ascii="Aptos" w:hAnsi="Aptos" w:eastAsia="Aptos"/>
          <w:noProof w:val="0"/>
          <w:sz w:val="24"/>
          <w:szCs w:val="24"/>
          <w:lang w:val="tr-TR"/>
        </w:rPr>
        <w:t>ve</w:t>
      </w:r>
      <w:r w:rsidRPr="0BE41396" w:rsidR="1A6254C5">
        <w:rPr>
          <w:rFonts w:ascii="Aptos" w:hAnsi="Aptos" w:eastAsia="Aptos"/>
          <w:noProof w:val="0"/>
          <w:sz w:val="24"/>
          <w:szCs w:val="24"/>
          <w:lang w:val="tr-TR"/>
        </w:rPr>
        <w:t xml:space="preserve"> Genetik Sağlık Laboratuvarı   </w:t>
      </w:r>
    </w:p>
    <w:p w:rsidR="1A6254C5" w:rsidP="0BE41396" w:rsidRDefault="1A6254C5" w14:paraId="6A19B28E" w14:textId="69314708">
      <w:pPr>
        <w:pStyle w:val="Normal"/>
        <w:numPr>
          <w:ilvl w:val="0"/>
          <w:numId w:val="131"/>
        </w:num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 xml:space="preserve">Tıbbi Görüntüleme Laboratuvarı  </w:t>
      </w:r>
    </w:p>
    <w:p w:rsidR="1A6254C5" w:rsidP="0BE41396" w:rsidRDefault="1A6254C5" w14:paraId="2048D2DB" w14:textId="03EB8C10">
      <w:pPr>
        <w:pStyle w:val="Normal"/>
        <w:numPr>
          <w:ilvl w:val="0"/>
          <w:numId w:val="132"/>
        </w:num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 xml:space="preserve">Jimlastik/Dans Stüdyosu   </w:t>
      </w:r>
    </w:p>
    <w:p w:rsidR="1A6254C5" w:rsidP="0BE41396" w:rsidRDefault="1A6254C5" w14:paraId="1EAA4E97" w14:textId="146CB03F">
      <w:pPr>
        <w:pStyle w:val="Normal"/>
        <w:numPr>
          <w:ilvl w:val="0"/>
          <w:numId w:val="133"/>
        </w:num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 xml:space="preserve">Medikal Laboratuvarı   </w:t>
      </w:r>
    </w:p>
    <w:p w:rsidR="1A6254C5" w:rsidP="0BE41396" w:rsidRDefault="1A6254C5" w14:paraId="595A69B4" w14:textId="36592DC3">
      <w:pPr>
        <w:pStyle w:val="Normal"/>
        <w:numPr>
          <w:ilvl w:val="0"/>
          <w:numId w:val="134"/>
        </w:num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 xml:space="preserve">Mühendislik Laboratuvarı   </w:t>
      </w:r>
    </w:p>
    <w:p w:rsidR="1A6254C5" w:rsidP="0BE41396" w:rsidRDefault="1A6254C5" w14:paraId="3A811A64" w14:textId="05642E7D">
      <w:pPr>
        <w:pStyle w:val="Normal"/>
        <w:numPr>
          <w:ilvl w:val="0"/>
          <w:numId w:val="135"/>
        </w:num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 xml:space="preserve">Mahkeme Salonu   </w:t>
      </w:r>
    </w:p>
    <w:p w:rsidR="1A6254C5" w:rsidP="0BE41396" w:rsidRDefault="1A6254C5" w14:paraId="33A8765D" w14:textId="1FDD5059">
      <w:pPr>
        <w:pStyle w:val="Normal"/>
        <w:numPr>
          <w:ilvl w:val="0"/>
          <w:numId w:val="136"/>
        </w:num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 xml:space="preserve">Müzik Laboratuvarı   </w:t>
      </w:r>
    </w:p>
    <w:p w:rsidR="1A6254C5" w:rsidP="0BE41396" w:rsidRDefault="1A6254C5" w14:paraId="7039F23E" w14:textId="2F035AB4">
      <w:pPr>
        <w:pStyle w:val="Normal"/>
        <w:numPr>
          <w:ilvl w:val="0"/>
          <w:numId w:val="137"/>
        </w:num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 xml:space="preserve">Tasarım Stüdyosu   </w:t>
      </w:r>
    </w:p>
    <w:p w:rsidR="1A6254C5" w:rsidP="0BE41396" w:rsidRDefault="1A6254C5" w14:paraId="639FB577" w14:textId="41DC65D7">
      <w:pPr>
        <w:pStyle w:val="Normal"/>
        <w:numPr>
          <w:ilvl w:val="0"/>
          <w:numId w:val="138"/>
        </w:num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 xml:space="preserve">Mimari Çizim Stüdyosu   </w:t>
      </w:r>
    </w:p>
    <w:p w:rsidR="1A6254C5" w:rsidP="0BE41396" w:rsidRDefault="1A6254C5" w14:paraId="203B590D" w14:textId="2CA3DAE1">
      <w:pPr>
        <w:pStyle w:val="Normal"/>
        <w:numPr>
          <w:ilvl w:val="0"/>
          <w:numId w:val="135"/>
        </w:num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 xml:space="preserve">Gastronomi ve Mutfak Sanatları Laboratuvarı    </w:t>
      </w:r>
    </w:p>
    <w:p w:rsidR="1A6254C5" w:rsidP="0BE41396" w:rsidRDefault="1A6254C5" w14:paraId="2A98C6C8" w14:textId="7D3E5F60">
      <w:pPr>
        <w:pStyle w:val="Normal"/>
        <w:numPr>
          <w:ilvl w:val="0"/>
          <w:numId w:val="136"/>
        </w:num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 xml:space="preserve">Mimari Çizim Stüdyosu   </w:t>
      </w:r>
    </w:p>
    <w:p w:rsidR="1A6254C5" w:rsidP="0BE41396" w:rsidRDefault="1A6254C5" w14:paraId="02BC4613" w14:textId="09871299">
      <w:pPr>
        <w:pStyle w:val="Normal"/>
        <w:numPr>
          <w:ilvl w:val="0"/>
          <w:numId w:val="137"/>
        </w:num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 xml:space="preserve">Dil Laboratuvarı </w:t>
      </w:r>
    </w:p>
    <w:p w:rsidR="1A6254C5" w:rsidP="0BE41396" w:rsidRDefault="1A6254C5" w14:paraId="4F9F8FF4" w14:textId="595533A2">
      <w:pPr>
        <w:pStyle w:val="Normal"/>
        <w:numPr>
          <w:ilvl w:val="0"/>
          <w:numId w:val="138"/>
        </w:num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 xml:space="preserve">Diş Laboratuvarı </w:t>
      </w:r>
    </w:p>
    <w:p w:rsidR="1A6254C5" w:rsidP="0BE41396" w:rsidRDefault="1A6254C5" w14:paraId="23F04220" w14:textId="3CFF38CA">
      <w:pPr>
        <w:ind w:left="0"/>
        <w:jc w:val="both"/>
        <w:rPr>
          <w:rFonts w:ascii="Aptos" w:hAnsi="Aptos" w:eastAsia="Aptos"/>
          <w:noProof w:val="0"/>
          <w:sz w:val="24"/>
          <w:szCs w:val="24"/>
          <w:lang w:val="tr-TR"/>
        </w:rPr>
      </w:pPr>
      <w:r w:rsidRPr="0BE41396" w:rsidR="1A6254C5">
        <w:rPr>
          <w:rFonts w:ascii="Aptos" w:hAnsi="Aptos" w:eastAsia="Aptos"/>
          <w:noProof w:val="0"/>
          <w:sz w:val="24"/>
          <w:szCs w:val="24"/>
          <w:lang w:val="tr-TR"/>
        </w:rPr>
        <w:t>Lisans öğretiminde kullanılan alanlar ve donanımlar, teorik bilgilerin uygulamaya dönüştürülmesi, öğrenci yetkinliklerinin artırılması ve mesleki becerilerin kazandırılması amacıyla aktif şekilde kullanılmaktadır. Laboratuvarlar, stüdyolar, bilgisayar merkezleri, atölyeler ve simülasyon ortamları, ilgili programların ders içeriklerine entegre edilmiştir. Ayrıca bilgisayar laboratuvarları, yazılım, veri analitiği ve tasarım derslerinde öğrencilerin bireysel veya proje tabanlı çalışmalarını destekleyecek şekilde hizmet vermektedir. Tüm bu alanlar, lisans programlarının öğrenme çıktılarını karşılayacak şekilde planlı ve programlı olarak kullanılmaktadır.</w:t>
      </w:r>
    </w:p>
    <w:p w:rsidR="0BE41396" w:rsidP="0BE41396" w:rsidRDefault="0BE41396" w14:paraId="606B1E4E" w14:textId="672BDFB0">
      <w:pPr>
        <w:ind w:left="0"/>
        <w:jc w:val="both"/>
      </w:pPr>
    </w:p>
    <w:p w:rsidRPr="003D11A3" w:rsidR="00A80F62" w:rsidP="00711E99" w:rsidRDefault="00A80F62" w14:paraId="195720F9" w14:textId="77777777">
      <w:pPr>
        <w:jc w:val="both"/>
        <w:rPr>
          <w:b/>
          <w:bCs/>
          <w:sz w:val="10"/>
          <w:szCs w:val="10"/>
        </w:rPr>
      </w:pPr>
    </w:p>
    <w:p w:rsidR="003D5952" w:rsidP="0BE41396" w:rsidRDefault="003D5952" w14:paraId="38A18966" w14:textId="347AEF5F">
      <w:pPr>
        <w:jc w:val="both"/>
      </w:pPr>
      <w:r w:rsidRPr="0BE41396" w:rsidR="003D5952">
        <w:rPr>
          <w:b w:val="1"/>
          <w:bCs w:val="1"/>
        </w:rPr>
        <w:t>2.2. Misyon – Vizyon – Değerler – Politikalar</w:t>
      </w:r>
    </w:p>
    <w:p w:rsidR="65B02A28" w:rsidP="0BE41396" w:rsidRDefault="65B02A28" w14:paraId="3F0C0653" w14:textId="238B38F4">
      <w:pPr>
        <w:jc w:val="both"/>
        <w:rPr>
          <w:rFonts w:ascii="Aptos" w:hAnsi="Aptos" w:eastAsia="Aptos"/>
          <w:b w:val="1"/>
          <w:bCs w:val="1"/>
          <w:i w:val="0"/>
          <w:iCs w:val="0"/>
          <w:caps w:val="0"/>
          <w:smallCaps w:val="0"/>
          <w:noProof w:val="0"/>
          <w:color w:val="000000" w:themeColor="text1" w:themeTint="FF" w:themeShade="FF"/>
          <w:sz w:val="24"/>
          <w:szCs w:val="24"/>
          <w:lang w:val="tr-TR"/>
        </w:rPr>
      </w:pPr>
      <w:r w:rsidRPr="0BE41396" w:rsidR="65B02A28">
        <w:rPr>
          <w:rFonts w:ascii="Aptos" w:hAnsi="Aptos" w:eastAsia="Aptos"/>
          <w:b w:val="1"/>
          <w:bCs w:val="1"/>
          <w:i w:val="0"/>
          <w:iCs w:val="0"/>
          <w:caps w:val="0"/>
          <w:smallCaps w:val="0"/>
          <w:noProof w:val="0"/>
          <w:color w:val="000000" w:themeColor="text1" w:themeTint="FF" w:themeShade="FF"/>
          <w:sz w:val="24"/>
          <w:szCs w:val="24"/>
          <w:lang w:val="tr-TR"/>
        </w:rPr>
        <w:t>Misyon</w:t>
      </w:r>
    </w:p>
    <w:p w:rsidR="65B02A28" w:rsidP="0BE41396" w:rsidRDefault="65B02A28" w14:paraId="4619A399" w14:textId="1D690444">
      <w:pPr>
        <w:jc w:val="both"/>
      </w:pPr>
      <w:r w:rsidRPr="0BE41396" w:rsidR="65B02A28">
        <w:rPr>
          <w:rFonts w:ascii="Aptos" w:hAnsi="Aptos" w:eastAsia="Aptos"/>
          <w:b w:val="0"/>
          <w:bCs w:val="0"/>
          <w:i w:val="0"/>
          <w:iCs w:val="0"/>
          <w:caps w:val="0"/>
          <w:smallCaps w:val="0"/>
          <w:noProof w:val="0"/>
          <w:color w:val="000000" w:themeColor="text1" w:themeTint="FF" w:themeShade="FF"/>
          <w:sz w:val="24"/>
          <w:szCs w:val="24"/>
          <w:lang w:val="tr-TR"/>
        </w:rPr>
        <w:t xml:space="preserve">Yaşamın temel unsurlarından olan insan ve topluma değer yaratma sürecinde kurumsal gelişmeye katkı sağlamak. Çağcıl gereksinimi bilen, rasyonel düşünebilen, araştırmacı, paylaşımcı, topluma karşı sorumluluk bilinci taşıyan, uluslararası düzeyde nitelikli bilgi üreten, iletişim ve yeniliklere açık insan kaynağını güçlendiren, bu bağlamlarıyla kesintisiz eğitim faaliyeti sürdüren ve dijitalleşmede öncü olan bir kurum olmak. Özellikle de Ülkemizin geleceğinde değer yaratan bir kurum haline gelmenin tüm gereklerini yerine getirmeye çalışmak ve öğrencilerimizi çok yönlü yetiştirmek.  </w:t>
      </w:r>
    </w:p>
    <w:p w:rsidR="65B02A28" w:rsidP="0BE41396" w:rsidRDefault="65B02A28" w14:paraId="173515E1" w14:textId="7A92C50C">
      <w:pPr>
        <w:jc w:val="both"/>
        <w:rPr>
          <w:rFonts w:ascii="Aptos" w:hAnsi="Aptos" w:eastAsia="Aptos"/>
          <w:b w:val="1"/>
          <w:bCs w:val="1"/>
          <w:i w:val="0"/>
          <w:iCs w:val="0"/>
          <w:caps w:val="0"/>
          <w:smallCaps w:val="0"/>
          <w:noProof w:val="0"/>
          <w:color w:val="000000" w:themeColor="text1" w:themeTint="FF" w:themeShade="FF"/>
          <w:sz w:val="24"/>
          <w:szCs w:val="24"/>
          <w:lang w:val="tr-TR"/>
        </w:rPr>
      </w:pPr>
      <w:r w:rsidRPr="0BE41396" w:rsidR="65B02A28">
        <w:rPr>
          <w:rFonts w:ascii="Aptos" w:hAnsi="Aptos" w:eastAsia="Aptos"/>
          <w:b w:val="1"/>
          <w:bCs w:val="1"/>
          <w:i w:val="0"/>
          <w:iCs w:val="0"/>
          <w:caps w:val="0"/>
          <w:smallCaps w:val="0"/>
          <w:noProof w:val="0"/>
          <w:color w:val="000000" w:themeColor="text1" w:themeTint="FF" w:themeShade="FF"/>
          <w:sz w:val="24"/>
          <w:szCs w:val="24"/>
          <w:lang w:val="tr-TR"/>
        </w:rPr>
        <w:t>Vizyon</w:t>
      </w:r>
    </w:p>
    <w:p w:rsidR="65B02A28" w:rsidP="0BE41396" w:rsidRDefault="65B02A28" w14:paraId="25362FDE" w14:textId="245F5E67">
      <w:pPr>
        <w:jc w:val="both"/>
      </w:pPr>
      <w:r w:rsidRPr="0BE41396" w:rsidR="65B02A28">
        <w:rPr>
          <w:rFonts w:ascii="Aptos" w:hAnsi="Aptos" w:eastAsia="Aptos"/>
          <w:b w:val="0"/>
          <w:bCs w:val="0"/>
          <w:i w:val="0"/>
          <w:iCs w:val="0"/>
          <w:caps w:val="0"/>
          <w:smallCaps w:val="0"/>
          <w:noProof w:val="0"/>
          <w:color w:val="000000" w:themeColor="text1" w:themeTint="FF" w:themeShade="FF"/>
          <w:sz w:val="24"/>
          <w:szCs w:val="24"/>
          <w:lang w:val="tr-TR"/>
        </w:rPr>
        <w:t>Bilimdeki sıçramaları ve teknolojideki gelişmeleri izleyen, yirmi birinci yüz yıldaki değişmeleri kavrayan, küresel piyasalardaki gelişmeleri rekabetçi bir anlayışla işleyen, eğitim sektöründe öncü olma bilinciyle hareket eden ve kurumsal stratejiler geliştiren bir okul olmak.</w:t>
      </w:r>
    </w:p>
    <w:p w:rsidR="65B02A28" w:rsidP="0BE41396" w:rsidRDefault="65B02A28" w14:paraId="41A056CD" w14:textId="0B82D844">
      <w:pPr>
        <w:jc w:val="both"/>
        <w:rPr>
          <w:rFonts w:ascii="Aptos" w:hAnsi="Aptos" w:eastAsia="Aptos"/>
          <w:b w:val="1"/>
          <w:bCs w:val="1"/>
          <w:i w:val="0"/>
          <w:iCs w:val="0"/>
          <w:caps w:val="0"/>
          <w:smallCaps w:val="0"/>
          <w:noProof w:val="0"/>
          <w:color w:val="000000" w:themeColor="text1" w:themeTint="FF" w:themeShade="FF"/>
          <w:sz w:val="24"/>
          <w:szCs w:val="24"/>
          <w:lang w:val="tr-TR"/>
        </w:rPr>
      </w:pPr>
      <w:r w:rsidRPr="0BE41396" w:rsidR="65B02A28">
        <w:rPr>
          <w:rFonts w:ascii="Aptos" w:hAnsi="Aptos" w:eastAsia="Aptos"/>
          <w:b w:val="1"/>
          <w:bCs w:val="1"/>
          <w:i w:val="0"/>
          <w:iCs w:val="0"/>
          <w:caps w:val="0"/>
          <w:smallCaps w:val="0"/>
          <w:noProof w:val="0"/>
          <w:color w:val="000000" w:themeColor="text1" w:themeTint="FF" w:themeShade="FF"/>
          <w:sz w:val="24"/>
          <w:szCs w:val="24"/>
          <w:lang w:val="tr-TR"/>
        </w:rPr>
        <w:t>Temel Değerler</w:t>
      </w:r>
    </w:p>
    <w:p w:rsidR="65B02A28" w:rsidP="0BE41396" w:rsidRDefault="65B02A28" w14:paraId="642990B5" w14:textId="5DBACF13">
      <w:pPr>
        <w:jc w:val="both"/>
        <w:rPr>
          <w:rFonts w:ascii="Aptos" w:hAnsi="Aptos" w:eastAsia="Aptos"/>
          <w:b w:val="0"/>
          <w:bCs w:val="0"/>
          <w:i w:val="0"/>
          <w:iCs w:val="0"/>
          <w:caps w:val="0"/>
          <w:smallCaps w:val="0"/>
          <w:noProof w:val="0"/>
          <w:color w:val="000000" w:themeColor="text1" w:themeTint="FF" w:themeShade="FF"/>
          <w:sz w:val="24"/>
          <w:szCs w:val="24"/>
          <w:lang w:val="tr-TR"/>
        </w:rPr>
      </w:pPr>
      <w:r w:rsidRPr="0BE41396" w:rsidR="65B02A28">
        <w:rPr>
          <w:rFonts w:ascii="Aptos" w:hAnsi="Aptos" w:eastAsia="Aptos"/>
          <w:b w:val="0"/>
          <w:bCs w:val="0"/>
          <w:i w:val="0"/>
          <w:iCs w:val="0"/>
          <w:caps w:val="0"/>
          <w:smallCaps w:val="0"/>
          <w:noProof w:val="0"/>
          <w:color w:val="000000" w:themeColor="text1" w:themeTint="FF" w:themeShade="FF"/>
          <w:sz w:val="24"/>
          <w:szCs w:val="24"/>
          <w:lang w:val="tr-TR"/>
        </w:rPr>
        <w:t>İstanbul Nişantaşı Üniversitesi İktisadi İdari ve Sosyal Bilimler Fakültesi olarak 7 temel değerimiz bulunmaktadır.</w:t>
      </w:r>
    </w:p>
    <w:p w:rsidR="65B02A28" w:rsidP="0BE41396" w:rsidRDefault="65B02A28" w14:paraId="67C3E98F" w14:textId="464A012B">
      <w:pPr>
        <w:pStyle w:val="Normal"/>
        <w:keepNext w:val="1"/>
        <w:keepLines w:val="1"/>
        <w:jc w:val="both"/>
        <w:rPr>
          <w:rFonts w:ascii="Aptos" w:hAnsi="Aptos" w:eastAsia="Aptos"/>
          <w:b w:val="1"/>
          <w:bCs w:val="1"/>
          <w:i w:val="0"/>
          <w:iCs w:val="0"/>
          <w:caps w:val="0"/>
          <w:smallCaps w:val="0"/>
          <w:noProof w:val="0"/>
          <w:color w:val="000000" w:themeColor="text1" w:themeTint="FF" w:themeShade="FF"/>
          <w:sz w:val="24"/>
          <w:szCs w:val="24"/>
          <w:lang w:val="tr-TR"/>
        </w:rPr>
      </w:pPr>
      <w:r w:rsidRPr="0BE41396" w:rsidR="65B02A28">
        <w:rPr>
          <w:rFonts w:ascii="Aptos" w:hAnsi="Aptos" w:eastAsia="Aptos"/>
          <w:b w:val="1"/>
          <w:bCs w:val="1"/>
          <w:i w:val="0"/>
          <w:iCs w:val="0"/>
          <w:caps w:val="0"/>
          <w:smallCaps w:val="0"/>
          <w:noProof w:val="0"/>
          <w:color w:val="000000" w:themeColor="text1" w:themeTint="FF" w:themeShade="FF"/>
          <w:sz w:val="24"/>
          <w:szCs w:val="24"/>
          <w:lang w:val="tr-TR"/>
        </w:rPr>
        <w:t xml:space="preserve">1. </w:t>
      </w:r>
      <w:r w:rsidRPr="0BE41396" w:rsidR="65B02A28">
        <w:rPr>
          <w:rStyle w:val="Strong"/>
          <w:rFonts w:ascii="Aptos" w:hAnsi="Aptos" w:eastAsia="Aptos"/>
          <w:b w:val="1"/>
          <w:bCs w:val="1"/>
          <w:i w:val="0"/>
          <w:iCs w:val="0"/>
          <w:caps w:val="0"/>
          <w:smallCaps w:val="0"/>
          <w:noProof w:val="0"/>
          <w:color w:val="000000" w:themeColor="text1" w:themeTint="FF" w:themeShade="FF"/>
          <w:sz w:val="24"/>
          <w:szCs w:val="24"/>
          <w:lang w:val="tr-TR"/>
        </w:rPr>
        <w:t>Bilimsel Düşünce ve Yenilikçilik</w:t>
      </w:r>
    </w:p>
    <w:p w:rsidR="65B02A28" w:rsidP="0BE41396" w:rsidRDefault="65B02A28" w14:paraId="1F6F3A5E" w14:textId="0368E37D">
      <w:pPr>
        <w:jc w:val="both"/>
        <w:rPr>
          <w:rFonts w:ascii="Aptos" w:hAnsi="Aptos" w:eastAsia="Aptos"/>
          <w:b w:val="0"/>
          <w:bCs w:val="0"/>
          <w:i w:val="0"/>
          <w:iCs w:val="0"/>
          <w:caps w:val="0"/>
          <w:smallCaps w:val="0"/>
          <w:noProof w:val="0"/>
          <w:color w:val="000000" w:themeColor="text1" w:themeTint="FF" w:themeShade="FF"/>
          <w:sz w:val="24"/>
          <w:szCs w:val="24"/>
          <w:lang w:val="tr-TR"/>
        </w:rPr>
      </w:pPr>
      <w:r w:rsidRPr="0BE41396" w:rsidR="65B02A28">
        <w:rPr>
          <w:rFonts w:ascii="Aptos" w:hAnsi="Aptos" w:eastAsia="Aptos"/>
          <w:b w:val="0"/>
          <w:bCs w:val="0"/>
          <w:i w:val="0"/>
          <w:iCs w:val="0"/>
          <w:caps w:val="0"/>
          <w:smallCaps w:val="0"/>
          <w:noProof w:val="0"/>
          <w:color w:val="000000" w:themeColor="text1" w:themeTint="FF" w:themeShade="FF"/>
          <w:sz w:val="24"/>
          <w:szCs w:val="24"/>
          <w:lang w:val="tr-TR"/>
        </w:rPr>
        <w:t>İstanbul Nişantaşı Üniversitesi İktisadi, İdari ve Sosyal Bilimler Fakültesi, bilimsel düşünme ve araştırma becerilerini geliştirmeyi temel bir ilke olarak benimsemiştir. Fakülte, öğrencilerine teorik bilgilerin yanı sıra, eleştirel düşünme, problem çözme ve yenilikçi yaklaşımlar geliştirme becerileri kazandırmayı amaçlar. Öğrenciler, araştırma projeleri ve akademik çalışmalarla sadece mevcut bilgilere dayalı değil, aynı zamanda yeni bilgi üretme ve topluma katkı sağlama noktasında da teşvik edilir. Yenilikçilik, eğitim süreçlerine entegre edilen teknolojik araçlar ve yeni metodolojilerle de desteklenir. Öğrenciler, hızla değişen iş dünyasında ve toplumsal yapılarda etkin olabilmek için yaratıcı çözümler üretebilecek şekilde yetiştirilirler.</w:t>
      </w:r>
    </w:p>
    <w:p w:rsidR="65B02A28" w:rsidP="0BE41396" w:rsidRDefault="65B02A28" w14:paraId="4B8E4D45" w14:textId="4FB4876D">
      <w:pPr>
        <w:pStyle w:val="Normal"/>
        <w:keepNext w:val="1"/>
        <w:keepLines w:val="1"/>
        <w:jc w:val="both"/>
        <w:rPr>
          <w:rFonts w:ascii="Aptos" w:hAnsi="Aptos" w:eastAsia="Aptos"/>
          <w:b w:val="1"/>
          <w:bCs w:val="1"/>
          <w:i w:val="0"/>
          <w:iCs w:val="0"/>
          <w:caps w:val="0"/>
          <w:smallCaps w:val="0"/>
          <w:noProof w:val="0"/>
          <w:color w:val="000000" w:themeColor="text1" w:themeTint="FF" w:themeShade="FF"/>
          <w:sz w:val="24"/>
          <w:szCs w:val="24"/>
          <w:lang w:val="tr-TR"/>
        </w:rPr>
      </w:pPr>
      <w:r w:rsidRPr="0BE41396" w:rsidR="65B02A28">
        <w:rPr>
          <w:rFonts w:ascii="Aptos" w:hAnsi="Aptos" w:eastAsia="Aptos"/>
          <w:b w:val="1"/>
          <w:bCs w:val="1"/>
          <w:i w:val="0"/>
          <w:iCs w:val="0"/>
          <w:caps w:val="0"/>
          <w:smallCaps w:val="0"/>
          <w:noProof w:val="0"/>
          <w:color w:val="000000" w:themeColor="text1" w:themeTint="FF" w:themeShade="FF"/>
          <w:sz w:val="24"/>
          <w:szCs w:val="24"/>
          <w:lang w:val="tr-TR"/>
        </w:rPr>
        <w:t xml:space="preserve">2. </w:t>
      </w:r>
      <w:r w:rsidRPr="0BE41396" w:rsidR="65B02A28">
        <w:rPr>
          <w:rStyle w:val="Strong"/>
          <w:rFonts w:ascii="Aptos" w:hAnsi="Aptos" w:eastAsia="Aptos"/>
          <w:b w:val="1"/>
          <w:bCs w:val="1"/>
          <w:i w:val="0"/>
          <w:iCs w:val="0"/>
          <w:caps w:val="0"/>
          <w:smallCaps w:val="0"/>
          <w:noProof w:val="0"/>
          <w:color w:val="000000" w:themeColor="text1" w:themeTint="FF" w:themeShade="FF"/>
          <w:sz w:val="24"/>
          <w:szCs w:val="24"/>
          <w:lang w:val="tr-TR"/>
        </w:rPr>
        <w:t>Etik ve Sorumluluk</w:t>
      </w:r>
    </w:p>
    <w:p w:rsidR="65B02A28" w:rsidP="0BE41396" w:rsidRDefault="65B02A28" w14:paraId="2A385AA3" w14:textId="548B2EFC">
      <w:pPr>
        <w:jc w:val="both"/>
        <w:rPr>
          <w:rFonts w:ascii="Aptos" w:hAnsi="Aptos" w:eastAsia="Aptos"/>
          <w:b w:val="0"/>
          <w:bCs w:val="0"/>
          <w:i w:val="0"/>
          <w:iCs w:val="0"/>
          <w:caps w:val="0"/>
          <w:smallCaps w:val="0"/>
          <w:noProof w:val="0"/>
          <w:color w:val="000000" w:themeColor="text1" w:themeTint="FF" w:themeShade="FF"/>
          <w:sz w:val="24"/>
          <w:szCs w:val="24"/>
          <w:lang w:val="tr-TR"/>
        </w:rPr>
      </w:pPr>
      <w:r w:rsidRPr="0BE41396" w:rsidR="65B02A28">
        <w:rPr>
          <w:rFonts w:ascii="Aptos" w:hAnsi="Aptos" w:eastAsia="Aptos"/>
          <w:b w:val="0"/>
          <w:bCs w:val="0"/>
          <w:i w:val="0"/>
          <w:iCs w:val="0"/>
          <w:caps w:val="0"/>
          <w:smallCaps w:val="0"/>
          <w:noProof w:val="0"/>
          <w:color w:val="000000" w:themeColor="text1" w:themeTint="FF" w:themeShade="FF"/>
          <w:sz w:val="24"/>
          <w:szCs w:val="24"/>
          <w:lang w:val="tr-TR"/>
        </w:rPr>
        <w:t>Etik değerler, fakültenin temel taşlarından birini oluşturur. Hem akademik alanda hem de profesyonel hayatta doğruluk, dürüstlük, adalet, şeffaflık ve saygı gibi etik ilkelere bağlılık büyük önem taşır. Öğrenciler, yalnızca akademik başarıya odaklanmakla kalmaz, aynı zamanda toplumsal sorumluluk bilincini geliştirecek şekilde eğitilirler. Toplumda doğru ve adil kararlar alabilme, insan haklarına saygı gösterme, çevreyi koruma ve kültürel çeşitliliği kabul etme gibi sorumluluklar vurgulanır. Fakülte, öğrencilerini hem akademik yaşamlarında hem de mezuniyet sonrası profesyonel dünyada bu etik değerleri benimsemeye ve uygulamaya teşvik eder.</w:t>
      </w:r>
    </w:p>
    <w:p w:rsidR="65B02A28" w:rsidP="0BE41396" w:rsidRDefault="65B02A28" w14:paraId="2DAFC020" w14:textId="2EDD7793">
      <w:pPr>
        <w:pStyle w:val="Normal"/>
        <w:keepNext w:val="1"/>
        <w:keepLines w:val="1"/>
        <w:jc w:val="both"/>
        <w:rPr>
          <w:rFonts w:ascii="Aptos" w:hAnsi="Aptos" w:eastAsia="Aptos"/>
          <w:b w:val="1"/>
          <w:bCs w:val="1"/>
          <w:i w:val="0"/>
          <w:iCs w:val="0"/>
          <w:caps w:val="0"/>
          <w:smallCaps w:val="0"/>
          <w:noProof w:val="0"/>
          <w:color w:val="000000" w:themeColor="text1" w:themeTint="FF" w:themeShade="FF"/>
          <w:sz w:val="24"/>
          <w:szCs w:val="24"/>
          <w:lang w:val="tr-TR"/>
        </w:rPr>
      </w:pPr>
      <w:r w:rsidRPr="0BE41396" w:rsidR="65B02A28">
        <w:rPr>
          <w:rFonts w:ascii="Aptos" w:hAnsi="Aptos" w:eastAsia="Aptos"/>
          <w:b w:val="1"/>
          <w:bCs w:val="1"/>
          <w:i w:val="0"/>
          <w:iCs w:val="0"/>
          <w:caps w:val="0"/>
          <w:smallCaps w:val="0"/>
          <w:noProof w:val="0"/>
          <w:color w:val="000000" w:themeColor="text1" w:themeTint="FF" w:themeShade="FF"/>
          <w:sz w:val="24"/>
          <w:szCs w:val="24"/>
          <w:lang w:val="tr-TR"/>
        </w:rPr>
        <w:t xml:space="preserve">3. </w:t>
      </w:r>
      <w:r w:rsidRPr="0BE41396" w:rsidR="65B02A28">
        <w:rPr>
          <w:rStyle w:val="Strong"/>
          <w:rFonts w:ascii="Aptos" w:hAnsi="Aptos" w:eastAsia="Aptos"/>
          <w:b w:val="1"/>
          <w:bCs w:val="1"/>
          <w:i w:val="0"/>
          <w:iCs w:val="0"/>
          <w:caps w:val="0"/>
          <w:smallCaps w:val="0"/>
          <w:noProof w:val="0"/>
          <w:color w:val="000000" w:themeColor="text1" w:themeTint="FF" w:themeShade="FF"/>
          <w:sz w:val="24"/>
          <w:szCs w:val="24"/>
          <w:lang w:val="tr-TR"/>
        </w:rPr>
        <w:t>Katılımcılık ve Eşitlik</w:t>
      </w:r>
    </w:p>
    <w:p w:rsidR="65B02A28" w:rsidP="0BE41396" w:rsidRDefault="65B02A28" w14:paraId="15E5E155" w14:textId="1A6C4D26">
      <w:pPr>
        <w:jc w:val="both"/>
        <w:rPr>
          <w:rFonts w:ascii="Aptos" w:hAnsi="Aptos" w:eastAsia="Aptos"/>
          <w:b w:val="0"/>
          <w:bCs w:val="0"/>
          <w:i w:val="0"/>
          <w:iCs w:val="0"/>
          <w:caps w:val="0"/>
          <w:smallCaps w:val="0"/>
          <w:noProof w:val="0"/>
          <w:color w:val="000000" w:themeColor="text1" w:themeTint="FF" w:themeShade="FF"/>
          <w:sz w:val="24"/>
          <w:szCs w:val="24"/>
          <w:lang w:val="tr-TR"/>
        </w:rPr>
      </w:pPr>
      <w:r w:rsidRPr="0BE41396" w:rsidR="65B02A28">
        <w:rPr>
          <w:rFonts w:ascii="Aptos" w:hAnsi="Aptos" w:eastAsia="Aptos"/>
          <w:b w:val="0"/>
          <w:bCs w:val="0"/>
          <w:i w:val="0"/>
          <w:iCs w:val="0"/>
          <w:caps w:val="0"/>
          <w:smallCaps w:val="0"/>
          <w:noProof w:val="0"/>
          <w:color w:val="000000" w:themeColor="text1" w:themeTint="FF" w:themeShade="FF"/>
          <w:sz w:val="24"/>
          <w:szCs w:val="24"/>
          <w:lang w:val="tr-TR"/>
        </w:rPr>
        <w:t>Fakülte, eğitim süreçlerinde her bireye eşit fırsatlar sunmayı amaçlar. Öğrencilerin sosyal ve ekonomik durumları ne olursa olsun, kaliteli eğitim alma hakkı her zaman korunur. Bu anlayış, öğrenci kulüpleri, topluluklar ve çeşitli etkinliklerde de katılımcılığın teşvik edilmesiyle pekiştirilir. Ayrıca, fakülte tüm öğrencilere kapsayıcı ve hoşgörülü bir eğitim ortamı sunar. Çeşitli kültürlerden gelen, farklı cinsiyet, dil, din ve etnik kökenlerden öğrencilerin bir arada eğitim alabileceği bir ortam yaratılmaya özen gösterilir. Katılımcılık, yalnızca öğrenci bazında değil, öğretim üyelerinin ve idari personelin de eşit bir şekilde fikirlerini ifade edebileceği bir yönetim anlayışını ifade eder.</w:t>
      </w:r>
    </w:p>
    <w:p w:rsidR="65B02A28" w:rsidP="0BE41396" w:rsidRDefault="65B02A28" w14:paraId="3AAA1062" w14:textId="50994285">
      <w:pPr>
        <w:pStyle w:val="Normal"/>
        <w:keepNext w:val="1"/>
        <w:keepLines w:val="1"/>
        <w:jc w:val="both"/>
        <w:rPr>
          <w:rFonts w:ascii="Aptos" w:hAnsi="Aptos" w:eastAsia="Aptos"/>
          <w:b w:val="1"/>
          <w:bCs w:val="1"/>
          <w:i w:val="0"/>
          <w:iCs w:val="0"/>
          <w:caps w:val="0"/>
          <w:smallCaps w:val="0"/>
          <w:noProof w:val="0"/>
          <w:color w:val="000000" w:themeColor="text1" w:themeTint="FF" w:themeShade="FF"/>
          <w:sz w:val="24"/>
          <w:szCs w:val="24"/>
          <w:lang w:val="tr-TR"/>
        </w:rPr>
      </w:pPr>
      <w:r w:rsidRPr="0BE41396" w:rsidR="65B02A28">
        <w:rPr>
          <w:rFonts w:ascii="Aptos" w:hAnsi="Aptos" w:eastAsia="Aptos"/>
          <w:b w:val="1"/>
          <w:bCs w:val="1"/>
          <w:i w:val="0"/>
          <w:iCs w:val="0"/>
          <w:caps w:val="0"/>
          <w:smallCaps w:val="0"/>
          <w:noProof w:val="0"/>
          <w:color w:val="000000" w:themeColor="text1" w:themeTint="FF" w:themeShade="FF"/>
          <w:sz w:val="24"/>
          <w:szCs w:val="24"/>
          <w:lang w:val="tr-TR"/>
        </w:rPr>
        <w:t xml:space="preserve">4. </w:t>
      </w:r>
      <w:r w:rsidRPr="0BE41396" w:rsidR="65B02A28">
        <w:rPr>
          <w:rStyle w:val="Strong"/>
          <w:rFonts w:ascii="Aptos" w:hAnsi="Aptos" w:eastAsia="Aptos"/>
          <w:b w:val="1"/>
          <w:bCs w:val="1"/>
          <w:i w:val="0"/>
          <w:iCs w:val="0"/>
          <w:caps w:val="0"/>
          <w:smallCaps w:val="0"/>
          <w:noProof w:val="0"/>
          <w:color w:val="000000" w:themeColor="text1" w:themeTint="FF" w:themeShade="FF"/>
          <w:sz w:val="24"/>
          <w:szCs w:val="24"/>
          <w:lang w:val="tr-TR"/>
        </w:rPr>
        <w:t>Mükemmeliyet</w:t>
      </w:r>
    </w:p>
    <w:p w:rsidR="65B02A28" w:rsidP="0BE41396" w:rsidRDefault="65B02A28" w14:paraId="188EDB6F" w14:textId="5311B108">
      <w:pPr>
        <w:jc w:val="both"/>
        <w:rPr>
          <w:rFonts w:ascii="Aptos" w:hAnsi="Aptos" w:eastAsia="Aptos"/>
          <w:b w:val="0"/>
          <w:bCs w:val="0"/>
          <w:i w:val="0"/>
          <w:iCs w:val="0"/>
          <w:caps w:val="0"/>
          <w:smallCaps w:val="0"/>
          <w:noProof w:val="0"/>
          <w:color w:val="000000" w:themeColor="text1" w:themeTint="FF" w:themeShade="FF"/>
          <w:sz w:val="24"/>
          <w:szCs w:val="24"/>
          <w:lang w:val="tr-TR"/>
        </w:rPr>
      </w:pPr>
      <w:r w:rsidRPr="0BE41396" w:rsidR="65B02A28">
        <w:rPr>
          <w:rFonts w:ascii="Aptos" w:hAnsi="Aptos" w:eastAsia="Aptos"/>
          <w:b w:val="0"/>
          <w:bCs w:val="0"/>
          <w:i w:val="0"/>
          <w:iCs w:val="0"/>
          <w:caps w:val="0"/>
          <w:smallCaps w:val="0"/>
          <w:noProof w:val="0"/>
          <w:color w:val="000000" w:themeColor="text1" w:themeTint="FF" w:themeShade="FF"/>
          <w:sz w:val="24"/>
          <w:szCs w:val="24"/>
          <w:lang w:val="tr-TR"/>
        </w:rPr>
        <w:t>Fakülte, akademik mükemmeliyetin peşinden gitmek ve bu anlayışı öğrencilerine aşılamak amacıyla sürekli olarak kendini yenileyen bir eğitim anlayışı benimser. Öğrencilerin sadece derslerde başarılı olmaları değil, aynı zamanda kişisel gelişimlerini tamamlamaları da hedeflenir. Akademik mükemmeliyet, öğretim üyelerinin uluslararası standartlara uygun araştırmalar yapmalarını ve güncel gelişmeleri öğrencilerine aktarmalarını da kapsar. Fakülte, ulusal ve uluslararası alanda tanınan akademik başarılar elde etmeyi ve sektörde lider profesyoneller yetiştirmeyi amaçlar. Bununla birlikte, mükemmeliyet sadece akademik performansta değil, öğrencilere sunulan hizmetlerin kalitesinde, eğitim materyallerinin güncel ve etkili olmasında da kendini gösterir.</w:t>
      </w:r>
    </w:p>
    <w:p w:rsidR="65B02A28" w:rsidP="0BE41396" w:rsidRDefault="65B02A28" w14:paraId="2812C326" w14:textId="26DE686D">
      <w:pPr>
        <w:pStyle w:val="Normal"/>
        <w:keepNext w:val="1"/>
        <w:keepLines w:val="1"/>
        <w:jc w:val="both"/>
        <w:rPr>
          <w:rFonts w:ascii="Aptos" w:hAnsi="Aptos" w:eastAsia="Aptos"/>
          <w:b w:val="1"/>
          <w:bCs w:val="1"/>
          <w:i w:val="0"/>
          <w:iCs w:val="0"/>
          <w:caps w:val="0"/>
          <w:smallCaps w:val="0"/>
          <w:noProof w:val="0"/>
          <w:color w:val="000000" w:themeColor="text1" w:themeTint="FF" w:themeShade="FF"/>
          <w:sz w:val="24"/>
          <w:szCs w:val="24"/>
          <w:lang w:val="tr-TR"/>
        </w:rPr>
      </w:pPr>
      <w:r w:rsidRPr="0BE41396" w:rsidR="65B02A28">
        <w:rPr>
          <w:rFonts w:ascii="Aptos" w:hAnsi="Aptos" w:eastAsia="Aptos"/>
          <w:b w:val="1"/>
          <w:bCs w:val="1"/>
          <w:i w:val="0"/>
          <w:iCs w:val="0"/>
          <w:caps w:val="0"/>
          <w:smallCaps w:val="0"/>
          <w:noProof w:val="0"/>
          <w:color w:val="000000" w:themeColor="text1" w:themeTint="FF" w:themeShade="FF"/>
          <w:sz w:val="24"/>
          <w:szCs w:val="24"/>
          <w:lang w:val="tr-TR"/>
        </w:rPr>
        <w:t xml:space="preserve">5. </w:t>
      </w:r>
      <w:r w:rsidRPr="0BE41396" w:rsidR="65B02A28">
        <w:rPr>
          <w:rStyle w:val="Strong"/>
          <w:rFonts w:ascii="Aptos" w:hAnsi="Aptos" w:eastAsia="Aptos"/>
          <w:b w:val="1"/>
          <w:bCs w:val="1"/>
          <w:i w:val="0"/>
          <w:iCs w:val="0"/>
          <w:caps w:val="0"/>
          <w:smallCaps w:val="0"/>
          <w:noProof w:val="0"/>
          <w:color w:val="000000" w:themeColor="text1" w:themeTint="FF" w:themeShade="FF"/>
          <w:sz w:val="24"/>
          <w:szCs w:val="24"/>
          <w:lang w:val="tr-TR"/>
        </w:rPr>
        <w:t>Topluma Katkı ve Sosyal Sorumluluk</w:t>
      </w:r>
    </w:p>
    <w:p w:rsidR="65B02A28" w:rsidP="0BE41396" w:rsidRDefault="65B02A28" w14:paraId="1255332D" w14:textId="3BE4431A">
      <w:pPr>
        <w:jc w:val="both"/>
        <w:rPr>
          <w:rFonts w:ascii="Aptos" w:hAnsi="Aptos" w:eastAsia="Aptos"/>
          <w:b w:val="0"/>
          <w:bCs w:val="0"/>
          <w:i w:val="0"/>
          <w:iCs w:val="0"/>
          <w:caps w:val="0"/>
          <w:smallCaps w:val="0"/>
          <w:noProof w:val="0"/>
          <w:color w:val="000000" w:themeColor="text1" w:themeTint="FF" w:themeShade="FF"/>
          <w:sz w:val="24"/>
          <w:szCs w:val="24"/>
          <w:lang w:val="tr-TR"/>
        </w:rPr>
      </w:pPr>
      <w:r w:rsidRPr="0BE41396" w:rsidR="65B02A28">
        <w:rPr>
          <w:rFonts w:ascii="Aptos" w:hAnsi="Aptos" w:eastAsia="Aptos"/>
          <w:b w:val="0"/>
          <w:bCs w:val="0"/>
          <w:i w:val="0"/>
          <w:iCs w:val="0"/>
          <w:caps w:val="0"/>
          <w:smallCaps w:val="0"/>
          <w:noProof w:val="0"/>
          <w:color w:val="000000" w:themeColor="text1" w:themeTint="FF" w:themeShade="FF"/>
          <w:sz w:val="24"/>
          <w:szCs w:val="24"/>
          <w:lang w:val="tr-TR"/>
        </w:rPr>
        <w:t>Fakülte, öğrencilerine topluma katkı sağlama bilincini kazandırmak için çeşitli sosyal sorumluluk projeleri ve uygulamalar düzenler. Öğrenciler, toplumsal sorunlara duyarlı bireyler olarak yetiştirilir ve bu sorunlara çözüm üretmeye yönelik çalışmalar yapmaları teşvik edilir. Fakülte, öğrencilerini gönüllü çalışmalara, yerel ve ulusal düzeyde sosyal sorumluluk projelerine katılmaya yönlendirir. Bu projeler, çevre koruma, eğitimde fırsat eşitliği, yoksullukla mücadele, insan hakları gibi önemli toplumsal konuları kapsar. Öğrenciler, topluma hizmet etmenin ve sosyal sorumluluk bilincine sahip olmanın önemini benimserler. Ayrıca, fakülteyi temelden besleyen sosyal sorumluluk anlayışı, toplumun ekonomik, kültürel ve sosyal gelişimine katkı sağlamayı amaçlar.</w:t>
      </w:r>
    </w:p>
    <w:p w:rsidR="65B02A28" w:rsidP="0BE41396" w:rsidRDefault="65B02A28" w14:paraId="29069E98" w14:textId="1C3FE50F">
      <w:pPr>
        <w:pStyle w:val="Normal"/>
        <w:keepNext w:val="1"/>
        <w:keepLines w:val="1"/>
        <w:jc w:val="both"/>
        <w:rPr>
          <w:rFonts w:ascii="Aptos" w:hAnsi="Aptos" w:eastAsia="Aptos"/>
          <w:b w:val="1"/>
          <w:bCs w:val="1"/>
          <w:i w:val="0"/>
          <w:iCs w:val="0"/>
          <w:caps w:val="0"/>
          <w:smallCaps w:val="0"/>
          <w:noProof w:val="0"/>
          <w:color w:val="000000" w:themeColor="text1" w:themeTint="FF" w:themeShade="FF"/>
          <w:sz w:val="24"/>
          <w:szCs w:val="24"/>
          <w:lang w:val="tr-TR"/>
        </w:rPr>
      </w:pPr>
      <w:r w:rsidRPr="0BE41396" w:rsidR="65B02A28">
        <w:rPr>
          <w:rFonts w:ascii="Aptos" w:hAnsi="Aptos" w:eastAsia="Aptos"/>
          <w:b w:val="1"/>
          <w:bCs w:val="1"/>
          <w:i w:val="0"/>
          <w:iCs w:val="0"/>
          <w:caps w:val="0"/>
          <w:smallCaps w:val="0"/>
          <w:noProof w:val="0"/>
          <w:color w:val="000000" w:themeColor="text1" w:themeTint="FF" w:themeShade="FF"/>
          <w:sz w:val="24"/>
          <w:szCs w:val="24"/>
          <w:lang w:val="tr-TR"/>
        </w:rPr>
        <w:t xml:space="preserve">6. </w:t>
      </w:r>
      <w:r w:rsidRPr="0BE41396" w:rsidR="65B02A28">
        <w:rPr>
          <w:rStyle w:val="Strong"/>
          <w:rFonts w:ascii="Aptos" w:hAnsi="Aptos" w:eastAsia="Aptos"/>
          <w:b w:val="1"/>
          <w:bCs w:val="1"/>
          <w:i w:val="0"/>
          <w:iCs w:val="0"/>
          <w:caps w:val="0"/>
          <w:smallCaps w:val="0"/>
          <w:noProof w:val="0"/>
          <w:color w:val="000000" w:themeColor="text1" w:themeTint="FF" w:themeShade="FF"/>
          <w:sz w:val="24"/>
          <w:szCs w:val="24"/>
          <w:lang w:val="tr-TR"/>
        </w:rPr>
        <w:t>Uluslararasılaşma</w:t>
      </w:r>
    </w:p>
    <w:p w:rsidR="65B02A28" w:rsidP="0BE41396" w:rsidRDefault="65B02A28" w14:paraId="0DEFF8F1" w14:textId="3C18227B">
      <w:pPr>
        <w:jc w:val="both"/>
        <w:rPr>
          <w:rFonts w:ascii="Aptos" w:hAnsi="Aptos" w:eastAsia="Aptos"/>
          <w:b w:val="0"/>
          <w:bCs w:val="0"/>
          <w:i w:val="0"/>
          <w:iCs w:val="0"/>
          <w:caps w:val="0"/>
          <w:smallCaps w:val="0"/>
          <w:noProof w:val="0"/>
          <w:color w:val="000000" w:themeColor="text1" w:themeTint="FF" w:themeShade="FF"/>
          <w:sz w:val="24"/>
          <w:szCs w:val="24"/>
          <w:lang w:val="tr-TR"/>
        </w:rPr>
      </w:pPr>
      <w:r w:rsidRPr="0BE41396" w:rsidR="65B02A28">
        <w:rPr>
          <w:rFonts w:ascii="Aptos" w:hAnsi="Aptos" w:eastAsia="Aptos"/>
          <w:b w:val="0"/>
          <w:bCs w:val="0"/>
          <w:i w:val="0"/>
          <w:iCs w:val="0"/>
          <w:caps w:val="0"/>
          <w:smallCaps w:val="0"/>
          <w:noProof w:val="0"/>
          <w:color w:val="000000" w:themeColor="text1" w:themeTint="FF" w:themeShade="FF"/>
          <w:sz w:val="24"/>
          <w:szCs w:val="24"/>
          <w:lang w:val="tr-TR"/>
        </w:rPr>
        <w:t>Fakülte, öğrencilere uluslararası bir bakış açısı kazandırmayı hedefler. Bu amaç doğrultusunda, öğrencilere globalleşen dünyada rekabet edebilme yetkinlikleri kazandırılır. Öğrencilerin farklı kültürler ve dillerle etkileşimde bulunmalarını sağlamak için değişim programları, yurtdışı staj imkanları ve uluslararası konferanslara katılım teşvik edilir. Öğrenciler, farklı coğrafyalarda ve kültürlerde iş yapabilme yeteneği kazanarak mezun olurlar. Bu, hem akademik hem de profesyonel yaşamda uluslararası düzeyde kabul görebilecek bir eğitim anlayışıdır. Ayrıca, fakülteye gelen uluslararası öğrenciler, kültürlerarası etkileşimi artırarak öğrencilere zengin bir eğitim deneyimi sunar.</w:t>
      </w:r>
    </w:p>
    <w:p w:rsidR="65B02A28" w:rsidP="0BE41396" w:rsidRDefault="65B02A28" w14:paraId="3E6711E4" w14:textId="2D936D8B">
      <w:pPr>
        <w:pStyle w:val="Normal"/>
        <w:keepNext w:val="1"/>
        <w:keepLines w:val="1"/>
        <w:jc w:val="both"/>
        <w:rPr>
          <w:rFonts w:ascii="Aptos" w:hAnsi="Aptos" w:eastAsia="Aptos"/>
          <w:b w:val="1"/>
          <w:bCs w:val="1"/>
          <w:i w:val="0"/>
          <w:iCs w:val="0"/>
          <w:caps w:val="0"/>
          <w:smallCaps w:val="0"/>
          <w:noProof w:val="0"/>
          <w:color w:val="000000" w:themeColor="text1" w:themeTint="FF" w:themeShade="FF"/>
          <w:sz w:val="24"/>
          <w:szCs w:val="24"/>
          <w:lang w:val="tr-TR"/>
        </w:rPr>
      </w:pPr>
      <w:r w:rsidRPr="0BE41396" w:rsidR="65B02A28">
        <w:rPr>
          <w:rFonts w:ascii="Aptos" w:hAnsi="Aptos" w:eastAsia="Aptos"/>
          <w:b w:val="1"/>
          <w:bCs w:val="1"/>
          <w:i w:val="0"/>
          <w:iCs w:val="0"/>
          <w:caps w:val="0"/>
          <w:smallCaps w:val="0"/>
          <w:noProof w:val="0"/>
          <w:color w:val="000000" w:themeColor="text1" w:themeTint="FF" w:themeShade="FF"/>
          <w:sz w:val="24"/>
          <w:szCs w:val="24"/>
          <w:lang w:val="tr-TR"/>
        </w:rPr>
        <w:t xml:space="preserve">7. </w:t>
      </w:r>
      <w:r w:rsidRPr="0BE41396" w:rsidR="65B02A28">
        <w:rPr>
          <w:rStyle w:val="Strong"/>
          <w:rFonts w:ascii="Aptos" w:hAnsi="Aptos" w:eastAsia="Aptos"/>
          <w:b w:val="1"/>
          <w:bCs w:val="1"/>
          <w:i w:val="0"/>
          <w:iCs w:val="0"/>
          <w:caps w:val="0"/>
          <w:smallCaps w:val="0"/>
          <w:noProof w:val="0"/>
          <w:color w:val="000000" w:themeColor="text1" w:themeTint="FF" w:themeShade="FF"/>
          <w:sz w:val="24"/>
          <w:szCs w:val="24"/>
          <w:lang w:val="tr-TR"/>
        </w:rPr>
        <w:t>Hedef Odaklılık ve Başarı</w:t>
      </w:r>
    </w:p>
    <w:p w:rsidR="65B02A28" w:rsidP="0BE41396" w:rsidRDefault="65B02A28" w14:paraId="4BBDE75A" w14:textId="088B342F">
      <w:pPr>
        <w:jc w:val="both"/>
        <w:rPr>
          <w:rFonts w:ascii="Aptos" w:hAnsi="Aptos" w:eastAsia="Aptos"/>
          <w:b w:val="0"/>
          <w:bCs w:val="0"/>
          <w:i w:val="0"/>
          <w:iCs w:val="0"/>
          <w:caps w:val="0"/>
          <w:smallCaps w:val="0"/>
          <w:noProof w:val="0"/>
          <w:color w:val="000000" w:themeColor="text1" w:themeTint="FF" w:themeShade="FF"/>
          <w:sz w:val="24"/>
          <w:szCs w:val="24"/>
          <w:lang w:val="tr-TR"/>
        </w:rPr>
      </w:pPr>
      <w:r w:rsidRPr="0BE41396" w:rsidR="65B02A28">
        <w:rPr>
          <w:rFonts w:ascii="Aptos" w:hAnsi="Aptos" w:eastAsia="Aptos"/>
          <w:b w:val="0"/>
          <w:bCs w:val="0"/>
          <w:i w:val="0"/>
          <w:iCs w:val="0"/>
          <w:caps w:val="0"/>
          <w:smallCaps w:val="0"/>
          <w:noProof w:val="0"/>
          <w:color w:val="000000" w:themeColor="text1" w:themeTint="FF" w:themeShade="FF"/>
          <w:sz w:val="24"/>
          <w:szCs w:val="24"/>
          <w:lang w:val="tr-TR"/>
        </w:rPr>
        <w:t>Fakülte, öğrencilerin kariyer hedeflerine ulaşmalarını sağlamak için güçlü bir rehberlik ve kariyer destek hizmetleri sunar. Öğrenciler, üniversite hayatları boyunca belirledikleri hedeflere yönelik mentorluk, iş dünyası ile bağlantılar kurma, staj fırsatları ve çeşitli sektörlerle işbirlikleri aracılığıyla yönlendirilirler. Öğrenciler, mezuniyet sonrası profesyonel dünyada başarılı olabilmek için gereken becerileri ve bilgileri edinirler. Fakülte, iş dünyasının taleplerine uygun eğitim içerikleri ve sektörel bağlantılarla öğrencilerinin hedeflerine ulaşmalarına yardımcı olur. Öğrenciler, sadece akademik anlamda değil, aynı zamanda liderlik, iletişim, takım çalışması gibi becerilerde de başarıya ulaşacak şekilde donatılır.</w:t>
      </w:r>
    </w:p>
    <w:p w:rsidR="65B02A28" w:rsidP="0BE41396" w:rsidRDefault="65B02A28" w14:paraId="7D036188" w14:textId="029874D2">
      <w:pPr>
        <w:jc w:val="both"/>
        <w:rPr>
          <w:rFonts w:ascii="Aptos" w:hAnsi="Aptos" w:eastAsia="Aptos"/>
          <w:b w:val="0"/>
          <w:bCs w:val="0"/>
          <w:i w:val="0"/>
          <w:iCs w:val="0"/>
          <w:caps w:val="0"/>
          <w:smallCaps w:val="0"/>
          <w:noProof w:val="0"/>
          <w:color w:val="000000" w:themeColor="text1" w:themeTint="FF" w:themeShade="FF"/>
          <w:sz w:val="24"/>
          <w:szCs w:val="24"/>
          <w:lang w:val="tr-TR"/>
        </w:rPr>
      </w:pPr>
      <w:r w:rsidRPr="63185C89" w:rsidR="76F06800">
        <w:rPr>
          <w:rFonts w:ascii="Aptos" w:hAnsi="Aptos" w:eastAsia="Aptos"/>
          <w:b w:val="0"/>
          <w:bCs w:val="0"/>
          <w:i w:val="0"/>
          <w:iCs w:val="0"/>
          <w:caps w:val="0"/>
          <w:smallCaps w:val="0"/>
          <w:noProof w:val="0"/>
          <w:color w:val="000000" w:themeColor="text1" w:themeTint="FF" w:themeShade="FF"/>
          <w:sz w:val="24"/>
          <w:szCs w:val="24"/>
          <w:lang w:val="tr-TR"/>
        </w:rPr>
        <w:t>Bu değerler, İstanbul Nişantaşı Üniversitesi İktisadi, İdari ve Sosyal Bilimler Fakültesi'nin eğitim yaklaşımının temel unsurlarını oluşturur. Bu şekilde öğrenciler, yalnızca akademik açıdan değil, kişisel ve toplumsal anlamda da donanımlı bireyler olarak yetiştirilir.</w:t>
      </w:r>
    </w:p>
    <w:p w:rsidR="3B9849E1" w:rsidP="63185C89" w:rsidRDefault="3B9849E1" w14:paraId="7902A488" w14:textId="5233D6E4">
      <w:pPr>
        <w:spacing w:before="240" w:beforeAutospacing="off" w:after="160" w:afterAutospacing="off" w:line="274" w:lineRule="auto"/>
        <w:jc w:val="both"/>
        <w:rPr>
          <w:rFonts w:ascii="Aptos" w:hAnsi="Aptos" w:eastAsia="Aptos"/>
          <w:b w:val="0"/>
          <w:bCs w:val="0"/>
          <w:i w:val="0"/>
          <w:iCs w:val="0"/>
          <w:caps w:val="0"/>
          <w:smallCaps w:val="0"/>
          <w:noProof w:val="0"/>
          <w:color w:val="000000" w:themeColor="text1" w:themeTint="FF" w:themeShade="FF"/>
          <w:sz w:val="24"/>
          <w:szCs w:val="24"/>
          <w:lang w:val="tr-TR"/>
        </w:rPr>
      </w:pPr>
      <w:r w:rsidRPr="63185C89" w:rsidR="3B9849E1">
        <w:rPr>
          <w:rFonts w:ascii="Aptos" w:hAnsi="Aptos" w:eastAsia="Aptos" w:cs="" w:asciiTheme="minorAscii" w:hAnsiTheme="minorAscii" w:eastAsiaTheme="minorAscii" w:cstheme="minorBidi"/>
          <w:b w:val="0"/>
          <w:bCs w:val="0"/>
          <w:i w:val="0"/>
          <w:iCs w:val="0"/>
          <w:caps w:val="0"/>
          <w:smallCaps w:val="0"/>
          <w:noProof w:val="0"/>
          <w:color w:val="000000" w:themeColor="text1" w:themeTint="FF" w:themeShade="FF"/>
          <w:sz w:val="24"/>
          <w:szCs w:val="24"/>
          <w:lang w:val="tr-TR" w:eastAsia="en-US" w:bidi="ar-SA"/>
        </w:rPr>
        <w:t xml:space="preserve">Ek: </w:t>
      </w:r>
      <w:hyperlink r:id="R97a41d1a3255499d">
        <w:r w:rsidRPr="63185C89" w:rsidR="636061F0">
          <w:rPr>
            <w:rStyle w:val="Hyperlink"/>
            <w:rFonts w:ascii="Aptos" w:hAnsi="Aptos" w:eastAsia="Aptos" w:cs="" w:asciiTheme="minorAscii" w:hAnsiTheme="minorAscii" w:eastAsiaTheme="minorAscii" w:cstheme="minorBidi"/>
            <w:b w:val="0"/>
            <w:bCs w:val="0"/>
            <w:i w:val="0"/>
            <w:iCs w:val="0"/>
            <w:caps w:val="0"/>
            <w:smallCaps w:val="0"/>
            <w:noProof w:val="0"/>
            <w:sz w:val="24"/>
            <w:szCs w:val="24"/>
            <w:lang w:val="tr-TR" w:eastAsia="en-US" w:bidi="ar-SA"/>
          </w:rPr>
          <w:t>https://iisbf.nisantasi.edu.tr/sayfa/misyon-ve-vizyon-</w:t>
        </w:r>
        <w:r w:rsidRPr="63185C89" w:rsidR="636061F0">
          <w:rPr>
            <w:rStyle w:val="Hyperlink"/>
            <w:rFonts w:ascii="Aptos" w:hAnsi="Aptos" w:eastAsia="Aptos" w:cs="" w:asciiTheme="minorAscii" w:hAnsiTheme="minorAscii" w:eastAsiaTheme="minorAscii" w:cstheme="minorBidi"/>
            <w:b w:val="0"/>
            <w:bCs w:val="0"/>
            <w:i w:val="0"/>
            <w:iCs w:val="0"/>
            <w:caps w:val="0"/>
            <w:smallCaps w:val="0"/>
            <w:noProof w:val="0"/>
            <w:sz w:val="24"/>
            <w:szCs w:val="24"/>
            <w:lang w:val="tr-TR" w:eastAsia="en-US" w:bidi="ar-SA"/>
          </w:rPr>
          <w:t>283718</w:t>
        </w:r>
      </w:hyperlink>
    </w:p>
    <w:p w:rsidRPr="003D11A3" w:rsidR="00A80F62" w:rsidP="00711E99" w:rsidRDefault="00A80F62" w14:paraId="0553A5C5" w14:textId="77777777">
      <w:pPr>
        <w:jc w:val="both"/>
        <w:rPr>
          <w:b/>
          <w:bCs/>
          <w:sz w:val="10"/>
          <w:szCs w:val="10"/>
        </w:rPr>
      </w:pPr>
    </w:p>
    <w:p w:rsidRPr="003D5952" w:rsidR="003D5952" w:rsidP="00711E99" w:rsidRDefault="003D5952" w14:paraId="28AC7B95" w14:textId="77777777">
      <w:pPr>
        <w:jc w:val="both"/>
        <w:rPr>
          <w:b/>
          <w:bCs/>
        </w:rPr>
      </w:pPr>
      <w:r w:rsidRPr="003D5952">
        <w:rPr>
          <w:b/>
          <w:bCs/>
        </w:rPr>
        <w:lastRenderedPageBreak/>
        <w:t>A. LİDERLİK, YÖNETİŞİM VE KALİTE</w:t>
      </w:r>
    </w:p>
    <w:p w:rsidR="003D5952" w:rsidP="0BE41396" w:rsidRDefault="003D5952" w14:paraId="1C3940A0" w14:textId="310EFB23">
      <w:pPr>
        <w:jc w:val="both"/>
      </w:pPr>
      <w:r w:rsidRPr="0BE41396" w:rsidR="003D5952">
        <w:rPr>
          <w:b w:val="1"/>
          <w:bCs w:val="1"/>
        </w:rPr>
        <w:t>A.1. Liderlik ve Kalite</w:t>
      </w:r>
    </w:p>
    <w:p w:rsidR="6C0AFAE0" w:rsidP="0BE41396" w:rsidRDefault="6C0AFAE0" w14:paraId="3518DA1B" w14:textId="5CB63283">
      <w:pPr>
        <w:jc w:val="both"/>
        <w:rPr>
          <w:rFonts w:ascii="Aptos" w:hAnsi="Aptos" w:eastAsia="Aptos"/>
          <w:b w:val="0"/>
          <w:bCs w:val="0"/>
          <w:noProof w:val="0"/>
          <w:sz w:val="24"/>
          <w:szCs w:val="24"/>
          <w:lang w:val="tr-TR"/>
        </w:rPr>
      </w:pPr>
      <w:r w:rsidRPr="63185C89" w:rsidR="0B25CFE7">
        <w:rPr>
          <w:rFonts w:ascii="Aptos" w:hAnsi="Aptos" w:eastAsia="Aptos"/>
          <w:b w:val="0"/>
          <w:bCs w:val="0"/>
          <w:i w:val="0"/>
          <w:iCs w:val="0"/>
          <w:caps w:val="0"/>
          <w:smallCaps w:val="0"/>
          <w:noProof w:val="0"/>
          <w:color w:val="000000" w:themeColor="text1" w:themeTint="FF" w:themeShade="FF"/>
          <w:sz w:val="24"/>
          <w:szCs w:val="24"/>
          <w:lang w:val="tr-TR"/>
        </w:rPr>
        <w:t xml:space="preserve">Liderlik ve kalite güvencesi kültürü Üniversitemiz Rektörü ve kalite komisyon üyeleri, kalite güvencesi bilincinde olup, kurum iç kalite güvencesi sisteminin oluşturulmasına ve sürdürülmesine liderlik etmektedirler. Üniversitemizde kalite çalışmaları çok uzun yıllardır yürütülmekte olup, 19 Aralık 2018 tarih 2018/17 sayılı Senato' </w:t>
      </w:r>
      <w:r w:rsidRPr="63185C89" w:rsidR="0B25CFE7">
        <w:rPr>
          <w:rFonts w:ascii="Aptos" w:hAnsi="Aptos" w:eastAsia="Aptos"/>
          <w:b w:val="0"/>
          <w:bCs w:val="0"/>
          <w:i w:val="0"/>
          <w:iCs w:val="0"/>
          <w:caps w:val="0"/>
          <w:smallCaps w:val="0"/>
          <w:noProof w:val="0"/>
          <w:color w:val="000000" w:themeColor="text1" w:themeTint="FF" w:themeShade="FF"/>
          <w:sz w:val="24"/>
          <w:szCs w:val="24"/>
          <w:lang w:val="tr-TR"/>
        </w:rPr>
        <w:t>nun</w:t>
      </w:r>
      <w:r w:rsidRPr="63185C89" w:rsidR="0B25CFE7">
        <w:rPr>
          <w:rFonts w:ascii="Aptos" w:hAnsi="Aptos" w:eastAsia="Aptos"/>
          <w:b w:val="0"/>
          <w:bCs w:val="0"/>
          <w:i w:val="0"/>
          <w:iCs w:val="0"/>
          <w:caps w:val="0"/>
          <w:smallCaps w:val="0"/>
          <w:noProof w:val="0"/>
          <w:color w:val="000000" w:themeColor="text1" w:themeTint="FF" w:themeShade="FF"/>
          <w:sz w:val="24"/>
          <w:szCs w:val="24"/>
          <w:lang w:val="tr-TR"/>
        </w:rPr>
        <w:t xml:space="preserve"> olumlu görüşü ve 31.12.2018 tarihli 2018/33 sayılı Mütevelli Heyet onayı ile İstanbul Nişantaşı Üniversitesi Kalite Politikası yazılı hale getirilmiştir. </w:t>
      </w:r>
      <w:hyperlink r:id="Rc2ca69a65e83461d">
        <w:r w:rsidRPr="63185C89" w:rsidR="0B25CFE7">
          <w:rPr>
            <w:rStyle w:val="Hyperlink"/>
            <w:rFonts w:ascii="Aptos" w:hAnsi="Aptos" w:eastAsia="Aptos"/>
            <w:b w:val="0"/>
            <w:bCs w:val="0"/>
            <w:i w:val="0"/>
            <w:iCs w:val="0"/>
            <w:caps w:val="0"/>
            <w:smallCaps w:val="0"/>
            <w:noProof w:val="0"/>
            <w:sz w:val="24"/>
            <w:szCs w:val="24"/>
            <w:lang w:val="tr-TR"/>
          </w:rPr>
          <w:t>İstanbul Nişantaşı Üniversitesi kalite politikası</w:t>
        </w:r>
      </w:hyperlink>
      <w:r w:rsidRPr="63185C89" w:rsidR="0B25CFE7">
        <w:rPr>
          <w:rFonts w:ascii="Aptos" w:hAnsi="Aptos" w:eastAsia="Aptos"/>
          <w:b w:val="0"/>
          <w:bCs w:val="0"/>
          <w:i w:val="0"/>
          <w:iCs w:val="0"/>
          <w:caps w:val="0"/>
          <w:smallCaps w:val="0"/>
          <w:noProof w:val="0"/>
          <w:color w:val="000000" w:themeColor="text1" w:themeTint="FF" w:themeShade="FF"/>
          <w:sz w:val="24"/>
          <w:szCs w:val="24"/>
          <w:lang w:val="tr-TR"/>
        </w:rPr>
        <w:t xml:space="preserve"> 2018 yılında tanımlanmış olmakla birlikte kalite politikasına hizmet eden birçok uygulamaya üniversitemizde uzun yıllardır yer verilmektedir. Yapılan çalışmalar üniversitemizin misyon ve vizyonu çerçevesinde, kurumsal değerlerini yansıtacak olan temel ilkelerin uygulanmasını öncelikli görerek gerçekleştirilmektedir. İç ve dış paydaşlardan alınan geri bildirimler ile katılım sağlanarak süreçler sürekli iyileştirme yaklaşımı ile yönetilmektedir. Üniversitemizde kalite çalışmaları kapsamında kalite kültürünün gelişimini ölçmek ve izlemek üzere, Fakültemizde 2024 yılında başlamış olan akreditasyon çalışmaları, 2025 faaliyet dönemi içerisinde 5 bölümün Akredite olması ve 3 bölümün Ön kontrol süreçlerinin başarı ile </w:t>
      </w:r>
      <w:r w:rsidRPr="63185C89" w:rsidR="0B25CFE7">
        <w:rPr>
          <w:rFonts w:ascii="Aptos" w:hAnsi="Aptos" w:eastAsia="Aptos"/>
          <w:b w:val="0"/>
          <w:bCs w:val="0"/>
          <w:i w:val="0"/>
          <w:iCs w:val="0"/>
          <w:caps w:val="0"/>
          <w:smallCaps w:val="0"/>
          <w:noProof w:val="0"/>
          <w:color w:val="000000" w:themeColor="text1" w:themeTint="FF" w:themeShade="FF"/>
          <w:sz w:val="24"/>
          <w:szCs w:val="24"/>
          <w:lang w:val="tr-TR"/>
        </w:rPr>
        <w:t>tamamlanması  aşamasına</w:t>
      </w:r>
      <w:r w:rsidRPr="63185C89" w:rsidR="0B25CFE7">
        <w:rPr>
          <w:rFonts w:ascii="Aptos" w:hAnsi="Aptos" w:eastAsia="Aptos"/>
          <w:b w:val="0"/>
          <w:bCs w:val="0"/>
          <w:i w:val="0"/>
          <w:iCs w:val="0"/>
          <w:caps w:val="0"/>
          <w:smallCaps w:val="0"/>
          <w:noProof w:val="0"/>
          <w:color w:val="000000" w:themeColor="text1" w:themeTint="FF" w:themeShade="FF"/>
          <w:sz w:val="24"/>
          <w:szCs w:val="24"/>
          <w:lang w:val="tr-TR"/>
        </w:rPr>
        <w:t xml:space="preserve"> </w:t>
      </w:r>
      <w:r w:rsidRPr="63185C89" w:rsidR="0B25CFE7">
        <w:rPr>
          <w:rFonts w:ascii="Aptos" w:hAnsi="Aptos" w:eastAsia="Aptos"/>
          <w:b w:val="0"/>
          <w:bCs w:val="0"/>
          <w:i w:val="0"/>
          <w:iCs w:val="0"/>
          <w:caps w:val="0"/>
          <w:smallCaps w:val="0"/>
          <w:noProof w:val="0"/>
          <w:color w:val="000000" w:themeColor="text1" w:themeTint="FF" w:themeShade="FF"/>
          <w:sz w:val="24"/>
          <w:szCs w:val="24"/>
          <w:lang w:val="tr-TR"/>
        </w:rPr>
        <w:t>taşınması,  Akademik</w:t>
      </w:r>
      <w:r w:rsidRPr="63185C89" w:rsidR="0B25CFE7">
        <w:rPr>
          <w:rFonts w:ascii="Aptos" w:hAnsi="Aptos" w:eastAsia="Aptos"/>
          <w:b w:val="0"/>
          <w:bCs w:val="0"/>
          <w:i w:val="0"/>
          <w:iCs w:val="0"/>
          <w:caps w:val="0"/>
          <w:smallCaps w:val="0"/>
          <w:noProof w:val="0"/>
          <w:color w:val="000000" w:themeColor="text1" w:themeTint="FF" w:themeShade="FF"/>
          <w:sz w:val="24"/>
          <w:szCs w:val="24"/>
          <w:lang w:val="tr-TR"/>
        </w:rPr>
        <w:t xml:space="preserve"> Kurul toplantıları ve Yükseköğretim Kurulu Başkanlığınca gerçekleştirilen Olağan Denetim vb. süreçlerle ilgili yapılan toplantılar örnek verilebilir. Üniversitemiz Rektörü başkanlığında tüm akademik idari yöneticilerin ve Genel Sekreterliğin katılımı ile düzenli olarak “Akademik Üst Yönetim Toplantıları” gerçekleştirilmekte olup, toplantı tutanakları tutulmakta ve izleme çalışmaları yapılmaktadır. Üniversitemizde akademik ve idari birim yöneticilerimiz kalite ile ilgili tüm süreçlerde aktif rol almakta, üniversitemizde kalite kültürünün sürdürülebilirliğinin sağlanması için özveri ile çalışmakta ve liderlik etmektedirler. Birim yöneticileri her ayın ilk haftası birimlerinde gerçekleşen tüm faaliyetleri Rektörlüğe yazılı raporla sunmaktadırlar. Sunulan raporların sonuçları rektörlükçe değerlendirilerek süreçlere ilişkin gerekli görülen durumlarda aksiyon planları belirlenmektedir.</w:t>
      </w:r>
    </w:p>
    <w:p w:rsidRPr="003D5952" w:rsidR="003D5952" w:rsidP="00711E99" w:rsidRDefault="003D5952" w14:paraId="36B877BF" w14:textId="77777777">
      <w:pPr>
        <w:jc w:val="both"/>
        <w:rPr>
          <w:b/>
          <w:bCs/>
        </w:rPr>
      </w:pPr>
      <w:r w:rsidRPr="003D5952">
        <w:rPr>
          <w:b/>
          <w:bCs/>
        </w:rPr>
        <w:t>A.1.1. Yönetişim Modeli ve İdari Yapı</w:t>
      </w:r>
    </w:p>
    <w:p w:rsidRPr="003D5952" w:rsidR="003D5952" w:rsidP="00711E99" w:rsidRDefault="003D5952" w14:paraId="5DD6AE3B" w14:textId="77777777">
      <w:pPr>
        <w:numPr>
          <w:ilvl w:val="0"/>
          <w:numId w:val="3"/>
        </w:numPr>
        <w:jc w:val="both"/>
        <w:rPr/>
      </w:pPr>
      <w:r w:rsidR="2E268361">
        <w:rPr/>
        <w:t>Birimdeki karar alma süreçleri</w:t>
      </w:r>
    </w:p>
    <w:p w:rsidR="694A0E49" w:rsidP="63185C89" w:rsidRDefault="694A0E49" w14:paraId="15ED47E4" w14:textId="3215A6F2">
      <w:pPr>
        <w:pStyle w:val="Normal"/>
        <w:ind w:left="0"/>
        <w:jc w:val="both"/>
      </w:pPr>
      <w:hyperlink r:id="R1a6d9d561d334552">
        <w:r w:rsidRPr="63185C89" w:rsidR="694A0E49">
          <w:rPr>
            <w:rStyle w:val="Hyperlink"/>
            <w:rFonts w:ascii="Aptos" w:hAnsi="Aptos" w:eastAsia="Aptos" w:cs="Aptos"/>
            <w:noProof w:val="0"/>
            <w:sz w:val="24"/>
            <w:szCs w:val="24"/>
            <w:lang w:val="tr-TR"/>
          </w:rPr>
          <w:t>Fakültemizdeki</w:t>
        </w:r>
      </w:hyperlink>
      <w:r w:rsidRPr="63185C89" w:rsidR="694A0E49">
        <w:rPr>
          <w:rFonts w:ascii="Aptos" w:hAnsi="Aptos" w:eastAsia="Aptos" w:cs="Aptos"/>
          <w:noProof w:val="0"/>
          <w:sz w:val="24"/>
          <w:szCs w:val="24"/>
          <w:lang w:val="tr-TR"/>
        </w:rPr>
        <w:t xml:space="preserve"> karar alma süreçleri; yasal düzenlemeler çerçevesinde kurumsal yaklaşım, gelenekler ve stratejik tercihler dikkate alınarak yapılandırılmıştır </w:t>
      </w:r>
      <w:r w:rsidRPr="63185C89" w:rsidR="694A0E49">
        <w:rPr>
          <w:rFonts w:ascii="Aptos" w:hAnsi="Aptos" w:eastAsia="Aptos" w:cs="Aptos"/>
          <w:b w:val="1"/>
          <w:bCs w:val="1"/>
          <w:noProof w:val="0"/>
          <w:sz w:val="24"/>
          <w:szCs w:val="24"/>
          <w:lang w:val="tr-TR"/>
        </w:rPr>
        <w:t>(OD4)</w:t>
      </w:r>
      <w:r w:rsidRPr="63185C89" w:rsidR="694A0E49">
        <w:rPr>
          <w:rFonts w:ascii="Aptos" w:hAnsi="Aptos" w:eastAsia="Aptos" w:cs="Aptos"/>
          <w:noProof w:val="0"/>
          <w:sz w:val="24"/>
          <w:szCs w:val="24"/>
          <w:lang w:val="tr-TR"/>
        </w:rPr>
        <w:t xml:space="preserve">. Karar mekanizmaları, kontrol ve denge unsurlarını gözeterek işletilmekte; kurulların çok sesliliği ve bağımsız hareket kabiliyeti ile paydaşların temsiliyetine büyük önem verilmektedir </w:t>
      </w:r>
      <w:r w:rsidRPr="63185C89" w:rsidR="694A0E49">
        <w:rPr>
          <w:rFonts w:ascii="Aptos" w:hAnsi="Aptos" w:eastAsia="Aptos" w:cs="Aptos"/>
          <w:b w:val="1"/>
          <w:bCs w:val="1"/>
          <w:noProof w:val="0"/>
          <w:sz w:val="24"/>
          <w:szCs w:val="24"/>
          <w:lang w:val="tr-TR"/>
        </w:rPr>
        <w:t>(OD4)</w:t>
      </w:r>
      <w:r w:rsidRPr="63185C89" w:rsidR="694A0E49">
        <w:rPr>
          <w:rFonts w:ascii="Aptos" w:hAnsi="Aptos" w:eastAsia="Aptos" w:cs="Aptos"/>
          <w:noProof w:val="0"/>
          <w:sz w:val="24"/>
          <w:szCs w:val="24"/>
          <w:lang w:val="tr-TR"/>
        </w:rPr>
        <w:t xml:space="preserve">. Vakıf yükseköğretim yapısına uygun olarak üst yönetimin çalışma tarzı ve yetki sorumlulukları, hedeflenen kurum kimliği ile bütünleşmiş ve içselleştirilmiştir </w:t>
      </w:r>
      <w:r w:rsidRPr="63185C89" w:rsidR="694A0E49">
        <w:rPr>
          <w:rFonts w:ascii="Aptos" w:hAnsi="Aptos" w:eastAsia="Aptos" w:cs="Aptos"/>
          <w:b w:val="1"/>
          <w:bCs w:val="1"/>
          <w:noProof w:val="0"/>
          <w:sz w:val="24"/>
          <w:szCs w:val="24"/>
          <w:lang w:val="tr-TR"/>
        </w:rPr>
        <w:t>(OD4)</w:t>
      </w:r>
      <w:r w:rsidRPr="63185C89" w:rsidR="694A0E49">
        <w:rPr>
          <w:rFonts w:ascii="Aptos" w:hAnsi="Aptos" w:eastAsia="Aptos" w:cs="Aptos"/>
          <w:noProof w:val="0"/>
          <w:sz w:val="24"/>
          <w:szCs w:val="24"/>
          <w:lang w:val="tr-TR"/>
        </w:rPr>
        <w:t>.</w:t>
      </w:r>
    </w:p>
    <w:p w:rsidRPr="003D5952" w:rsidR="003D5952" w:rsidP="00711E99" w:rsidRDefault="003D5952" w14:paraId="0FE6F117" w14:textId="77777777">
      <w:pPr>
        <w:numPr>
          <w:ilvl w:val="0"/>
          <w:numId w:val="3"/>
        </w:numPr>
        <w:jc w:val="both"/>
        <w:rPr/>
      </w:pPr>
      <w:r w:rsidR="2E268361">
        <w:rPr/>
        <w:t>Birim üst yönetimi–programlar arası iletişim</w:t>
      </w:r>
    </w:p>
    <w:p w:rsidR="33BAAB22" w:rsidP="63185C89" w:rsidRDefault="33BAAB22" w14:paraId="14EE9B17" w14:textId="0B976713">
      <w:pPr>
        <w:pStyle w:val="Normal"/>
        <w:ind w:left="0"/>
        <w:jc w:val="both"/>
        <w:rPr>
          <w:rFonts w:ascii="Aptos" w:hAnsi="Aptos" w:eastAsia="Aptos" w:cs="Aptos"/>
          <w:noProof w:val="0"/>
          <w:sz w:val="24"/>
          <w:szCs w:val="24"/>
          <w:lang w:val="tr-TR"/>
        </w:rPr>
      </w:pPr>
      <w:r w:rsidRPr="63185C89" w:rsidR="35B52104">
        <w:rPr>
          <w:rFonts w:ascii="Aptos" w:hAnsi="Aptos" w:eastAsia="Aptos" w:cs="Aptos"/>
          <w:noProof w:val="0"/>
          <w:sz w:val="24"/>
          <w:szCs w:val="24"/>
          <w:lang w:val="tr-TR"/>
        </w:rPr>
        <w:t xml:space="preserve">Fakülte üst yönetimi ile akademik programlar arasındaki iletişim; şeffaflık ve erişilebilirlik ilkeleri doğrultusunda sürdürülmektedir </w:t>
      </w:r>
      <w:r w:rsidRPr="63185C89" w:rsidR="35B52104">
        <w:rPr>
          <w:rFonts w:ascii="Aptos" w:hAnsi="Aptos" w:eastAsia="Aptos" w:cs="Aptos"/>
          <w:b w:val="1"/>
          <w:bCs w:val="1"/>
          <w:noProof w:val="0"/>
          <w:sz w:val="24"/>
          <w:szCs w:val="24"/>
          <w:lang w:val="tr-TR"/>
        </w:rPr>
        <w:t>(OD4)</w:t>
      </w:r>
      <w:r w:rsidRPr="63185C89" w:rsidR="35B52104">
        <w:rPr>
          <w:rFonts w:ascii="Aptos" w:hAnsi="Aptos" w:eastAsia="Aptos" w:cs="Aptos"/>
          <w:noProof w:val="0"/>
          <w:sz w:val="24"/>
          <w:szCs w:val="24"/>
          <w:lang w:val="tr-TR"/>
        </w:rPr>
        <w:t xml:space="preserve">. Eğitim-öğretim, atama-yükseltme gibi konulardaki yönerge ve mevzuatlara üniversitenin web sitesi aracılığıyla kesintisiz erişim sağlanmakta; </w:t>
      </w:r>
      <w:hyperlink r:id="R63e44d6eb09f4569">
        <w:r w:rsidRPr="63185C89" w:rsidR="35B52104">
          <w:rPr>
            <w:rStyle w:val="Hyperlink"/>
            <w:rFonts w:ascii="Aptos" w:hAnsi="Aptos" w:eastAsia="Aptos" w:cs="Aptos"/>
            <w:noProof w:val="0"/>
            <w:sz w:val="24"/>
            <w:szCs w:val="24"/>
            <w:lang w:val="tr-TR"/>
          </w:rPr>
          <w:t>Yönetişim modeli</w:t>
        </w:r>
      </w:hyperlink>
      <w:r w:rsidRPr="63185C89" w:rsidR="35B52104">
        <w:rPr>
          <w:rFonts w:ascii="Aptos" w:hAnsi="Aptos" w:eastAsia="Aptos" w:cs="Aptos"/>
          <w:noProof w:val="0"/>
          <w:sz w:val="24"/>
          <w:szCs w:val="24"/>
          <w:lang w:val="tr-TR"/>
        </w:rPr>
        <w:t xml:space="preserve">, üst yönetim ile programlar arasındaki bilgi akışının sağlıklı ve sürekli olmasını güvence altına almaktadır </w:t>
      </w:r>
      <w:r w:rsidRPr="63185C89" w:rsidR="35B52104">
        <w:rPr>
          <w:rFonts w:ascii="Aptos" w:hAnsi="Aptos" w:eastAsia="Aptos" w:cs="Aptos"/>
          <w:b w:val="1"/>
          <w:bCs w:val="1"/>
          <w:noProof w:val="0"/>
          <w:sz w:val="24"/>
          <w:szCs w:val="24"/>
          <w:lang w:val="tr-TR"/>
        </w:rPr>
        <w:t>(OD4)</w:t>
      </w:r>
      <w:r w:rsidRPr="63185C89" w:rsidR="35B52104">
        <w:rPr>
          <w:rFonts w:ascii="Aptos" w:hAnsi="Aptos" w:eastAsia="Aptos" w:cs="Aptos"/>
          <w:noProof w:val="0"/>
          <w:sz w:val="24"/>
          <w:szCs w:val="24"/>
          <w:lang w:val="tr-TR"/>
        </w:rPr>
        <w:t>.</w:t>
      </w:r>
      <w:r w:rsidRPr="63185C89" w:rsidR="0AE1F15F">
        <w:rPr>
          <w:rFonts w:ascii="Aptos" w:hAnsi="Aptos" w:eastAsia="Aptos" w:cs="Aptos"/>
          <w:noProof w:val="0"/>
          <w:sz w:val="24"/>
          <w:szCs w:val="24"/>
          <w:lang w:val="tr-TR"/>
        </w:rPr>
        <w:t xml:space="preserve"> </w:t>
      </w:r>
    </w:p>
    <w:p w:rsidRPr="003D5952" w:rsidR="003D5952" w:rsidP="00711E99" w:rsidRDefault="003D5952" w14:paraId="29BBC929" w14:textId="77777777">
      <w:pPr>
        <w:numPr>
          <w:ilvl w:val="0"/>
          <w:numId w:val="3"/>
        </w:numPr>
        <w:jc w:val="both"/>
        <w:rPr/>
      </w:pPr>
      <w:r w:rsidR="2E268361">
        <w:rPr/>
        <w:t>Görev tanımları, komisyonlar, işleyiş</w:t>
      </w:r>
    </w:p>
    <w:p w:rsidR="5ADBB919" w:rsidP="63185C89" w:rsidRDefault="5ADBB919" w14:paraId="32FEA6D9" w14:textId="64100294">
      <w:pPr>
        <w:pStyle w:val="Normal"/>
        <w:spacing w:before="240" w:beforeAutospacing="off" w:after="240" w:afterAutospacing="off"/>
        <w:jc w:val="both"/>
      </w:pPr>
      <w:r w:rsidRPr="63185C89" w:rsidR="5ADBB919">
        <w:rPr>
          <w:rFonts w:ascii="Aptos" w:hAnsi="Aptos" w:eastAsia="Aptos" w:cs="Aptos"/>
          <w:noProof w:val="0"/>
          <w:sz w:val="24"/>
          <w:szCs w:val="24"/>
          <w:lang w:val="tr-TR"/>
        </w:rPr>
        <w:t xml:space="preserve">Fakültenin yönetim ve idari yapısı; 1 Dekan, 2 Dekan Yardımcısı, Yönetim Kurulu, Fakülte Kurulu ve Fakülte Sekreterinden oluşan hiyerarşik ve işlevsel bir düzende kurgulanmıştır </w:t>
      </w:r>
      <w:r w:rsidRPr="63185C89" w:rsidR="5ADBB919">
        <w:rPr>
          <w:rFonts w:ascii="Aptos" w:hAnsi="Aptos" w:eastAsia="Aptos" w:cs="Aptos"/>
          <w:b w:val="1"/>
          <w:bCs w:val="1"/>
          <w:noProof w:val="0"/>
          <w:sz w:val="24"/>
          <w:szCs w:val="24"/>
          <w:lang w:val="tr-TR"/>
        </w:rPr>
        <w:t>(OD4)</w:t>
      </w:r>
      <w:r w:rsidRPr="63185C89" w:rsidR="5ADBB919">
        <w:rPr>
          <w:rFonts w:ascii="Aptos" w:hAnsi="Aptos" w:eastAsia="Aptos" w:cs="Aptos"/>
          <w:noProof w:val="0"/>
          <w:sz w:val="24"/>
          <w:szCs w:val="24"/>
          <w:lang w:val="tr-TR"/>
        </w:rPr>
        <w:t xml:space="preserve">. Fakülteye ait organizasyon şeması ve raporlama ilişkileri netleştirilmiş olup, ilgili şema Üniversitemizin Kalite Yönetim web sayfasında yayımlanarak tüm paydaşlar nezdinde bilinirliği sağlanmıştır </w:t>
      </w:r>
      <w:r w:rsidRPr="63185C89" w:rsidR="5ADBB919">
        <w:rPr>
          <w:rFonts w:ascii="Aptos" w:hAnsi="Aptos" w:eastAsia="Aptos" w:cs="Aptos"/>
          <w:b w:val="1"/>
          <w:bCs w:val="1"/>
          <w:noProof w:val="0"/>
          <w:sz w:val="24"/>
          <w:szCs w:val="24"/>
          <w:lang w:val="tr-TR"/>
        </w:rPr>
        <w:t>(OD4)</w:t>
      </w:r>
      <w:r w:rsidRPr="63185C89" w:rsidR="5ADBB919">
        <w:rPr>
          <w:rFonts w:ascii="Aptos" w:hAnsi="Aptos" w:eastAsia="Aptos" w:cs="Aptos"/>
          <w:noProof w:val="0"/>
          <w:sz w:val="24"/>
          <w:szCs w:val="24"/>
          <w:lang w:val="tr-TR"/>
        </w:rPr>
        <w:t>.</w:t>
      </w:r>
    </w:p>
    <w:p w:rsidR="003D11A3" w:rsidP="003D11A3" w:rsidRDefault="003D5952" w14:paraId="7A902F0B" w14:textId="77777777">
      <w:pPr>
        <w:numPr>
          <w:ilvl w:val="0"/>
          <w:numId w:val="3"/>
        </w:numPr>
        <w:rPr/>
      </w:pPr>
      <w:r w:rsidR="003D5952">
        <w:rPr/>
        <w:t>İş akışlarının uygulanma durumu</w:t>
      </w:r>
    </w:p>
    <w:p w:rsidR="12193FCC" w:rsidP="0BE41396" w:rsidRDefault="12193FCC" w14:paraId="0396F999" w14:textId="298AB6A5">
      <w:pPr>
        <w:pStyle w:val="Normal"/>
        <w:ind w:left="0"/>
      </w:pPr>
      <w:r w:rsidRPr="0BE41396" w:rsidR="12193FCC">
        <w:rPr>
          <w:rFonts w:ascii="Aptos" w:hAnsi="Aptos" w:eastAsia="Aptos" w:cs="Aptos"/>
          <w:noProof w:val="0"/>
          <w:sz w:val="24"/>
          <w:szCs w:val="24"/>
          <w:lang w:val="tr-TR"/>
        </w:rPr>
        <w:t xml:space="preserve">Fakülteye ait organizasyon şeması ve bağlı olma/rapor verme ilişkileri netleştirilmiş olup, iş akış süreçleri gerçeği yansıtacak şekilde tanımlanmıştır. İlgili </w:t>
      </w:r>
      <w:hyperlink r:id="R573ad6cbe86e47d4">
        <w:r w:rsidRPr="0BE41396" w:rsidR="12193FCC">
          <w:rPr>
            <w:rStyle w:val="Hyperlink"/>
            <w:rFonts w:ascii="Aptos" w:hAnsi="Aptos" w:eastAsia="Aptos" w:cs="Aptos"/>
            <w:noProof w:val="0"/>
            <w:sz w:val="24"/>
            <w:szCs w:val="24"/>
            <w:lang w:val="tr-TR"/>
          </w:rPr>
          <w:t>organizasyon şemas</w:t>
        </w:r>
      </w:hyperlink>
      <w:r w:rsidRPr="0BE41396" w:rsidR="12193FCC">
        <w:rPr>
          <w:rFonts w:ascii="Aptos" w:hAnsi="Aptos" w:eastAsia="Aptos" w:cs="Aptos"/>
          <w:noProof w:val="0"/>
          <w:sz w:val="24"/>
          <w:szCs w:val="24"/>
          <w:lang w:val="tr-TR"/>
        </w:rPr>
        <w:t>ı ve süreçler Üniversitemizin Kalite Yönetim web sayfasında yayımlanarak paydaşlarca bilinirliği sağlanmıştır. Tanımlı süreçler ve iş akışları, kurum içinde fiilen uygulanmaktadır.</w:t>
      </w:r>
    </w:p>
    <w:p w:rsidRPr="003D11A3" w:rsidR="002E5D1C" w:rsidP="0BE41396" w:rsidRDefault="007D6842" w14:paraId="5E6E967E" w14:textId="2B2F6798">
      <w:pPr>
        <w:pStyle w:val="Normal"/>
        <w:jc w:val="both"/>
        <w:rPr>
          <w:rFonts w:ascii="Aptos" w:hAnsi="Aptos" w:eastAsia="Aptos"/>
          <w:b w:val="0"/>
          <w:bCs w:val="0"/>
          <w:noProof w:val="0"/>
          <w:sz w:val="24"/>
          <w:szCs w:val="24"/>
          <w:lang w:val="tr-TR"/>
        </w:rPr>
      </w:pPr>
      <w:r w:rsidRPr="0BE41396" w:rsidR="007D6842">
        <w:rPr>
          <w:b w:val="1"/>
          <w:bCs w:val="1"/>
        </w:rPr>
        <w:t>Olgunluk düzeyi:</w:t>
      </w:r>
      <w:r w:rsidRPr="0BE41396" w:rsidR="002E5D1C">
        <w:rPr>
          <w:b w:val="1"/>
          <w:bCs w:val="1"/>
        </w:rPr>
        <w:t xml:space="preserve"> </w:t>
      </w:r>
      <w:r w:rsidRPr="0BE41396" w:rsidR="539A9E27">
        <w:rPr>
          <w:rFonts w:ascii="Aptos" w:hAnsi="Aptos" w:eastAsia="Aptos"/>
          <w:b w:val="1"/>
          <w:bCs w:val="1"/>
          <w:i w:val="0"/>
          <w:iCs w:val="0"/>
          <w:caps w:val="0"/>
          <w:smallCaps w:val="0"/>
          <w:noProof w:val="0"/>
          <w:color w:val="000000" w:themeColor="text1" w:themeTint="FF" w:themeShade="FF"/>
          <w:sz w:val="24"/>
          <w:szCs w:val="24"/>
          <w:lang w:val="tr-TR"/>
        </w:rPr>
        <w:t xml:space="preserve">5: </w:t>
      </w:r>
      <w:r w:rsidRPr="0BE41396" w:rsidR="539A9E27">
        <w:rPr>
          <w:rFonts w:ascii="Aptos" w:hAnsi="Aptos" w:eastAsia="Aptos"/>
          <w:b w:val="0"/>
          <w:bCs w:val="0"/>
          <w:i w:val="0"/>
          <w:iCs w:val="0"/>
          <w:caps w:val="0"/>
          <w:smallCaps w:val="0"/>
          <w:noProof w:val="0"/>
          <w:color w:val="000000" w:themeColor="text1" w:themeTint="FF" w:themeShade="FF"/>
          <w:sz w:val="24"/>
          <w:szCs w:val="24"/>
          <w:lang w:val="tr-TR"/>
        </w:rPr>
        <w:t>Fakültemiz bünyesinde tesis edilen kalite güvencesi ve yönetim süreçleri; kurumsal olgunluk skalasında en üst seviye olan 5. Düzey niteliğinde değerlendirilmektedir. Söz konusu süreçler, prosedürel bir işleyişin ötesine geçerek kurumsal kültürümüzün ve yönetim felsefemizin asli ve ayrılmaz bir bileşeni haline gelmiştir. Sistematik bir döngü içerisinde ve sürdürülebilirlik ilkesine tam riayet edilerek işletilen bu mekanizmalar; elde edilen somut performans çıktıları, veriye dayalı yönetim anlayışı ve dinamik sürekli iyileştirme (PUKÖ) sistematikleri ile yükseköğretim ekosisteminde ve kamu nezdinde "iyi uygulama" örneği teşkil edecek yetkinliğe ve kurumsal olgunluğa erişmiştir.</w:t>
      </w:r>
    </w:p>
    <w:p w:rsidR="4ADFB9F2" w:rsidP="63185C89" w:rsidRDefault="4ADFB9F2" w14:paraId="45F0C93A" w14:textId="126EDFB0">
      <w:pPr>
        <w:pStyle w:val="Normal"/>
        <w:spacing w:before="0" w:beforeAutospacing="off" w:after="0" w:afterAutospacing="off"/>
        <w:rPr>
          <w:rFonts w:ascii="Aptos" w:hAnsi="Aptos" w:eastAsia="Aptos" w:cs="Aptos"/>
          <w:noProof w:val="0"/>
          <w:sz w:val="24"/>
          <w:szCs w:val="24"/>
          <w:lang w:val="tr-TR"/>
        </w:rPr>
      </w:pPr>
      <w:r w:rsidRPr="63185C89" w:rsidR="4ADFB9F2">
        <w:rPr>
          <w:b w:val="1"/>
          <w:bCs w:val="1"/>
        </w:rPr>
        <w:t>Kanıtlar:</w:t>
      </w:r>
      <w:r w:rsidRPr="63185C89" w:rsidR="74965F74">
        <w:rPr>
          <w:b w:val="1"/>
          <w:bCs w:val="1"/>
        </w:rPr>
        <w:t xml:space="preserve"> </w:t>
      </w:r>
      <w:r w:rsidRPr="63185C89" w:rsidR="26AB05B2">
        <w:rPr>
          <w:rFonts w:ascii="Calibri" w:hAnsi="Calibri" w:eastAsia="Calibri" w:cs="Calibri"/>
          <w:b w:val="0"/>
          <w:bCs w:val="0"/>
          <w:i w:val="0"/>
          <w:iCs w:val="0"/>
          <w:strike w:val="0"/>
          <w:dstrike w:val="0"/>
          <w:color w:val="0563C1"/>
          <w:sz w:val="22"/>
          <w:szCs w:val="22"/>
          <w:u w:val="single"/>
        </w:rPr>
        <w:t>1_OD5, 2_OD5,</w:t>
      </w:r>
      <w:r w:rsidRPr="63185C89" w:rsidR="26AB05B2">
        <w:rPr>
          <w:rFonts w:ascii="Calibri" w:hAnsi="Calibri" w:eastAsia="Calibri" w:cs="Calibri"/>
          <w:b w:val="0"/>
          <w:bCs w:val="0"/>
          <w:i w:val="0"/>
          <w:iCs w:val="0"/>
          <w:strike w:val="0"/>
          <w:dstrike w:val="0"/>
          <w:color w:val="0563C1"/>
          <w:sz w:val="22"/>
          <w:szCs w:val="22"/>
          <w:u w:val="single"/>
        </w:rPr>
        <w:t>3_OD5,</w:t>
      </w:r>
      <w:r w:rsidRPr="63185C89" w:rsidR="26AB05B2">
        <w:rPr>
          <w:rFonts w:ascii="Calibri" w:hAnsi="Calibri" w:eastAsia="Calibri" w:cs="Calibri"/>
          <w:b w:val="0"/>
          <w:bCs w:val="0"/>
          <w:i w:val="0"/>
          <w:iCs w:val="0"/>
          <w:strike w:val="0"/>
          <w:dstrike w:val="0"/>
          <w:color w:val="0563C1"/>
          <w:sz w:val="22"/>
          <w:szCs w:val="22"/>
          <w:u w:val="single"/>
        </w:rPr>
        <w:t>4_OD5,</w:t>
      </w:r>
      <w:r w:rsidRPr="63185C89" w:rsidR="26AB05B2">
        <w:rPr>
          <w:rFonts w:ascii="Calibri" w:hAnsi="Calibri" w:eastAsia="Calibri" w:cs="Calibri"/>
          <w:b w:val="0"/>
          <w:bCs w:val="0"/>
          <w:i w:val="0"/>
          <w:iCs w:val="0"/>
          <w:strike w:val="0"/>
          <w:dstrike w:val="0"/>
          <w:color w:val="0563C1"/>
          <w:sz w:val="22"/>
          <w:szCs w:val="22"/>
          <w:u w:val="single"/>
        </w:rPr>
        <w:t>5_OD5</w:t>
      </w:r>
      <w:r w:rsidRPr="63185C89" w:rsidR="34B9C739">
        <w:rPr>
          <w:rFonts w:ascii="Calibri" w:hAnsi="Calibri" w:eastAsia="Calibri" w:cs="Calibri"/>
          <w:b w:val="0"/>
          <w:bCs w:val="0"/>
          <w:i w:val="0"/>
          <w:iCs w:val="0"/>
          <w:strike w:val="0"/>
          <w:dstrike w:val="0"/>
          <w:color w:val="0563C1"/>
          <w:sz w:val="22"/>
          <w:szCs w:val="22"/>
          <w:u w:val="single"/>
        </w:rPr>
        <w:t>,</w:t>
      </w:r>
      <w:r w:rsidRPr="63185C89" w:rsidR="4817784B">
        <w:rPr>
          <w:rFonts w:ascii="Calibri" w:hAnsi="Calibri" w:eastAsia="Calibri" w:cs="Calibri"/>
          <w:b w:val="0"/>
          <w:bCs w:val="0"/>
          <w:i w:val="0"/>
          <w:iCs w:val="0"/>
          <w:strike w:val="0"/>
          <w:dstrike w:val="0"/>
          <w:color w:val="0563C1"/>
          <w:sz w:val="22"/>
          <w:szCs w:val="22"/>
          <w:u w:val="single"/>
        </w:rPr>
        <w:t xml:space="preserve"> </w:t>
      </w:r>
      <w:r w:rsidRPr="63185C89" w:rsidR="26AB05B2">
        <w:rPr>
          <w:rFonts w:ascii="Calibri" w:hAnsi="Calibri" w:eastAsia="Calibri" w:cs="Calibri"/>
          <w:b w:val="0"/>
          <w:bCs w:val="0"/>
          <w:i w:val="0"/>
          <w:iCs w:val="0"/>
          <w:strike w:val="0"/>
          <w:dstrike w:val="0"/>
          <w:color w:val="0563C1"/>
          <w:sz w:val="22"/>
          <w:szCs w:val="22"/>
          <w:u w:val="single"/>
        </w:rPr>
        <w:t>6_OD5</w:t>
      </w:r>
      <w:r w:rsidRPr="63185C89" w:rsidR="4113896C">
        <w:rPr>
          <w:rFonts w:ascii="Calibri" w:hAnsi="Calibri" w:eastAsia="Calibri" w:cs="Calibri"/>
          <w:b w:val="0"/>
          <w:bCs w:val="0"/>
          <w:i w:val="0"/>
          <w:iCs w:val="0"/>
          <w:strike w:val="0"/>
          <w:dstrike w:val="0"/>
          <w:color w:val="0563C1"/>
          <w:sz w:val="22"/>
          <w:szCs w:val="22"/>
          <w:u w:val="single"/>
        </w:rPr>
        <w:t>,</w:t>
      </w:r>
      <w:r w:rsidRPr="63185C89" w:rsidR="26AB05B2">
        <w:rPr>
          <w:rFonts w:ascii="Calibri" w:hAnsi="Calibri" w:eastAsia="Calibri" w:cs="Calibri"/>
          <w:b w:val="0"/>
          <w:bCs w:val="0"/>
          <w:i w:val="0"/>
          <w:iCs w:val="0"/>
          <w:strike w:val="0"/>
          <w:dstrike w:val="0"/>
          <w:color w:val="0563C1"/>
          <w:sz w:val="22"/>
          <w:szCs w:val="22"/>
          <w:u w:val="single"/>
        </w:rPr>
        <w:t>7_OD5</w:t>
      </w:r>
      <w:r w:rsidRPr="63185C89" w:rsidR="33EF61CD">
        <w:rPr>
          <w:rFonts w:ascii="Calibri" w:hAnsi="Calibri" w:eastAsia="Calibri" w:cs="Calibri"/>
          <w:b w:val="0"/>
          <w:bCs w:val="0"/>
          <w:i w:val="0"/>
          <w:iCs w:val="0"/>
          <w:strike w:val="0"/>
          <w:dstrike w:val="0"/>
          <w:color w:val="0563C1"/>
          <w:sz w:val="22"/>
          <w:szCs w:val="22"/>
          <w:u w:val="single"/>
        </w:rPr>
        <w:t>,</w:t>
      </w:r>
      <w:r w:rsidRPr="63185C89" w:rsidR="26AB05B2">
        <w:rPr>
          <w:rFonts w:ascii="Calibri" w:hAnsi="Calibri" w:eastAsia="Calibri" w:cs="Calibri"/>
          <w:b w:val="0"/>
          <w:bCs w:val="0"/>
          <w:i w:val="0"/>
          <w:iCs w:val="0"/>
          <w:strike w:val="0"/>
          <w:dstrike w:val="0"/>
          <w:color w:val="0563C1"/>
          <w:sz w:val="22"/>
          <w:szCs w:val="22"/>
          <w:u w:val="single"/>
        </w:rPr>
        <w:t>8_OD5</w:t>
      </w:r>
      <w:r w:rsidRPr="63185C89" w:rsidR="3C279CB9">
        <w:rPr>
          <w:rFonts w:ascii="Calibri" w:hAnsi="Calibri" w:eastAsia="Calibri" w:cs="Calibri"/>
          <w:b w:val="0"/>
          <w:bCs w:val="0"/>
          <w:i w:val="0"/>
          <w:iCs w:val="0"/>
          <w:strike w:val="0"/>
          <w:dstrike w:val="0"/>
          <w:color w:val="0563C1"/>
          <w:sz w:val="22"/>
          <w:szCs w:val="22"/>
          <w:u w:val="single"/>
        </w:rPr>
        <w:t>,</w:t>
      </w:r>
      <w:r w:rsidRPr="63185C89" w:rsidR="26AB05B2">
        <w:rPr>
          <w:rFonts w:ascii="Calibri" w:hAnsi="Calibri" w:eastAsia="Calibri" w:cs="Calibri"/>
          <w:b w:val="0"/>
          <w:bCs w:val="0"/>
          <w:i w:val="0"/>
          <w:iCs w:val="0"/>
          <w:strike w:val="0"/>
          <w:dstrike w:val="0"/>
          <w:color w:val="0563C1"/>
          <w:sz w:val="22"/>
          <w:szCs w:val="22"/>
          <w:u w:val="single"/>
        </w:rPr>
        <w:t>9_OD5</w:t>
      </w:r>
      <w:r w:rsidRPr="63185C89" w:rsidR="2A2E8EB2">
        <w:rPr>
          <w:rFonts w:ascii="Calibri" w:hAnsi="Calibri" w:eastAsia="Calibri" w:cs="Calibri"/>
          <w:b w:val="0"/>
          <w:bCs w:val="0"/>
          <w:i w:val="0"/>
          <w:iCs w:val="0"/>
          <w:strike w:val="0"/>
          <w:dstrike w:val="0"/>
          <w:color w:val="0563C1"/>
          <w:sz w:val="22"/>
          <w:szCs w:val="22"/>
          <w:u w:val="single"/>
        </w:rPr>
        <w:t>,</w:t>
      </w:r>
      <w:r w:rsidRPr="63185C89" w:rsidR="26AB05B2">
        <w:rPr>
          <w:rFonts w:ascii="Calibri" w:hAnsi="Calibri" w:eastAsia="Calibri" w:cs="Calibri"/>
          <w:b w:val="0"/>
          <w:bCs w:val="0"/>
          <w:i w:val="0"/>
          <w:iCs w:val="0"/>
          <w:strike w:val="0"/>
          <w:dstrike w:val="0"/>
          <w:color w:val="0563C1"/>
          <w:sz w:val="22"/>
          <w:szCs w:val="22"/>
          <w:u w:val="single"/>
        </w:rPr>
        <w:t>10_OD5</w:t>
      </w:r>
      <w:r w:rsidRPr="63185C89" w:rsidR="2CD67A7B">
        <w:rPr>
          <w:rFonts w:ascii="Calibri" w:hAnsi="Calibri" w:eastAsia="Calibri" w:cs="Calibri"/>
          <w:b w:val="0"/>
          <w:bCs w:val="0"/>
          <w:i w:val="0"/>
          <w:iCs w:val="0"/>
          <w:strike w:val="0"/>
          <w:dstrike w:val="0"/>
          <w:color w:val="0563C1"/>
          <w:sz w:val="22"/>
          <w:szCs w:val="22"/>
          <w:u w:val="single"/>
        </w:rPr>
        <w:t>,</w:t>
      </w:r>
      <w:r w:rsidRPr="63185C89" w:rsidR="26AB05B2">
        <w:rPr>
          <w:rFonts w:ascii="Calibri" w:hAnsi="Calibri" w:eastAsia="Calibri" w:cs="Calibri"/>
          <w:b w:val="0"/>
          <w:bCs w:val="0"/>
          <w:i w:val="0"/>
          <w:iCs w:val="0"/>
          <w:strike w:val="0"/>
          <w:dstrike w:val="0"/>
          <w:color w:val="0563C1"/>
          <w:sz w:val="22"/>
          <w:szCs w:val="22"/>
          <w:u w:val="single"/>
        </w:rPr>
        <w:t>11_OD5</w:t>
      </w:r>
      <w:r w:rsidRPr="63185C89" w:rsidR="17DE5DCD">
        <w:rPr>
          <w:rFonts w:ascii="Calibri" w:hAnsi="Calibri" w:eastAsia="Calibri" w:cs="Calibri"/>
          <w:b w:val="0"/>
          <w:bCs w:val="0"/>
          <w:i w:val="0"/>
          <w:iCs w:val="0"/>
          <w:strike w:val="0"/>
          <w:dstrike w:val="0"/>
          <w:color w:val="0563C1"/>
          <w:sz w:val="22"/>
          <w:szCs w:val="22"/>
          <w:u w:val="single"/>
        </w:rPr>
        <w:t xml:space="preserve">, </w:t>
      </w:r>
      <w:r w:rsidRPr="63185C89" w:rsidR="26AB05B2">
        <w:rPr>
          <w:rFonts w:ascii="Calibri" w:hAnsi="Calibri" w:eastAsia="Calibri" w:cs="Calibri"/>
          <w:b w:val="0"/>
          <w:bCs w:val="0"/>
          <w:i w:val="0"/>
          <w:iCs w:val="0"/>
          <w:strike w:val="0"/>
          <w:dstrike w:val="0"/>
          <w:color w:val="0563C1"/>
          <w:sz w:val="22"/>
          <w:szCs w:val="22"/>
          <w:u w:val="single"/>
        </w:rPr>
        <w:t>12_OD5</w:t>
      </w:r>
      <w:r w:rsidRPr="63185C89" w:rsidR="1CC80512">
        <w:rPr>
          <w:rFonts w:ascii="Calibri" w:hAnsi="Calibri" w:eastAsia="Calibri" w:cs="Calibri"/>
          <w:b w:val="0"/>
          <w:bCs w:val="0"/>
          <w:i w:val="0"/>
          <w:iCs w:val="0"/>
          <w:strike w:val="0"/>
          <w:dstrike w:val="0"/>
          <w:color w:val="0563C1"/>
          <w:sz w:val="22"/>
          <w:szCs w:val="22"/>
          <w:u w:val="single"/>
        </w:rPr>
        <w:t>,</w:t>
      </w:r>
      <w:r w:rsidRPr="63185C89" w:rsidR="26AB05B2">
        <w:rPr>
          <w:rFonts w:ascii="Calibri" w:hAnsi="Calibri" w:eastAsia="Calibri" w:cs="Calibri"/>
          <w:b w:val="0"/>
          <w:bCs w:val="0"/>
          <w:i w:val="0"/>
          <w:iCs w:val="0"/>
          <w:strike w:val="0"/>
          <w:dstrike w:val="0"/>
          <w:color w:val="0563C1"/>
          <w:sz w:val="22"/>
          <w:szCs w:val="22"/>
          <w:u w:val="single"/>
        </w:rPr>
        <w:t>13_OD5</w:t>
      </w:r>
      <w:r w:rsidRPr="63185C89" w:rsidR="121357D2">
        <w:rPr>
          <w:rFonts w:ascii="Calibri" w:hAnsi="Calibri" w:eastAsia="Calibri" w:cs="Calibri"/>
          <w:b w:val="0"/>
          <w:bCs w:val="0"/>
          <w:i w:val="0"/>
          <w:iCs w:val="0"/>
          <w:strike w:val="0"/>
          <w:dstrike w:val="0"/>
          <w:color w:val="0563C1"/>
          <w:sz w:val="22"/>
          <w:szCs w:val="22"/>
          <w:u w:val="single"/>
        </w:rPr>
        <w:t>,</w:t>
      </w:r>
      <w:r w:rsidRPr="63185C89" w:rsidR="26AB05B2">
        <w:rPr>
          <w:rFonts w:ascii="Calibri" w:hAnsi="Calibri" w:eastAsia="Calibri" w:cs="Calibri"/>
          <w:b w:val="0"/>
          <w:bCs w:val="0"/>
          <w:i w:val="0"/>
          <w:iCs w:val="0"/>
          <w:strike w:val="0"/>
          <w:dstrike w:val="0"/>
          <w:color w:val="0563C1"/>
          <w:sz w:val="22"/>
          <w:szCs w:val="22"/>
          <w:u w:val="single"/>
        </w:rPr>
        <w:t>14_OD5</w:t>
      </w:r>
      <w:r w:rsidRPr="63185C89" w:rsidR="6C6CD4BE">
        <w:rPr>
          <w:rFonts w:ascii="Calibri" w:hAnsi="Calibri" w:eastAsia="Calibri" w:cs="Calibri"/>
          <w:b w:val="0"/>
          <w:bCs w:val="0"/>
          <w:i w:val="0"/>
          <w:iCs w:val="0"/>
          <w:strike w:val="0"/>
          <w:dstrike w:val="0"/>
          <w:color w:val="0563C1"/>
          <w:sz w:val="22"/>
          <w:szCs w:val="22"/>
          <w:u w:val="single"/>
        </w:rPr>
        <w:t xml:space="preserve">, </w:t>
      </w:r>
      <w:r w:rsidRPr="63185C89" w:rsidR="26AB05B2">
        <w:rPr>
          <w:rFonts w:ascii="Calibri" w:hAnsi="Calibri" w:eastAsia="Calibri" w:cs="Calibri"/>
          <w:b w:val="0"/>
          <w:bCs w:val="0"/>
          <w:i w:val="0"/>
          <w:iCs w:val="0"/>
          <w:strike w:val="0"/>
          <w:dstrike w:val="0"/>
          <w:color w:val="0563C1"/>
          <w:sz w:val="22"/>
          <w:szCs w:val="22"/>
          <w:u w:val="single"/>
        </w:rPr>
        <w:t>15_OD5</w:t>
      </w:r>
      <w:r w:rsidRPr="63185C89" w:rsidR="76405170">
        <w:rPr>
          <w:rFonts w:ascii="Calibri" w:hAnsi="Calibri" w:eastAsia="Calibri" w:cs="Calibri"/>
          <w:b w:val="0"/>
          <w:bCs w:val="0"/>
          <w:i w:val="0"/>
          <w:iCs w:val="0"/>
          <w:strike w:val="0"/>
          <w:dstrike w:val="0"/>
          <w:color w:val="0563C1"/>
          <w:sz w:val="22"/>
          <w:szCs w:val="22"/>
          <w:u w:val="single"/>
        </w:rPr>
        <w:t xml:space="preserve">, </w:t>
      </w:r>
      <w:r w:rsidRPr="63185C89" w:rsidR="26AB05B2">
        <w:rPr>
          <w:rFonts w:ascii="Calibri" w:hAnsi="Calibri" w:eastAsia="Calibri" w:cs="Calibri"/>
          <w:b w:val="0"/>
          <w:bCs w:val="0"/>
          <w:i w:val="0"/>
          <w:iCs w:val="0"/>
          <w:strike w:val="0"/>
          <w:dstrike w:val="0"/>
          <w:color w:val="0563C1"/>
          <w:sz w:val="22"/>
          <w:szCs w:val="22"/>
          <w:u w:val="single"/>
        </w:rPr>
        <w:t>16_OD5</w:t>
      </w:r>
      <w:r w:rsidRPr="63185C89" w:rsidR="75AACFE6">
        <w:rPr>
          <w:rFonts w:ascii="Calibri" w:hAnsi="Calibri" w:eastAsia="Calibri" w:cs="Calibri"/>
          <w:b w:val="0"/>
          <w:bCs w:val="0"/>
          <w:i w:val="0"/>
          <w:iCs w:val="0"/>
          <w:strike w:val="0"/>
          <w:dstrike w:val="0"/>
          <w:color w:val="0563C1"/>
          <w:sz w:val="22"/>
          <w:szCs w:val="22"/>
          <w:u w:val="single"/>
        </w:rPr>
        <w:t>,</w:t>
      </w:r>
      <w:r w:rsidRPr="63185C89" w:rsidR="26AB05B2">
        <w:rPr>
          <w:rFonts w:ascii="Calibri" w:hAnsi="Calibri" w:eastAsia="Calibri" w:cs="Calibri"/>
          <w:b w:val="0"/>
          <w:bCs w:val="0"/>
          <w:i w:val="0"/>
          <w:iCs w:val="0"/>
          <w:strike w:val="0"/>
          <w:dstrike w:val="0"/>
          <w:color w:val="0563C1"/>
          <w:sz w:val="22"/>
          <w:szCs w:val="22"/>
          <w:u w:val="single"/>
        </w:rPr>
        <w:t>17_OD5</w:t>
      </w:r>
      <w:r w:rsidRPr="63185C89" w:rsidR="6697DA5B">
        <w:rPr>
          <w:rFonts w:ascii="Calibri" w:hAnsi="Calibri" w:eastAsia="Calibri" w:cs="Calibri"/>
          <w:b w:val="0"/>
          <w:bCs w:val="0"/>
          <w:i w:val="0"/>
          <w:iCs w:val="0"/>
          <w:strike w:val="0"/>
          <w:dstrike w:val="0"/>
          <w:color w:val="0563C1"/>
          <w:sz w:val="22"/>
          <w:szCs w:val="22"/>
          <w:u w:val="single"/>
        </w:rPr>
        <w:t xml:space="preserve">, </w:t>
      </w:r>
      <w:r w:rsidRPr="63185C89" w:rsidR="26AB05B2">
        <w:rPr>
          <w:rFonts w:ascii="Calibri" w:hAnsi="Calibri" w:eastAsia="Calibri" w:cs="Calibri"/>
          <w:b w:val="0"/>
          <w:bCs w:val="0"/>
          <w:i w:val="0"/>
          <w:iCs w:val="0"/>
          <w:strike w:val="0"/>
          <w:dstrike w:val="0"/>
          <w:color w:val="0563C1"/>
          <w:sz w:val="22"/>
          <w:szCs w:val="22"/>
          <w:u w:val="single"/>
        </w:rPr>
        <w:t>18_OD5</w:t>
      </w:r>
      <w:r w:rsidRPr="63185C89" w:rsidR="1B2EDF0D">
        <w:rPr>
          <w:rFonts w:ascii="Calibri" w:hAnsi="Calibri" w:eastAsia="Calibri" w:cs="Calibri"/>
          <w:b w:val="0"/>
          <w:bCs w:val="0"/>
          <w:i w:val="0"/>
          <w:iCs w:val="0"/>
          <w:strike w:val="0"/>
          <w:dstrike w:val="0"/>
          <w:color w:val="0563C1"/>
          <w:sz w:val="22"/>
          <w:szCs w:val="22"/>
          <w:u w:val="single"/>
        </w:rPr>
        <w:t xml:space="preserve">, </w:t>
      </w:r>
      <w:r w:rsidRPr="63185C89" w:rsidR="26AB05B2">
        <w:rPr>
          <w:rFonts w:ascii="Calibri" w:hAnsi="Calibri" w:eastAsia="Calibri" w:cs="Calibri"/>
          <w:b w:val="0"/>
          <w:bCs w:val="0"/>
          <w:i w:val="0"/>
          <w:iCs w:val="0"/>
          <w:strike w:val="0"/>
          <w:dstrike w:val="0"/>
          <w:color w:val="0563C1"/>
          <w:sz w:val="22"/>
          <w:szCs w:val="22"/>
          <w:u w:val="single"/>
        </w:rPr>
        <w:t>19_OD5</w:t>
      </w:r>
      <w:r w:rsidRPr="63185C89" w:rsidR="7A9B7CEF">
        <w:rPr>
          <w:rFonts w:ascii="Calibri" w:hAnsi="Calibri" w:eastAsia="Calibri" w:cs="Calibri"/>
          <w:b w:val="0"/>
          <w:bCs w:val="0"/>
          <w:i w:val="0"/>
          <w:iCs w:val="0"/>
          <w:strike w:val="0"/>
          <w:dstrike w:val="0"/>
          <w:color w:val="0563C1"/>
          <w:sz w:val="22"/>
          <w:szCs w:val="22"/>
          <w:u w:val="single"/>
        </w:rPr>
        <w:t xml:space="preserve">, </w:t>
      </w:r>
      <w:r w:rsidRPr="63185C89" w:rsidR="26AB05B2">
        <w:rPr>
          <w:rFonts w:ascii="Calibri" w:hAnsi="Calibri" w:eastAsia="Calibri" w:cs="Calibri"/>
          <w:b w:val="0"/>
          <w:bCs w:val="0"/>
          <w:i w:val="0"/>
          <w:iCs w:val="0"/>
          <w:strike w:val="0"/>
          <w:dstrike w:val="0"/>
          <w:color w:val="0563C1"/>
          <w:sz w:val="22"/>
          <w:szCs w:val="22"/>
          <w:u w:val="single"/>
        </w:rPr>
        <w:t>20_OD5</w:t>
      </w:r>
      <w:r w:rsidRPr="63185C89" w:rsidR="7A6204A9">
        <w:rPr>
          <w:rFonts w:ascii="Calibri" w:hAnsi="Calibri" w:eastAsia="Calibri" w:cs="Calibri"/>
          <w:b w:val="0"/>
          <w:bCs w:val="0"/>
          <w:i w:val="0"/>
          <w:iCs w:val="0"/>
          <w:strike w:val="0"/>
          <w:dstrike w:val="0"/>
          <w:color w:val="0563C1"/>
          <w:sz w:val="22"/>
          <w:szCs w:val="22"/>
          <w:u w:val="single"/>
        </w:rPr>
        <w:t xml:space="preserve">, </w:t>
      </w:r>
      <w:r w:rsidRPr="63185C89" w:rsidR="26AB05B2">
        <w:rPr>
          <w:rFonts w:ascii="Calibri" w:hAnsi="Calibri" w:eastAsia="Calibri" w:cs="Calibri"/>
          <w:b w:val="0"/>
          <w:bCs w:val="0"/>
          <w:i w:val="0"/>
          <w:iCs w:val="0"/>
          <w:strike w:val="0"/>
          <w:dstrike w:val="0"/>
          <w:color w:val="0563C1"/>
          <w:sz w:val="22"/>
          <w:szCs w:val="22"/>
          <w:u w:val="single"/>
        </w:rPr>
        <w:t>21_OD5</w:t>
      </w:r>
      <w:r w:rsidRPr="63185C89" w:rsidR="34FF9BB9">
        <w:rPr>
          <w:rFonts w:ascii="Calibri" w:hAnsi="Calibri" w:eastAsia="Calibri" w:cs="Calibri"/>
          <w:b w:val="0"/>
          <w:bCs w:val="0"/>
          <w:i w:val="0"/>
          <w:iCs w:val="0"/>
          <w:strike w:val="0"/>
          <w:dstrike w:val="0"/>
          <w:color w:val="0563C1"/>
          <w:sz w:val="22"/>
          <w:szCs w:val="22"/>
          <w:u w:val="single"/>
        </w:rPr>
        <w:t xml:space="preserve">, </w:t>
      </w:r>
      <w:r w:rsidRPr="63185C89" w:rsidR="26AB05B2">
        <w:rPr>
          <w:rFonts w:ascii="Calibri" w:hAnsi="Calibri" w:eastAsia="Calibri" w:cs="Calibri"/>
          <w:b w:val="0"/>
          <w:bCs w:val="0"/>
          <w:i w:val="0"/>
          <w:iCs w:val="0"/>
          <w:strike w:val="0"/>
          <w:dstrike w:val="0"/>
          <w:color w:val="0563C1"/>
          <w:sz w:val="22"/>
          <w:szCs w:val="22"/>
          <w:u w:val="single"/>
        </w:rPr>
        <w:t>22_OD5</w:t>
      </w:r>
      <w:r w:rsidRPr="63185C89" w:rsidR="2D12A623">
        <w:rPr>
          <w:rFonts w:ascii="Calibri" w:hAnsi="Calibri" w:eastAsia="Calibri" w:cs="Calibri"/>
          <w:b w:val="0"/>
          <w:bCs w:val="0"/>
          <w:i w:val="0"/>
          <w:iCs w:val="0"/>
          <w:strike w:val="0"/>
          <w:dstrike w:val="0"/>
          <w:color w:val="0563C1"/>
          <w:sz w:val="22"/>
          <w:szCs w:val="22"/>
          <w:u w:val="single"/>
        </w:rPr>
        <w:t xml:space="preserve">, </w:t>
      </w:r>
      <w:r w:rsidRPr="63185C89" w:rsidR="26AB05B2">
        <w:rPr>
          <w:rFonts w:ascii="Calibri" w:hAnsi="Calibri" w:eastAsia="Calibri" w:cs="Calibri"/>
          <w:b w:val="0"/>
          <w:bCs w:val="0"/>
          <w:i w:val="0"/>
          <w:iCs w:val="0"/>
          <w:strike w:val="0"/>
          <w:dstrike w:val="0"/>
          <w:color w:val="0563C1"/>
          <w:sz w:val="22"/>
          <w:szCs w:val="22"/>
          <w:u w:val="single"/>
        </w:rPr>
        <w:t>23_OD5</w:t>
      </w:r>
      <w:r w:rsidRPr="63185C89" w:rsidR="1ADFD1C4">
        <w:rPr>
          <w:rFonts w:ascii="Calibri" w:hAnsi="Calibri" w:eastAsia="Calibri" w:cs="Calibri"/>
          <w:b w:val="0"/>
          <w:bCs w:val="0"/>
          <w:i w:val="0"/>
          <w:iCs w:val="0"/>
          <w:strike w:val="0"/>
          <w:dstrike w:val="0"/>
          <w:color w:val="0563C1"/>
          <w:sz w:val="22"/>
          <w:szCs w:val="22"/>
          <w:u w:val="single"/>
        </w:rPr>
        <w:t xml:space="preserve">, </w:t>
      </w:r>
      <w:r w:rsidRPr="63185C89" w:rsidR="26AB05B2">
        <w:rPr>
          <w:rFonts w:ascii="Calibri" w:hAnsi="Calibri" w:eastAsia="Calibri" w:cs="Calibri"/>
          <w:b w:val="0"/>
          <w:bCs w:val="0"/>
          <w:i w:val="0"/>
          <w:iCs w:val="0"/>
          <w:strike w:val="0"/>
          <w:dstrike w:val="0"/>
          <w:color w:val="0563C1"/>
          <w:sz w:val="22"/>
          <w:szCs w:val="22"/>
          <w:u w:val="single"/>
        </w:rPr>
        <w:t>24_OD5</w:t>
      </w:r>
      <w:r w:rsidRPr="63185C89" w:rsidR="04585864">
        <w:rPr>
          <w:rFonts w:ascii="Calibri" w:hAnsi="Calibri" w:eastAsia="Calibri" w:cs="Calibri"/>
          <w:b w:val="0"/>
          <w:bCs w:val="0"/>
          <w:i w:val="0"/>
          <w:iCs w:val="0"/>
          <w:strike w:val="0"/>
          <w:dstrike w:val="0"/>
          <w:color w:val="0563C1"/>
          <w:sz w:val="22"/>
          <w:szCs w:val="22"/>
          <w:u w:val="single"/>
        </w:rPr>
        <w:t xml:space="preserve">, </w:t>
      </w:r>
      <w:r w:rsidRPr="63185C89" w:rsidR="26AB05B2">
        <w:rPr>
          <w:rFonts w:ascii="Calibri" w:hAnsi="Calibri" w:eastAsia="Calibri" w:cs="Calibri"/>
          <w:b w:val="0"/>
          <w:bCs w:val="0"/>
          <w:i w:val="0"/>
          <w:iCs w:val="0"/>
          <w:strike w:val="0"/>
          <w:dstrike w:val="0"/>
          <w:color w:val="0563C1"/>
          <w:sz w:val="22"/>
          <w:szCs w:val="22"/>
          <w:u w:val="single"/>
        </w:rPr>
        <w:t>25_OD5</w:t>
      </w:r>
      <w:r w:rsidRPr="63185C89" w:rsidR="15DEA312">
        <w:rPr>
          <w:rFonts w:ascii="Calibri" w:hAnsi="Calibri" w:eastAsia="Calibri" w:cs="Calibri"/>
          <w:b w:val="0"/>
          <w:bCs w:val="0"/>
          <w:i w:val="0"/>
          <w:iCs w:val="0"/>
          <w:strike w:val="0"/>
          <w:dstrike w:val="0"/>
          <w:color w:val="0563C1"/>
          <w:sz w:val="22"/>
          <w:szCs w:val="22"/>
          <w:u w:val="single"/>
        </w:rPr>
        <w:t xml:space="preserve">, </w:t>
      </w:r>
      <w:r w:rsidRPr="63185C89" w:rsidR="26AB05B2">
        <w:rPr>
          <w:rFonts w:ascii="Calibri" w:hAnsi="Calibri" w:eastAsia="Calibri" w:cs="Calibri"/>
          <w:b w:val="0"/>
          <w:bCs w:val="0"/>
          <w:i w:val="0"/>
          <w:iCs w:val="0"/>
          <w:strike w:val="0"/>
          <w:dstrike w:val="0"/>
          <w:color w:val="0563C1"/>
          <w:sz w:val="22"/>
          <w:szCs w:val="22"/>
          <w:u w:val="single"/>
        </w:rPr>
        <w:t>26_OD5</w:t>
      </w:r>
      <w:r w:rsidRPr="63185C89" w:rsidR="55595607">
        <w:rPr>
          <w:rFonts w:ascii="Calibri" w:hAnsi="Calibri" w:eastAsia="Calibri" w:cs="Calibri"/>
          <w:b w:val="0"/>
          <w:bCs w:val="0"/>
          <w:i w:val="0"/>
          <w:iCs w:val="0"/>
          <w:strike w:val="0"/>
          <w:dstrike w:val="0"/>
          <w:color w:val="0563C1"/>
          <w:sz w:val="22"/>
          <w:szCs w:val="22"/>
          <w:u w:val="single"/>
        </w:rPr>
        <w:t xml:space="preserve">, </w:t>
      </w:r>
      <w:r w:rsidRPr="63185C89" w:rsidR="26AB05B2">
        <w:rPr>
          <w:rFonts w:ascii="Calibri" w:hAnsi="Calibri" w:eastAsia="Calibri" w:cs="Calibri"/>
          <w:b w:val="0"/>
          <w:bCs w:val="0"/>
          <w:i w:val="0"/>
          <w:iCs w:val="0"/>
          <w:strike w:val="0"/>
          <w:dstrike w:val="0"/>
          <w:color w:val="0563C1"/>
          <w:sz w:val="22"/>
          <w:szCs w:val="22"/>
          <w:u w:val="single"/>
        </w:rPr>
        <w:t>27_OD5</w:t>
      </w:r>
      <w:r w:rsidRPr="63185C89" w:rsidR="043670DE">
        <w:rPr>
          <w:rFonts w:ascii="Calibri" w:hAnsi="Calibri" w:eastAsia="Calibri" w:cs="Calibri"/>
          <w:b w:val="0"/>
          <w:bCs w:val="0"/>
          <w:i w:val="0"/>
          <w:iCs w:val="0"/>
          <w:strike w:val="0"/>
          <w:dstrike w:val="0"/>
          <w:color w:val="0563C1"/>
          <w:sz w:val="22"/>
          <w:szCs w:val="22"/>
          <w:u w:val="single"/>
        </w:rPr>
        <w:t xml:space="preserve">, </w:t>
      </w:r>
      <w:r w:rsidRPr="63185C89" w:rsidR="26AB05B2">
        <w:rPr>
          <w:rFonts w:ascii="Calibri" w:hAnsi="Calibri" w:eastAsia="Calibri" w:cs="Calibri"/>
          <w:b w:val="0"/>
          <w:bCs w:val="0"/>
          <w:i w:val="0"/>
          <w:iCs w:val="0"/>
          <w:strike w:val="0"/>
          <w:dstrike w:val="0"/>
          <w:color w:val="0563C1"/>
          <w:sz w:val="22"/>
          <w:szCs w:val="22"/>
          <w:u w:val="single"/>
        </w:rPr>
        <w:t>28_OD5</w:t>
      </w:r>
      <w:r w:rsidRPr="63185C89" w:rsidR="6F52B90C">
        <w:rPr>
          <w:rFonts w:ascii="Calibri" w:hAnsi="Calibri" w:eastAsia="Calibri" w:cs="Calibri"/>
          <w:b w:val="0"/>
          <w:bCs w:val="0"/>
          <w:i w:val="0"/>
          <w:iCs w:val="0"/>
          <w:strike w:val="0"/>
          <w:dstrike w:val="0"/>
          <w:color w:val="0563C1"/>
          <w:sz w:val="22"/>
          <w:szCs w:val="22"/>
          <w:u w:val="single"/>
        </w:rPr>
        <w:t xml:space="preserve">, </w:t>
      </w:r>
      <w:r w:rsidRPr="63185C89" w:rsidR="26AB05B2">
        <w:rPr>
          <w:rFonts w:ascii="Calibri" w:hAnsi="Calibri" w:eastAsia="Calibri" w:cs="Calibri"/>
          <w:b w:val="0"/>
          <w:bCs w:val="0"/>
          <w:i w:val="0"/>
          <w:iCs w:val="0"/>
          <w:strike w:val="0"/>
          <w:dstrike w:val="0"/>
          <w:color w:val="0563C1"/>
          <w:sz w:val="22"/>
          <w:szCs w:val="22"/>
          <w:u w:val="single"/>
        </w:rPr>
        <w:t>29_OD</w:t>
      </w:r>
      <w:r w:rsidRPr="63185C89" w:rsidR="26AB05B2">
        <w:rPr>
          <w:rFonts w:ascii="Calibri" w:hAnsi="Calibri" w:eastAsia="Calibri" w:cs="Calibri"/>
          <w:b w:val="0"/>
          <w:bCs w:val="0"/>
          <w:i w:val="0"/>
          <w:iCs w:val="0"/>
          <w:strike w:val="0"/>
          <w:dstrike w:val="0"/>
          <w:color w:val="0563C1"/>
          <w:sz w:val="22"/>
          <w:szCs w:val="22"/>
          <w:u w:val="single"/>
        </w:rPr>
        <w:t>5</w:t>
      </w:r>
      <w:r w:rsidRPr="63185C89" w:rsidR="590E1A0A">
        <w:rPr>
          <w:rFonts w:ascii="Calibri" w:hAnsi="Calibri" w:eastAsia="Calibri" w:cs="Calibri"/>
          <w:b w:val="0"/>
          <w:bCs w:val="0"/>
          <w:i w:val="0"/>
          <w:iCs w:val="0"/>
          <w:strike w:val="0"/>
          <w:dstrike w:val="0"/>
          <w:color w:val="0563C1"/>
          <w:sz w:val="22"/>
          <w:szCs w:val="22"/>
          <w:u w:val="single"/>
        </w:rPr>
        <w:t xml:space="preserve"> ,</w:t>
      </w:r>
      <w:r w:rsidRPr="63185C89" w:rsidR="590E1A0A">
        <w:rPr>
          <w:rFonts w:ascii="Calibri" w:hAnsi="Calibri" w:eastAsia="Calibri" w:cs="Calibri"/>
          <w:b w:val="0"/>
          <w:bCs w:val="0"/>
          <w:i w:val="0"/>
          <w:iCs w:val="0"/>
          <w:strike w:val="0"/>
          <w:dstrike w:val="0"/>
          <w:color w:val="0563C1"/>
          <w:sz w:val="22"/>
          <w:szCs w:val="22"/>
          <w:u w:val="single"/>
        </w:rPr>
        <w:t xml:space="preserve"> 30_OD5, 31_OD5</w:t>
      </w:r>
      <w:r w:rsidRPr="63185C89" w:rsidR="52CAD398">
        <w:rPr>
          <w:rFonts w:ascii="Calibri" w:hAnsi="Calibri" w:eastAsia="Calibri" w:cs="Calibri"/>
          <w:b w:val="0"/>
          <w:bCs w:val="0"/>
          <w:i w:val="0"/>
          <w:iCs w:val="0"/>
          <w:strike w:val="0"/>
          <w:dstrike w:val="0"/>
          <w:color w:val="0563C1"/>
          <w:sz w:val="22"/>
          <w:szCs w:val="22"/>
          <w:u w:val="single"/>
        </w:rPr>
        <w:t>,</w:t>
      </w:r>
      <w:r w:rsidRPr="63185C89" w:rsidR="1FED1BA0">
        <w:rPr>
          <w:rFonts w:ascii="Calibri" w:hAnsi="Calibri" w:eastAsia="Calibri" w:cs="Calibri"/>
          <w:b w:val="0"/>
          <w:bCs w:val="0"/>
          <w:i w:val="0"/>
          <w:iCs w:val="0"/>
          <w:strike w:val="0"/>
          <w:dstrike w:val="0"/>
          <w:color w:val="0563C1"/>
          <w:sz w:val="22"/>
          <w:szCs w:val="22"/>
          <w:u w:val="single"/>
        </w:rPr>
        <w:t xml:space="preserve"> 32_OD5</w:t>
      </w:r>
    </w:p>
    <w:p w:rsidR="63185C89" w:rsidP="63185C89" w:rsidRDefault="63185C89" w14:paraId="197506CC" w14:textId="71F84943">
      <w:pPr>
        <w:pStyle w:val="Normal"/>
        <w:spacing w:before="0" w:beforeAutospacing="off" w:after="0" w:afterAutospacing="off"/>
        <w:rPr>
          <w:rFonts w:ascii="Calibri" w:hAnsi="Calibri" w:eastAsia="Calibri" w:cs="Calibri"/>
          <w:b w:val="0"/>
          <w:bCs w:val="0"/>
          <w:i w:val="0"/>
          <w:iCs w:val="0"/>
          <w:strike w:val="0"/>
          <w:dstrike w:val="0"/>
          <w:color w:val="0563C1"/>
          <w:sz w:val="22"/>
          <w:szCs w:val="22"/>
          <w:u w:val="single"/>
        </w:rPr>
      </w:pPr>
    </w:p>
    <w:p w:rsidRPr="003D11A3" w:rsidR="003D11A3" w:rsidP="00711E99" w:rsidRDefault="003D11A3" w14:paraId="5788D297" w14:textId="77777777">
      <w:pPr>
        <w:jc w:val="both"/>
        <w:rPr>
          <w:b/>
          <w:bCs/>
          <w:sz w:val="10"/>
          <w:szCs w:val="10"/>
        </w:rPr>
      </w:pPr>
    </w:p>
    <w:p w:rsidRPr="003D5952" w:rsidR="003D5952" w:rsidP="00711E99" w:rsidRDefault="003D5952" w14:paraId="211D7A88" w14:textId="77777777">
      <w:pPr>
        <w:jc w:val="both"/>
        <w:rPr>
          <w:b/>
          <w:bCs/>
        </w:rPr>
      </w:pPr>
      <w:r w:rsidRPr="0BE41396" w:rsidR="003D5952">
        <w:rPr>
          <w:b w:val="1"/>
          <w:bCs w:val="1"/>
        </w:rPr>
        <w:t>A.1.2. Liderlik</w:t>
      </w:r>
    </w:p>
    <w:p w:rsidR="29613B6A" w:rsidP="0BE41396" w:rsidRDefault="29613B6A" w14:paraId="07053A9F" w14:textId="1FAF0B52">
      <w:pPr>
        <w:pStyle w:val="ListeParagraf"/>
        <w:numPr>
          <w:ilvl w:val="0"/>
          <w:numId w:val="4"/>
        </w:numPr>
        <w:spacing w:before="240" w:beforeAutospacing="off" w:after="240" w:afterAutospacing="off"/>
        <w:jc w:val="both"/>
        <w:rPr>
          <w:rFonts w:ascii="Aptos" w:hAnsi="Aptos" w:eastAsia="Aptos" w:cs="Aptos"/>
          <w:noProof w:val="0"/>
          <w:sz w:val="24"/>
          <w:szCs w:val="24"/>
          <w:lang w:val="tr-TR"/>
        </w:rPr>
      </w:pPr>
      <w:r w:rsidRPr="63185C89" w:rsidR="48931297">
        <w:rPr>
          <w:rFonts w:ascii="Aptos" w:hAnsi="Aptos" w:eastAsia="Aptos" w:cs="Aptos"/>
          <w:b w:val="1"/>
          <w:bCs w:val="1"/>
          <w:noProof w:val="0"/>
          <w:sz w:val="24"/>
          <w:szCs w:val="24"/>
          <w:lang w:val="tr-TR"/>
        </w:rPr>
        <w:t>Birimde Kalite Kültürünü Destekleyen Uygulamalar</w:t>
      </w:r>
      <w:r w:rsidRPr="63185C89" w:rsidR="48931297">
        <w:rPr>
          <w:rFonts w:ascii="Aptos" w:hAnsi="Aptos" w:eastAsia="Aptos" w:cs="Aptos"/>
          <w:noProof w:val="0"/>
          <w:sz w:val="24"/>
          <w:szCs w:val="24"/>
          <w:lang w:val="tr-TR"/>
        </w:rPr>
        <w:t xml:space="preserve"> </w:t>
      </w:r>
    </w:p>
    <w:p w:rsidR="29613B6A" w:rsidP="0BE41396" w:rsidRDefault="29613B6A" w14:paraId="22C619BA" w14:textId="649FF7BE">
      <w:pPr>
        <w:pStyle w:val="Normal"/>
        <w:spacing w:before="240" w:beforeAutospacing="off" w:after="240" w:afterAutospacing="off"/>
        <w:ind w:left="0"/>
        <w:jc w:val="both"/>
        <w:rPr>
          <w:rFonts w:ascii="Aptos" w:hAnsi="Aptos" w:eastAsia="Aptos" w:cs="Aptos"/>
          <w:noProof w:val="0"/>
          <w:sz w:val="24"/>
          <w:szCs w:val="24"/>
          <w:lang w:val="tr-TR"/>
        </w:rPr>
      </w:pPr>
      <w:r w:rsidRPr="63185C89" w:rsidR="19CDF652">
        <w:rPr>
          <w:rFonts w:ascii="Aptos" w:hAnsi="Aptos" w:eastAsia="Aptos" w:cs="Aptos"/>
          <w:noProof w:val="0"/>
          <w:sz w:val="24"/>
          <w:szCs w:val="24"/>
          <w:lang w:val="tr-TR"/>
        </w:rPr>
        <w:t xml:space="preserve">Fakültemiz genelinde liderlik süreçleri; kalite kültürünün tüm idari ve akademik birimler nezdinde içselleştirilmesini esas alan katılımcı yönetim felsefesiyle yürütülmektedir </w:t>
      </w:r>
      <w:r w:rsidRPr="63185C89" w:rsidR="19CDF652">
        <w:rPr>
          <w:rFonts w:ascii="Aptos" w:hAnsi="Aptos" w:eastAsia="Aptos" w:cs="Aptos"/>
          <w:b w:val="1"/>
          <w:bCs w:val="1"/>
          <w:noProof w:val="0"/>
          <w:sz w:val="24"/>
          <w:szCs w:val="24"/>
          <w:lang w:val="tr-TR"/>
        </w:rPr>
        <w:t>(OD4)</w:t>
      </w:r>
      <w:r w:rsidRPr="63185C89" w:rsidR="19CDF652">
        <w:rPr>
          <w:rFonts w:ascii="Aptos" w:hAnsi="Aptos" w:eastAsia="Aptos" w:cs="Aptos"/>
          <w:noProof w:val="0"/>
          <w:sz w:val="24"/>
          <w:szCs w:val="24"/>
          <w:lang w:val="tr-TR"/>
        </w:rPr>
        <w:t xml:space="preserve">. Kalite yapılanması, </w:t>
      </w:r>
      <w:r w:rsidRPr="63185C89" w:rsidR="19CDF652">
        <w:rPr>
          <w:rFonts w:ascii="Aptos" w:hAnsi="Aptos" w:eastAsia="Aptos" w:cs="Aptos"/>
          <w:b w:val="1"/>
          <w:bCs w:val="1"/>
          <w:noProof w:val="0"/>
          <w:sz w:val="24"/>
          <w:szCs w:val="24"/>
          <w:lang w:val="tr-TR"/>
        </w:rPr>
        <w:t>Planla-Uygula-Kontrol Et-Önlem Al (PUKÖ)</w:t>
      </w:r>
      <w:r w:rsidRPr="63185C89" w:rsidR="19CDF652">
        <w:rPr>
          <w:rFonts w:ascii="Aptos" w:hAnsi="Aptos" w:eastAsia="Aptos" w:cs="Aptos"/>
          <w:noProof w:val="0"/>
          <w:sz w:val="24"/>
          <w:szCs w:val="24"/>
          <w:lang w:val="tr-TR"/>
        </w:rPr>
        <w:t xml:space="preserve"> döngüsü üzerine inşa edilerek sistematik bir zemine oturtulmuştur </w:t>
      </w:r>
      <w:r w:rsidRPr="63185C89" w:rsidR="19CDF652">
        <w:rPr>
          <w:rFonts w:ascii="Aptos" w:hAnsi="Aptos" w:eastAsia="Aptos" w:cs="Aptos"/>
          <w:b w:val="1"/>
          <w:bCs w:val="1"/>
          <w:noProof w:val="0"/>
          <w:sz w:val="24"/>
          <w:szCs w:val="24"/>
          <w:lang w:val="tr-TR"/>
        </w:rPr>
        <w:t>(OD4)</w:t>
      </w:r>
      <w:r w:rsidRPr="63185C89" w:rsidR="19CDF652">
        <w:rPr>
          <w:rFonts w:ascii="Aptos" w:hAnsi="Aptos" w:eastAsia="Aptos" w:cs="Aptos"/>
          <w:noProof w:val="0"/>
          <w:sz w:val="24"/>
          <w:szCs w:val="24"/>
          <w:lang w:val="tr-TR"/>
        </w:rPr>
        <w:t>. Yönetim anlayışımız; YÖKAK Değerlendirme Ölçütleri ve ilgili programların ulusal/uluslararası akreditasyon standartları (</w:t>
      </w:r>
      <w:r w:rsidRPr="63185C89" w:rsidR="19CDF652">
        <w:rPr>
          <w:rFonts w:ascii="Aptos" w:hAnsi="Aptos" w:eastAsia="Aptos" w:cs="Aptos"/>
          <w:noProof w:val="0"/>
          <w:sz w:val="24"/>
          <w:szCs w:val="24"/>
          <w:lang w:val="tr-TR"/>
        </w:rPr>
        <w:t>Örn</w:t>
      </w:r>
      <w:r w:rsidRPr="63185C89" w:rsidR="19CDF652">
        <w:rPr>
          <w:rFonts w:ascii="Aptos" w:hAnsi="Aptos" w:eastAsia="Aptos" w:cs="Aptos"/>
          <w:noProof w:val="0"/>
          <w:sz w:val="24"/>
          <w:szCs w:val="24"/>
          <w:lang w:val="tr-TR"/>
        </w:rPr>
        <w:t xml:space="preserve">: </w:t>
      </w:r>
      <w:hyperlink r:id="R6f93d5b2ef90474e">
        <w:r w:rsidRPr="63185C89" w:rsidR="19CDF652">
          <w:rPr>
            <w:rStyle w:val="Hyperlink"/>
            <w:rFonts w:ascii="Aptos" w:hAnsi="Aptos" w:eastAsia="Aptos" w:cs="Aptos"/>
            <w:noProof w:val="0"/>
            <w:sz w:val="24"/>
            <w:szCs w:val="24"/>
            <w:lang w:val="tr-TR"/>
          </w:rPr>
          <w:t>İLEDAK</w:t>
        </w:r>
      </w:hyperlink>
      <w:r w:rsidRPr="63185C89" w:rsidR="19CDF652">
        <w:rPr>
          <w:rFonts w:ascii="Aptos" w:hAnsi="Aptos" w:eastAsia="Aptos" w:cs="Aptos"/>
          <w:noProof w:val="0"/>
          <w:sz w:val="24"/>
          <w:szCs w:val="24"/>
          <w:lang w:val="tr-TR"/>
        </w:rPr>
        <w:t xml:space="preserve"> ) ile tam uyumlu hale getirilmiştir </w:t>
      </w:r>
      <w:r w:rsidRPr="63185C89" w:rsidR="19CDF652">
        <w:rPr>
          <w:rFonts w:ascii="Aptos" w:hAnsi="Aptos" w:eastAsia="Aptos" w:cs="Aptos"/>
          <w:b w:val="1"/>
          <w:bCs w:val="1"/>
          <w:noProof w:val="0"/>
          <w:sz w:val="24"/>
          <w:szCs w:val="24"/>
          <w:lang w:val="tr-TR"/>
        </w:rPr>
        <w:t>(OD4)</w:t>
      </w:r>
      <w:r w:rsidRPr="63185C89" w:rsidR="19CDF652">
        <w:rPr>
          <w:rFonts w:ascii="Aptos" w:hAnsi="Aptos" w:eastAsia="Aptos" w:cs="Aptos"/>
          <w:noProof w:val="0"/>
          <w:sz w:val="24"/>
          <w:szCs w:val="24"/>
          <w:lang w:val="tr-TR"/>
        </w:rPr>
        <w:t xml:space="preserve">. İNU-CELT koordinasyonunda gerçekleştirilen hizmet içi eğitim programları (Yapay Zekâ ile Etik vb.) ve paydaş geri bildirimleri, kalite bilincinin tabana yayılmasını sağlamaktadır </w:t>
      </w:r>
      <w:r w:rsidRPr="63185C89" w:rsidR="19CDF652">
        <w:rPr>
          <w:rFonts w:ascii="Aptos" w:hAnsi="Aptos" w:eastAsia="Aptos" w:cs="Aptos"/>
          <w:b w:val="1"/>
          <w:bCs w:val="1"/>
          <w:noProof w:val="0"/>
          <w:sz w:val="24"/>
          <w:szCs w:val="24"/>
          <w:lang w:val="tr-TR"/>
        </w:rPr>
        <w:t>(OD4)</w:t>
      </w:r>
      <w:r w:rsidRPr="63185C89" w:rsidR="19CDF652">
        <w:rPr>
          <w:rFonts w:ascii="Aptos" w:hAnsi="Aptos" w:eastAsia="Aptos" w:cs="Aptos"/>
          <w:noProof w:val="0"/>
          <w:sz w:val="24"/>
          <w:szCs w:val="24"/>
          <w:lang w:val="tr-TR"/>
        </w:rPr>
        <w:t>.</w:t>
      </w:r>
      <w:r w:rsidRPr="63185C89" w:rsidR="48931297">
        <w:rPr>
          <w:rFonts w:ascii="Aptos" w:hAnsi="Aptos" w:eastAsia="Aptos" w:cs="Aptos"/>
          <w:noProof w:val="0"/>
          <w:sz w:val="24"/>
          <w:szCs w:val="24"/>
          <w:lang w:val="tr-TR"/>
        </w:rPr>
        <w:t xml:space="preserve"> </w:t>
      </w:r>
    </w:p>
    <w:p w:rsidR="29613B6A" w:rsidP="0BE41396" w:rsidRDefault="29613B6A" w14:paraId="63D60490" w14:textId="285EB900">
      <w:pPr>
        <w:pStyle w:val="Normal"/>
        <w:spacing w:before="240" w:beforeAutospacing="off" w:after="240" w:afterAutospacing="off"/>
        <w:ind w:left="0"/>
        <w:jc w:val="both"/>
        <w:rPr>
          <w:rFonts w:ascii="Aptos" w:hAnsi="Aptos" w:eastAsia="Aptos" w:cs="Aptos"/>
          <w:noProof w:val="0"/>
          <w:sz w:val="24"/>
          <w:szCs w:val="24"/>
          <w:lang w:val="tr-TR"/>
        </w:rPr>
      </w:pPr>
      <w:hyperlink r:id="R869615fa0a3d4f2f">
        <w:r w:rsidRPr="0BE41396" w:rsidR="29613B6A">
          <w:rPr>
            <w:rStyle w:val="Hyperlink"/>
            <w:rFonts w:ascii="Aptos" w:hAnsi="Aptos" w:eastAsia="Aptos" w:cs="Aptos"/>
            <w:noProof w:val="0"/>
            <w:sz w:val="24"/>
            <w:szCs w:val="24"/>
            <w:lang w:val="tr-TR"/>
          </w:rPr>
          <w:t>İNU-CELT</w:t>
        </w:r>
      </w:hyperlink>
      <w:r w:rsidRPr="0BE41396" w:rsidR="29613B6A">
        <w:rPr>
          <w:rFonts w:ascii="Aptos" w:hAnsi="Aptos" w:eastAsia="Aptos" w:cs="Aptos"/>
          <w:noProof w:val="0"/>
          <w:sz w:val="24"/>
          <w:szCs w:val="24"/>
          <w:lang w:val="tr-TR"/>
        </w:rPr>
        <w:t xml:space="preserve"> (Öğrenme ve Öğretme Merkezi) koordinasyonunda öğretim elemanlarımıza yönelik gerçekleştirilen "Yükseköğretimde Derslere Etkin Katılım" ve "Yapay Zekâ ile Etik" başlıklı hizmet içi eğitim programları, mesleki gelişimi kurumsal bir değer olarak pekiştirmektedir. Ayrıca, Kalite Birim Temsilcileri vasıtasıyla paydaşlardan düzenli periyotlarla alınan geri bildirimler, kalite bilincinin tabana yayılmasını ve süreçlerin paydaş odaklı yürütülmesini sağlamaktadır.</w:t>
      </w:r>
    </w:p>
    <w:p w:rsidR="29613B6A" w:rsidP="0BE41396" w:rsidRDefault="29613B6A" w14:paraId="47968915" w14:textId="6112D393">
      <w:pPr>
        <w:pStyle w:val="ListeParagraf"/>
        <w:numPr>
          <w:ilvl w:val="0"/>
          <w:numId w:val="4"/>
        </w:numPr>
        <w:spacing w:before="240" w:beforeAutospacing="off" w:after="240" w:afterAutospacing="off"/>
        <w:jc w:val="both"/>
        <w:rPr>
          <w:rFonts w:ascii="Aptos" w:hAnsi="Aptos" w:eastAsia="Aptos" w:cs="Aptos"/>
          <w:noProof w:val="0"/>
          <w:sz w:val="24"/>
          <w:szCs w:val="24"/>
          <w:lang w:val="tr-TR"/>
        </w:rPr>
      </w:pPr>
      <w:r w:rsidRPr="63185C89" w:rsidR="48931297">
        <w:rPr>
          <w:rFonts w:ascii="Aptos" w:hAnsi="Aptos" w:eastAsia="Aptos" w:cs="Aptos"/>
          <w:b w:val="1"/>
          <w:bCs w:val="1"/>
          <w:noProof w:val="0"/>
          <w:sz w:val="24"/>
          <w:szCs w:val="24"/>
          <w:lang w:val="tr-TR"/>
        </w:rPr>
        <w:t>Akademik-İdari İletişim Süreçleri</w:t>
      </w:r>
      <w:r w:rsidRPr="63185C89" w:rsidR="48931297">
        <w:rPr>
          <w:rFonts w:ascii="Aptos" w:hAnsi="Aptos" w:eastAsia="Aptos" w:cs="Aptos"/>
          <w:noProof w:val="0"/>
          <w:sz w:val="24"/>
          <w:szCs w:val="24"/>
          <w:lang w:val="tr-TR"/>
        </w:rPr>
        <w:t xml:space="preserve"> </w:t>
      </w:r>
    </w:p>
    <w:p w:rsidR="5B166C0E" w:rsidP="63185C89" w:rsidRDefault="5B166C0E" w14:paraId="6DA93333" w14:textId="58E860B4">
      <w:pPr>
        <w:pStyle w:val="Normal"/>
        <w:spacing w:before="240" w:beforeAutospacing="off" w:after="240" w:afterAutospacing="off"/>
        <w:ind w:left="0"/>
        <w:jc w:val="both"/>
      </w:pPr>
      <w:r w:rsidRPr="63185C89" w:rsidR="5B166C0E">
        <w:rPr>
          <w:rFonts w:ascii="Aptos" w:hAnsi="Aptos" w:eastAsia="Aptos" w:cs="Aptos"/>
          <w:noProof w:val="0"/>
          <w:sz w:val="24"/>
          <w:szCs w:val="24"/>
          <w:lang w:val="tr-TR"/>
        </w:rPr>
        <w:t xml:space="preserve">Yönetim süreçleri, Dekanlık Makamı ile Bölüm Başkanlıkları arasında tanımlanmış dikey hiyerarşik yapı ve yatay koordinasyon esasları çerçevesinde yürütülmektedir </w:t>
      </w:r>
      <w:r w:rsidRPr="63185C89" w:rsidR="5B166C0E">
        <w:rPr>
          <w:rFonts w:ascii="Aptos" w:hAnsi="Aptos" w:eastAsia="Aptos" w:cs="Aptos"/>
          <w:b w:val="1"/>
          <w:bCs w:val="1"/>
          <w:noProof w:val="0"/>
          <w:sz w:val="24"/>
          <w:szCs w:val="24"/>
          <w:lang w:val="tr-TR"/>
        </w:rPr>
        <w:t>(OD4)</w:t>
      </w:r>
      <w:r w:rsidRPr="63185C89" w:rsidR="5B166C0E">
        <w:rPr>
          <w:rFonts w:ascii="Aptos" w:hAnsi="Aptos" w:eastAsia="Aptos" w:cs="Aptos"/>
          <w:noProof w:val="0"/>
          <w:sz w:val="24"/>
          <w:szCs w:val="24"/>
          <w:lang w:val="tr-TR"/>
        </w:rPr>
        <w:t xml:space="preserve">. Akademik ve idari personel arasındaki resmi iletişim, </w:t>
      </w:r>
      <w:r w:rsidRPr="63185C89" w:rsidR="5B166C0E">
        <w:rPr>
          <w:rFonts w:ascii="Aptos" w:hAnsi="Aptos" w:eastAsia="Aptos" w:cs="Aptos"/>
          <w:b w:val="1"/>
          <w:bCs w:val="1"/>
          <w:noProof w:val="0"/>
          <w:sz w:val="24"/>
          <w:szCs w:val="24"/>
          <w:lang w:val="tr-TR"/>
        </w:rPr>
        <w:t>Elektronik Belge Yönetim Sistemi (EBYS)</w:t>
      </w:r>
      <w:r w:rsidRPr="63185C89" w:rsidR="5B166C0E">
        <w:rPr>
          <w:rFonts w:ascii="Aptos" w:hAnsi="Aptos" w:eastAsia="Aptos" w:cs="Aptos"/>
          <w:noProof w:val="0"/>
          <w:sz w:val="24"/>
          <w:szCs w:val="24"/>
          <w:lang w:val="tr-TR"/>
        </w:rPr>
        <w:t xml:space="preserve"> üzerinden kayıt altına alınarak şeffaf, hızlı ve denetlenebilir bir şekilde gerçekleştirilmektedir </w:t>
      </w:r>
      <w:r w:rsidRPr="63185C89" w:rsidR="5B166C0E">
        <w:rPr>
          <w:rFonts w:ascii="Aptos" w:hAnsi="Aptos" w:eastAsia="Aptos" w:cs="Aptos"/>
          <w:b w:val="1"/>
          <w:bCs w:val="1"/>
          <w:noProof w:val="0"/>
          <w:sz w:val="24"/>
          <w:szCs w:val="24"/>
          <w:lang w:val="tr-TR"/>
        </w:rPr>
        <w:t>(OD4)</w:t>
      </w:r>
      <w:r w:rsidRPr="63185C89" w:rsidR="5B166C0E">
        <w:rPr>
          <w:rFonts w:ascii="Aptos" w:hAnsi="Aptos" w:eastAsia="Aptos" w:cs="Aptos"/>
          <w:noProof w:val="0"/>
          <w:sz w:val="24"/>
          <w:szCs w:val="24"/>
          <w:lang w:val="tr-TR"/>
        </w:rPr>
        <w:t xml:space="preserve">. Günlük eşgüdüm görüşmeleri, haftalık toplantılar ve 98 soruluk kapsamlı "Paydaş Memnuniyet Anketleri"; veriye dayalı yönetim ve iletişim modelimizin somut göstergeleridir </w:t>
      </w:r>
      <w:r w:rsidRPr="63185C89" w:rsidR="5B166C0E">
        <w:rPr>
          <w:rFonts w:ascii="Aptos" w:hAnsi="Aptos" w:eastAsia="Aptos" w:cs="Aptos"/>
          <w:b w:val="1"/>
          <w:bCs w:val="1"/>
          <w:noProof w:val="0"/>
          <w:sz w:val="24"/>
          <w:szCs w:val="24"/>
          <w:lang w:val="tr-TR"/>
        </w:rPr>
        <w:t>(OD4)</w:t>
      </w:r>
      <w:r w:rsidRPr="63185C89" w:rsidR="5B166C0E">
        <w:rPr>
          <w:rFonts w:ascii="Aptos" w:hAnsi="Aptos" w:eastAsia="Aptos" w:cs="Aptos"/>
          <w:noProof w:val="0"/>
          <w:sz w:val="24"/>
          <w:szCs w:val="24"/>
          <w:lang w:val="tr-TR"/>
        </w:rPr>
        <w:t xml:space="preserve">. Ayrıca oluşturulan el kitapları ve şablonlar, kurumsal iletişim dilinin birliğini sağlamaktadır </w:t>
      </w:r>
      <w:r w:rsidRPr="63185C89" w:rsidR="5B166C0E">
        <w:rPr>
          <w:rFonts w:ascii="Aptos" w:hAnsi="Aptos" w:eastAsia="Aptos" w:cs="Aptos"/>
          <w:b w:val="1"/>
          <w:bCs w:val="1"/>
          <w:noProof w:val="0"/>
          <w:sz w:val="24"/>
          <w:szCs w:val="24"/>
          <w:lang w:val="tr-TR"/>
        </w:rPr>
        <w:t>(OD4)</w:t>
      </w:r>
      <w:r w:rsidRPr="63185C89" w:rsidR="5B166C0E">
        <w:rPr>
          <w:rFonts w:ascii="Aptos" w:hAnsi="Aptos" w:eastAsia="Aptos" w:cs="Aptos"/>
          <w:noProof w:val="0"/>
          <w:sz w:val="24"/>
          <w:szCs w:val="24"/>
          <w:lang w:val="tr-TR"/>
        </w:rPr>
        <w:t>.</w:t>
      </w:r>
    </w:p>
    <w:p w:rsidR="29613B6A" w:rsidP="0BE41396" w:rsidRDefault="29613B6A" w14:paraId="144680F0" w14:textId="207524DD">
      <w:pPr>
        <w:pStyle w:val="Normal"/>
        <w:spacing w:before="240" w:beforeAutospacing="off" w:after="240" w:afterAutospacing="off"/>
        <w:ind w:left="0"/>
        <w:jc w:val="both"/>
        <w:rPr>
          <w:rFonts w:ascii="Aptos" w:hAnsi="Aptos" w:eastAsia="Aptos" w:cs="Aptos"/>
          <w:noProof w:val="0"/>
          <w:sz w:val="24"/>
          <w:szCs w:val="24"/>
          <w:lang w:val="tr-TR"/>
        </w:rPr>
      </w:pPr>
      <w:r w:rsidRPr="0BE41396" w:rsidR="29613B6A">
        <w:rPr>
          <w:rFonts w:ascii="Aptos" w:hAnsi="Aptos" w:eastAsia="Aptos" w:cs="Aptos"/>
          <w:noProof w:val="0"/>
          <w:sz w:val="24"/>
          <w:szCs w:val="24"/>
          <w:lang w:val="tr-TR"/>
        </w:rPr>
        <w:t xml:space="preserve">Süreçlerin anlık takibi ve </w:t>
      </w:r>
      <w:hyperlink r:id="R939cab0f42d24e91">
        <w:r w:rsidRPr="0BE41396" w:rsidR="29613B6A">
          <w:rPr>
            <w:rStyle w:val="Hyperlink"/>
            <w:rFonts w:ascii="Aptos" w:hAnsi="Aptos" w:eastAsia="Aptos" w:cs="Aptos"/>
            <w:noProof w:val="0"/>
            <w:sz w:val="24"/>
            <w:szCs w:val="24"/>
            <w:lang w:val="tr-TR"/>
          </w:rPr>
          <w:t>değerlendirilmesi</w:t>
        </w:r>
      </w:hyperlink>
      <w:r w:rsidRPr="0BE41396" w:rsidR="29613B6A">
        <w:rPr>
          <w:rFonts w:ascii="Aptos" w:hAnsi="Aptos" w:eastAsia="Aptos" w:cs="Aptos"/>
          <w:noProof w:val="0"/>
          <w:sz w:val="24"/>
          <w:szCs w:val="24"/>
          <w:lang w:val="tr-TR"/>
        </w:rPr>
        <w:t xml:space="preserve"> amacıyla idari birimler ve akademik kadro temsilcileri; günlük eşgüdüm görüşmeleri ve haftalık periyodik toplantılarla bir araya gelmektedir. İç ve dış paydaş görüşlerinin kurumsal hafızaya aktarılması amacıyla uygulanan 98 soruluk kapsamlı "Paydaş Memnuniyet Anketleri", veriye dayalı yönetim ve iletişim modelimizin somut bir göstergesidir. Ayrıca ilgili mevzuat kapsamında standardizasyonu sağlamak için oluşturulan el kitapları, şablonlar ve formlar, kurumsal iletişim dilinin birliğini sağlamaktadır.</w:t>
      </w:r>
    </w:p>
    <w:p w:rsidR="29613B6A" w:rsidP="0BE41396" w:rsidRDefault="29613B6A" w14:paraId="4F12064C" w14:textId="06B1910B">
      <w:pPr>
        <w:pStyle w:val="ListeParagraf"/>
        <w:numPr>
          <w:ilvl w:val="0"/>
          <w:numId w:val="4"/>
        </w:numPr>
        <w:spacing w:before="240" w:beforeAutospacing="off" w:after="240" w:afterAutospacing="off"/>
        <w:jc w:val="both"/>
        <w:rPr>
          <w:rFonts w:ascii="Aptos" w:hAnsi="Aptos" w:eastAsia="Aptos" w:cs="Aptos"/>
          <w:noProof w:val="0"/>
          <w:sz w:val="24"/>
          <w:szCs w:val="24"/>
          <w:lang w:val="tr-TR"/>
        </w:rPr>
      </w:pPr>
      <w:r w:rsidRPr="63185C89" w:rsidR="48931297">
        <w:rPr>
          <w:rFonts w:ascii="Aptos" w:hAnsi="Aptos" w:eastAsia="Aptos" w:cs="Aptos"/>
          <w:b w:val="1"/>
          <w:bCs w:val="1"/>
          <w:noProof w:val="0"/>
          <w:sz w:val="24"/>
          <w:szCs w:val="24"/>
          <w:lang w:val="tr-TR"/>
        </w:rPr>
        <w:t>Değişim ve Belirsizlik Dönemlerinde Liderlik Yaklaşımları</w:t>
      </w:r>
      <w:r w:rsidRPr="63185C89" w:rsidR="48931297">
        <w:rPr>
          <w:rFonts w:ascii="Aptos" w:hAnsi="Aptos" w:eastAsia="Aptos" w:cs="Aptos"/>
          <w:noProof w:val="0"/>
          <w:sz w:val="24"/>
          <w:szCs w:val="24"/>
          <w:lang w:val="tr-TR"/>
        </w:rPr>
        <w:t xml:space="preserve"> </w:t>
      </w:r>
    </w:p>
    <w:p w:rsidR="0DD3E377" w:rsidP="63185C89" w:rsidRDefault="0DD3E377" w14:paraId="105A5239" w14:textId="21B9BEDF">
      <w:pPr>
        <w:pStyle w:val="Normal"/>
        <w:spacing w:before="240" w:beforeAutospacing="off" w:after="240" w:afterAutospacing="off"/>
        <w:ind w:left="0"/>
        <w:jc w:val="both"/>
      </w:pPr>
      <w:r w:rsidRPr="63185C89" w:rsidR="0DD3E377">
        <w:rPr>
          <w:rFonts w:ascii="Aptos" w:hAnsi="Aptos" w:eastAsia="Aptos" w:cs="Aptos"/>
          <w:noProof w:val="0"/>
          <w:sz w:val="24"/>
          <w:szCs w:val="24"/>
          <w:lang w:val="tr-TR"/>
        </w:rPr>
        <w:t xml:space="preserve">Fakültemiz, </w:t>
      </w:r>
      <w:r w:rsidRPr="63185C89" w:rsidR="0DD3E377">
        <w:rPr>
          <w:rFonts w:ascii="Aptos" w:hAnsi="Aptos" w:eastAsia="Aptos" w:cs="Aptos"/>
          <w:b w:val="1"/>
          <w:bCs w:val="1"/>
          <w:noProof w:val="0"/>
          <w:sz w:val="24"/>
          <w:szCs w:val="24"/>
          <w:lang w:val="tr-TR"/>
        </w:rPr>
        <w:t>NeoEdu</w:t>
      </w:r>
      <w:r w:rsidRPr="63185C89" w:rsidR="0DD3E377">
        <w:rPr>
          <w:rFonts w:ascii="Aptos" w:hAnsi="Aptos" w:eastAsia="Aptos" w:cs="Aptos"/>
          <w:b w:val="1"/>
          <w:bCs w:val="1"/>
          <w:noProof w:val="0"/>
          <w:sz w:val="24"/>
          <w:szCs w:val="24"/>
          <w:lang w:val="tr-TR"/>
        </w:rPr>
        <w:t xml:space="preserve"> 4.0</w:t>
      </w:r>
      <w:r w:rsidRPr="63185C89" w:rsidR="0DD3E377">
        <w:rPr>
          <w:rFonts w:ascii="Aptos" w:hAnsi="Aptos" w:eastAsia="Aptos" w:cs="Aptos"/>
          <w:noProof w:val="0"/>
          <w:sz w:val="24"/>
          <w:szCs w:val="24"/>
          <w:lang w:val="tr-TR"/>
        </w:rPr>
        <w:t xml:space="preserve"> eğitim modeli vizyonu doğrultusunda; teknolojik inovasyonlara ve dijital dönüşüm süreçlerine proaktif uyum sağlayan bir liderlik stratejisi benimsemiştir </w:t>
      </w:r>
      <w:r w:rsidRPr="63185C89" w:rsidR="0DD3E377">
        <w:rPr>
          <w:rFonts w:ascii="Aptos" w:hAnsi="Aptos" w:eastAsia="Aptos" w:cs="Aptos"/>
          <w:b w:val="1"/>
          <w:bCs w:val="1"/>
          <w:noProof w:val="0"/>
          <w:sz w:val="24"/>
          <w:szCs w:val="24"/>
          <w:lang w:val="tr-TR"/>
        </w:rPr>
        <w:t>(OD4)</w:t>
      </w:r>
      <w:r w:rsidRPr="63185C89" w:rsidR="0DD3E377">
        <w:rPr>
          <w:rFonts w:ascii="Aptos" w:hAnsi="Aptos" w:eastAsia="Aptos" w:cs="Aptos"/>
          <w:noProof w:val="0"/>
          <w:sz w:val="24"/>
          <w:szCs w:val="24"/>
          <w:lang w:val="tr-TR"/>
        </w:rPr>
        <w:t xml:space="preserve">. Küresel kriz ve belirsizlik dönemlerinde, </w:t>
      </w:r>
      <w:r w:rsidRPr="63185C89" w:rsidR="0DD3E377">
        <w:rPr>
          <w:rFonts w:ascii="Aptos" w:hAnsi="Aptos" w:eastAsia="Aptos" w:cs="Aptos"/>
          <w:b w:val="1"/>
          <w:bCs w:val="1"/>
          <w:noProof w:val="0"/>
          <w:sz w:val="24"/>
          <w:szCs w:val="24"/>
          <w:lang w:val="tr-TR"/>
        </w:rPr>
        <w:t>SANALKAMPÜS</w:t>
      </w:r>
      <w:r w:rsidRPr="63185C89" w:rsidR="0DD3E377">
        <w:rPr>
          <w:rFonts w:ascii="Aptos" w:hAnsi="Aptos" w:eastAsia="Aptos" w:cs="Aptos"/>
          <w:noProof w:val="0"/>
          <w:sz w:val="24"/>
          <w:szCs w:val="24"/>
          <w:lang w:val="tr-TR"/>
        </w:rPr>
        <w:t xml:space="preserve"> altyapısı üzerinden öğrenci merkezli eğitim modeline kesintisiz geçiş sağlanarak operasyonel sürdürülebilirlik kanıtlanmıştır </w:t>
      </w:r>
      <w:r w:rsidRPr="63185C89" w:rsidR="0DD3E377">
        <w:rPr>
          <w:rFonts w:ascii="Aptos" w:hAnsi="Aptos" w:eastAsia="Aptos" w:cs="Aptos"/>
          <w:b w:val="1"/>
          <w:bCs w:val="1"/>
          <w:noProof w:val="0"/>
          <w:sz w:val="24"/>
          <w:szCs w:val="24"/>
          <w:lang w:val="tr-TR"/>
        </w:rPr>
        <w:t>(OD4)</w:t>
      </w:r>
      <w:r w:rsidRPr="63185C89" w:rsidR="0DD3E377">
        <w:rPr>
          <w:rFonts w:ascii="Aptos" w:hAnsi="Aptos" w:eastAsia="Aptos" w:cs="Aptos"/>
          <w:noProof w:val="0"/>
          <w:sz w:val="24"/>
          <w:szCs w:val="24"/>
          <w:lang w:val="tr-TR"/>
        </w:rPr>
        <w:t xml:space="preserve">. Değişim süreçlerindeki stratejik kararlar; Senato ve Danışma Kurulları nezdinde dış paydaşların da görüşleri alınarak "ortak akıl" ilkesiyle şekillendirilmektedir </w:t>
      </w:r>
      <w:r w:rsidRPr="63185C89" w:rsidR="0DD3E377">
        <w:rPr>
          <w:rFonts w:ascii="Aptos" w:hAnsi="Aptos" w:eastAsia="Aptos" w:cs="Aptos"/>
          <w:b w:val="1"/>
          <w:bCs w:val="1"/>
          <w:noProof w:val="0"/>
          <w:sz w:val="24"/>
          <w:szCs w:val="24"/>
          <w:lang w:val="tr-TR"/>
        </w:rPr>
        <w:t>(OD4)</w:t>
      </w:r>
      <w:r w:rsidRPr="63185C89" w:rsidR="0DD3E377">
        <w:rPr>
          <w:rFonts w:ascii="Aptos" w:hAnsi="Aptos" w:eastAsia="Aptos" w:cs="Aptos"/>
          <w:noProof w:val="0"/>
          <w:sz w:val="24"/>
          <w:szCs w:val="24"/>
          <w:lang w:val="tr-TR"/>
        </w:rPr>
        <w:t>.</w:t>
      </w:r>
    </w:p>
    <w:p w:rsidR="29613B6A" w:rsidP="0BE41396" w:rsidRDefault="29613B6A" w14:paraId="0E4FCE7E" w14:textId="55DF5DE1">
      <w:pPr>
        <w:pStyle w:val="Normal"/>
        <w:spacing w:before="240" w:beforeAutospacing="off" w:after="240" w:afterAutospacing="off"/>
        <w:ind w:left="0"/>
        <w:jc w:val="both"/>
        <w:rPr>
          <w:rFonts w:ascii="Aptos" w:hAnsi="Aptos" w:eastAsia="Aptos" w:cs="Aptos"/>
          <w:noProof w:val="0"/>
          <w:sz w:val="24"/>
          <w:szCs w:val="24"/>
          <w:lang w:val="tr-TR"/>
        </w:rPr>
      </w:pPr>
      <w:r w:rsidRPr="0BE41396" w:rsidR="29613B6A">
        <w:rPr>
          <w:rFonts w:ascii="Aptos" w:hAnsi="Aptos" w:eastAsia="Aptos" w:cs="Aptos"/>
          <w:b w:val="1"/>
          <w:bCs w:val="1"/>
          <w:noProof w:val="0"/>
          <w:sz w:val="24"/>
          <w:szCs w:val="24"/>
          <w:lang w:val="tr-TR"/>
        </w:rPr>
        <w:t>Olgunluk Düzeyi: 4</w:t>
      </w:r>
      <w:r w:rsidRPr="0BE41396" w:rsidR="29613B6A">
        <w:rPr>
          <w:rFonts w:ascii="Aptos" w:hAnsi="Aptos" w:eastAsia="Aptos" w:cs="Aptos"/>
          <w:noProof w:val="0"/>
          <w:sz w:val="24"/>
          <w:szCs w:val="24"/>
          <w:lang w:val="tr-TR"/>
        </w:rPr>
        <w:t xml:space="preserve"> Fakültemizdeki liderlik ve kalite süreçleri, ilgili akreditasyon standartları ve </w:t>
      </w:r>
      <w:r w:rsidRPr="0BE41396" w:rsidR="29613B6A">
        <w:rPr>
          <w:rFonts w:ascii="Aptos" w:hAnsi="Aptos" w:eastAsia="Aptos" w:cs="Aptos"/>
          <w:noProof w:val="0"/>
          <w:sz w:val="24"/>
          <w:szCs w:val="24"/>
          <w:lang w:val="tr-TR"/>
        </w:rPr>
        <w:t>NeoEdu</w:t>
      </w:r>
      <w:r w:rsidRPr="0BE41396" w:rsidR="29613B6A">
        <w:rPr>
          <w:rFonts w:ascii="Aptos" w:hAnsi="Aptos" w:eastAsia="Aptos" w:cs="Aptos"/>
          <w:noProof w:val="0"/>
          <w:sz w:val="24"/>
          <w:szCs w:val="24"/>
          <w:lang w:val="tr-TR"/>
        </w:rPr>
        <w:t xml:space="preserve"> 4.0 modeli ile tam bütünleşmiş, kurumsal bir yapıya kavuşmuştur. PUKÖ döngüsünün tüm aşamaları (planlama, uygulama, izleme, iyileştirme) kanıta dayalı ve sistematik olarak işletilmekte; periyodik toplantılar ve dijital yönetim sistemleri (EBYS) aracılığıyla kurumsallaşmış bir iletişim iklimi sunulmaktadır. Mevcut liderlik yaklaşımı, kriz ve değişim dönemlerinde gösterdiği esneklik ve adaptasyon yeteneği ile "iyi uygulama" örneği teşkil etmektedir.</w:t>
      </w:r>
    </w:p>
    <w:p w:rsidR="0BE41396" w:rsidP="63185C89" w:rsidRDefault="0BE41396" w14:paraId="43567221" w14:textId="11FF6506">
      <w:pPr>
        <w:spacing w:before="0" w:beforeAutospacing="off" w:after="0" w:afterAutospacing="off"/>
      </w:pPr>
      <w:r w:rsidRPr="63185C89" w:rsidR="4ADFB9F2">
        <w:rPr>
          <w:b w:val="1"/>
          <w:bCs w:val="1"/>
        </w:rPr>
        <w:t>Kanıtlar:</w:t>
      </w:r>
      <w:r w:rsidRPr="63185C89" w:rsidR="0A944106">
        <w:rPr>
          <w:b w:val="1"/>
          <w:bCs w:val="1"/>
        </w:rPr>
        <w:t xml:space="preserve"> </w:t>
      </w:r>
      <w:r w:rsidRPr="63185C89" w:rsidR="0A944106">
        <w:rPr>
          <w:rFonts w:ascii="Calibri" w:hAnsi="Calibri" w:eastAsia="Calibri" w:cs="Calibri"/>
          <w:b w:val="0"/>
          <w:bCs w:val="0"/>
          <w:i w:val="0"/>
          <w:iCs w:val="0"/>
          <w:strike w:val="0"/>
          <w:dstrike w:val="0"/>
          <w:color w:val="0563C1"/>
          <w:sz w:val="22"/>
          <w:szCs w:val="22"/>
          <w:u w:val="single"/>
        </w:rPr>
        <w:t xml:space="preserve">1_OD4, </w:t>
      </w:r>
      <w:r w:rsidRPr="63185C89" w:rsidR="0A944106">
        <w:rPr>
          <w:rFonts w:ascii="Calibri" w:hAnsi="Calibri" w:eastAsia="Calibri" w:cs="Calibri"/>
          <w:b w:val="0"/>
          <w:bCs w:val="0"/>
          <w:i w:val="0"/>
          <w:iCs w:val="0"/>
          <w:strike w:val="0"/>
          <w:dstrike w:val="0"/>
          <w:color w:val="0563C1"/>
          <w:sz w:val="22"/>
          <w:szCs w:val="22"/>
          <w:u w:val="single"/>
        </w:rPr>
        <w:t>2_OD4</w:t>
      </w:r>
      <w:r w:rsidRPr="63185C89" w:rsidR="4B19D06E">
        <w:rPr>
          <w:rFonts w:ascii="Calibri" w:hAnsi="Calibri" w:eastAsia="Calibri" w:cs="Calibri"/>
          <w:b w:val="0"/>
          <w:bCs w:val="0"/>
          <w:i w:val="0"/>
          <w:iCs w:val="0"/>
          <w:strike w:val="0"/>
          <w:dstrike w:val="0"/>
          <w:color w:val="0563C1"/>
          <w:sz w:val="22"/>
          <w:szCs w:val="22"/>
          <w:u w:val="single"/>
        </w:rPr>
        <w:t xml:space="preserve">, </w:t>
      </w:r>
      <w:r w:rsidRPr="63185C89" w:rsidR="0A944106">
        <w:rPr>
          <w:rFonts w:ascii="Calibri" w:hAnsi="Calibri" w:eastAsia="Calibri" w:cs="Calibri"/>
          <w:b w:val="0"/>
          <w:bCs w:val="0"/>
          <w:i w:val="0"/>
          <w:iCs w:val="0"/>
          <w:strike w:val="0"/>
          <w:dstrike w:val="0"/>
          <w:color w:val="0563C1"/>
          <w:sz w:val="22"/>
          <w:szCs w:val="22"/>
          <w:u w:val="single"/>
        </w:rPr>
        <w:t>3_OD4</w:t>
      </w:r>
      <w:r w:rsidRPr="63185C89" w:rsidR="3215C20E">
        <w:rPr>
          <w:rFonts w:ascii="Calibri" w:hAnsi="Calibri" w:eastAsia="Calibri" w:cs="Calibri"/>
          <w:b w:val="0"/>
          <w:bCs w:val="0"/>
          <w:i w:val="0"/>
          <w:iCs w:val="0"/>
          <w:strike w:val="0"/>
          <w:dstrike w:val="0"/>
          <w:color w:val="0563C1"/>
          <w:sz w:val="22"/>
          <w:szCs w:val="22"/>
          <w:u w:val="single"/>
        </w:rPr>
        <w:t xml:space="preserve">, </w:t>
      </w:r>
      <w:r w:rsidRPr="63185C89" w:rsidR="0A944106">
        <w:rPr>
          <w:rFonts w:ascii="Calibri" w:hAnsi="Calibri" w:eastAsia="Calibri" w:cs="Calibri"/>
          <w:b w:val="0"/>
          <w:bCs w:val="0"/>
          <w:i w:val="0"/>
          <w:iCs w:val="0"/>
          <w:strike w:val="0"/>
          <w:dstrike w:val="0"/>
          <w:color w:val="0563C1"/>
          <w:sz w:val="22"/>
          <w:szCs w:val="22"/>
          <w:u w:val="single"/>
        </w:rPr>
        <w:t>4_OD4</w:t>
      </w:r>
      <w:r w:rsidRPr="63185C89" w:rsidR="7869637A">
        <w:rPr>
          <w:rFonts w:ascii="Calibri" w:hAnsi="Calibri" w:eastAsia="Calibri" w:cs="Calibri"/>
          <w:b w:val="0"/>
          <w:bCs w:val="0"/>
          <w:i w:val="0"/>
          <w:iCs w:val="0"/>
          <w:strike w:val="0"/>
          <w:dstrike w:val="0"/>
          <w:color w:val="0563C1"/>
          <w:sz w:val="22"/>
          <w:szCs w:val="22"/>
          <w:u w:val="single"/>
        </w:rPr>
        <w:t xml:space="preserve">, </w:t>
      </w:r>
      <w:r w:rsidRPr="63185C89" w:rsidR="0A944106">
        <w:rPr>
          <w:rFonts w:ascii="Calibri" w:hAnsi="Calibri" w:eastAsia="Calibri" w:cs="Calibri"/>
          <w:b w:val="0"/>
          <w:bCs w:val="0"/>
          <w:i w:val="0"/>
          <w:iCs w:val="0"/>
          <w:strike w:val="0"/>
          <w:dstrike w:val="0"/>
          <w:color w:val="0563C1"/>
          <w:sz w:val="22"/>
          <w:szCs w:val="22"/>
          <w:u w:val="single"/>
        </w:rPr>
        <w:t>5_OD4</w:t>
      </w:r>
      <w:r w:rsidRPr="63185C89" w:rsidR="7C482A44">
        <w:rPr>
          <w:rFonts w:ascii="Calibri" w:hAnsi="Calibri" w:eastAsia="Calibri" w:cs="Calibri"/>
          <w:b w:val="0"/>
          <w:bCs w:val="0"/>
          <w:i w:val="0"/>
          <w:iCs w:val="0"/>
          <w:strike w:val="0"/>
          <w:dstrike w:val="0"/>
          <w:color w:val="0563C1"/>
          <w:sz w:val="22"/>
          <w:szCs w:val="22"/>
          <w:u w:val="single"/>
        </w:rPr>
        <w:t xml:space="preserve">, </w:t>
      </w:r>
      <w:r w:rsidRPr="63185C89" w:rsidR="0A944106">
        <w:rPr>
          <w:rFonts w:ascii="Calibri" w:hAnsi="Calibri" w:eastAsia="Calibri" w:cs="Calibri"/>
          <w:b w:val="0"/>
          <w:bCs w:val="0"/>
          <w:i w:val="0"/>
          <w:iCs w:val="0"/>
          <w:strike w:val="0"/>
          <w:dstrike w:val="0"/>
          <w:color w:val="0563C1"/>
          <w:sz w:val="22"/>
          <w:szCs w:val="22"/>
          <w:u w:val="single"/>
        </w:rPr>
        <w:t>6_OD4</w:t>
      </w:r>
      <w:r w:rsidRPr="63185C89" w:rsidR="55E6BB83">
        <w:rPr>
          <w:rFonts w:ascii="Calibri" w:hAnsi="Calibri" w:eastAsia="Calibri" w:cs="Calibri"/>
          <w:b w:val="0"/>
          <w:bCs w:val="0"/>
          <w:i w:val="0"/>
          <w:iCs w:val="0"/>
          <w:strike w:val="0"/>
          <w:dstrike w:val="0"/>
          <w:color w:val="0563C1"/>
          <w:sz w:val="22"/>
          <w:szCs w:val="22"/>
          <w:u w:val="single"/>
        </w:rPr>
        <w:t xml:space="preserve">, </w:t>
      </w:r>
      <w:r w:rsidRPr="63185C89" w:rsidR="0A944106">
        <w:rPr>
          <w:rFonts w:ascii="Calibri" w:hAnsi="Calibri" w:eastAsia="Calibri" w:cs="Calibri"/>
          <w:b w:val="0"/>
          <w:bCs w:val="0"/>
          <w:i w:val="0"/>
          <w:iCs w:val="0"/>
          <w:strike w:val="0"/>
          <w:dstrike w:val="0"/>
          <w:color w:val="0563C1"/>
          <w:sz w:val="22"/>
          <w:szCs w:val="22"/>
          <w:u w:val="single"/>
        </w:rPr>
        <w:t>7_OD4</w:t>
      </w:r>
      <w:r w:rsidRPr="63185C89" w:rsidR="5DBE5BC1">
        <w:rPr>
          <w:rFonts w:ascii="Calibri" w:hAnsi="Calibri" w:eastAsia="Calibri" w:cs="Calibri"/>
          <w:b w:val="0"/>
          <w:bCs w:val="0"/>
          <w:i w:val="0"/>
          <w:iCs w:val="0"/>
          <w:strike w:val="0"/>
          <w:dstrike w:val="0"/>
          <w:color w:val="0563C1"/>
          <w:sz w:val="22"/>
          <w:szCs w:val="22"/>
          <w:u w:val="single"/>
        </w:rPr>
        <w:t xml:space="preserve">, </w:t>
      </w:r>
      <w:r w:rsidRPr="63185C89" w:rsidR="0A944106">
        <w:rPr>
          <w:rFonts w:ascii="Calibri" w:hAnsi="Calibri" w:eastAsia="Calibri" w:cs="Calibri"/>
          <w:b w:val="0"/>
          <w:bCs w:val="0"/>
          <w:i w:val="0"/>
          <w:iCs w:val="0"/>
          <w:strike w:val="0"/>
          <w:dstrike w:val="0"/>
          <w:color w:val="0563C1"/>
          <w:sz w:val="22"/>
          <w:szCs w:val="22"/>
          <w:u w:val="single"/>
        </w:rPr>
        <w:t>8_OD4</w:t>
      </w:r>
      <w:r w:rsidRPr="63185C89" w:rsidR="21D59FFF">
        <w:rPr>
          <w:rFonts w:ascii="Calibri" w:hAnsi="Calibri" w:eastAsia="Calibri" w:cs="Calibri"/>
          <w:b w:val="0"/>
          <w:bCs w:val="0"/>
          <w:i w:val="0"/>
          <w:iCs w:val="0"/>
          <w:strike w:val="0"/>
          <w:dstrike w:val="0"/>
          <w:color w:val="0563C1"/>
          <w:sz w:val="22"/>
          <w:szCs w:val="22"/>
          <w:u w:val="single"/>
        </w:rPr>
        <w:t xml:space="preserve">, </w:t>
      </w:r>
      <w:r w:rsidRPr="63185C89" w:rsidR="0A944106">
        <w:rPr>
          <w:rFonts w:ascii="Calibri" w:hAnsi="Calibri" w:eastAsia="Calibri" w:cs="Calibri"/>
          <w:b w:val="0"/>
          <w:bCs w:val="0"/>
          <w:i w:val="0"/>
          <w:iCs w:val="0"/>
          <w:strike w:val="0"/>
          <w:dstrike w:val="0"/>
          <w:color w:val="0563C1"/>
          <w:sz w:val="22"/>
          <w:szCs w:val="22"/>
          <w:u w:val="single"/>
        </w:rPr>
        <w:t>9_OD4</w:t>
      </w:r>
      <w:r w:rsidRPr="63185C89" w:rsidR="6CE9F455">
        <w:rPr>
          <w:rFonts w:ascii="Calibri" w:hAnsi="Calibri" w:eastAsia="Calibri" w:cs="Calibri"/>
          <w:b w:val="0"/>
          <w:bCs w:val="0"/>
          <w:i w:val="0"/>
          <w:iCs w:val="0"/>
          <w:strike w:val="0"/>
          <w:dstrike w:val="0"/>
          <w:color w:val="0563C1"/>
          <w:sz w:val="22"/>
          <w:szCs w:val="22"/>
          <w:u w:val="single"/>
        </w:rPr>
        <w:t xml:space="preserve">, </w:t>
      </w:r>
      <w:r w:rsidRPr="63185C89" w:rsidR="0A944106">
        <w:rPr>
          <w:rFonts w:ascii="Calibri" w:hAnsi="Calibri" w:eastAsia="Calibri" w:cs="Calibri"/>
          <w:b w:val="0"/>
          <w:bCs w:val="0"/>
          <w:i w:val="0"/>
          <w:iCs w:val="0"/>
          <w:strike w:val="0"/>
          <w:dstrike w:val="0"/>
          <w:color w:val="0563C1"/>
          <w:sz w:val="22"/>
          <w:szCs w:val="22"/>
          <w:u w:val="single"/>
        </w:rPr>
        <w:t>10_OD4</w:t>
      </w:r>
      <w:r w:rsidRPr="63185C89" w:rsidR="1B0B7A81">
        <w:rPr>
          <w:rFonts w:ascii="Calibri" w:hAnsi="Calibri" w:eastAsia="Calibri" w:cs="Calibri"/>
          <w:b w:val="0"/>
          <w:bCs w:val="0"/>
          <w:i w:val="0"/>
          <w:iCs w:val="0"/>
          <w:strike w:val="0"/>
          <w:dstrike w:val="0"/>
          <w:color w:val="0563C1"/>
          <w:sz w:val="22"/>
          <w:szCs w:val="22"/>
          <w:u w:val="single"/>
        </w:rPr>
        <w:t xml:space="preserve">, </w:t>
      </w:r>
      <w:r w:rsidRPr="63185C89" w:rsidR="0A944106">
        <w:rPr>
          <w:rFonts w:ascii="Calibri" w:hAnsi="Calibri" w:eastAsia="Calibri" w:cs="Calibri"/>
          <w:b w:val="0"/>
          <w:bCs w:val="0"/>
          <w:i w:val="0"/>
          <w:iCs w:val="0"/>
          <w:strike w:val="0"/>
          <w:dstrike w:val="0"/>
          <w:color w:val="0563C1"/>
          <w:sz w:val="22"/>
          <w:szCs w:val="22"/>
          <w:u w:val="single"/>
        </w:rPr>
        <w:t>11_OD4</w:t>
      </w:r>
      <w:r w:rsidRPr="63185C89" w:rsidR="33D5D3ED">
        <w:rPr>
          <w:rFonts w:ascii="Calibri" w:hAnsi="Calibri" w:eastAsia="Calibri" w:cs="Calibri"/>
          <w:b w:val="0"/>
          <w:bCs w:val="0"/>
          <w:i w:val="0"/>
          <w:iCs w:val="0"/>
          <w:strike w:val="0"/>
          <w:dstrike w:val="0"/>
          <w:color w:val="0563C1"/>
          <w:sz w:val="22"/>
          <w:szCs w:val="22"/>
          <w:u w:val="single"/>
        </w:rPr>
        <w:t xml:space="preserve">, </w:t>
      </w:r>
      <w:r w:rsidRPr="63185C89" w:rsidR="0A944106">
        <w:rPr>
          <w:rFonts w:ascii="Calibri" w:hAnsi="Calibri" w:eastAsia="Calibri" w:cs="Calibri"/>
          <w:b w:val="0"/>
          <w:bCs w:val="0"/>
          <w:i w:val="0"/>
          <w:iCs w:val="0"/>
          <w:strike w:val="0"/>
          <w:dstrike w:val="0"/>
          <w:color w:val="0563C1"/>
          <w:sz w:val="22"/>
          <w:szCs w:val="22"/>
          <w:u w:val="single"/>
        </w:rPr>
        <w:t>12_OD4</w:t>
      </w:r>
      <w:r w:rsidRPr="63185C89" w:rsidR="46E4DC6B">
        <w:rPr>
          <w:rFonts w:ascii="Calibri" w:hAnsi="Calibri" w:eastAsia="Calibri" w:cs="Calibri"/>
          <w:b w:val="0"/>
          <w:bCs w:val="0"/>
          <w:i w:val="0"/>
          <w:iCs w:val="0"/>
          <w:strike w:val="0"/>
          <w:dstrike w:val="0"/>
          <w:color w:val="0563C1"/>
          <w:sz w:val="22"/>
          <w:szCs w:val="22"/>
          <w:u w:val="single"/>
        </w:rPr>
        <w:t xml:space="preserve">, </w:t>
      </w:r>
      <w:r w:rsidRPr="63185C89" w:rsidR="0A944106">
        <w:rPr>
          <w:rFonts w:ascii="Calibri" w:hAnsi="Calibri" w:eastAsia="Calibri" w:cs="Calibri"/>
          <w:b w:val="0"/>
          <w:bCs w:val="0"/>
          <w:i w:val="0"/>
          <w:iCs w:val="0"/>
          <w:strike w:val="0"/>
          <w:dstrike w:val="0"/>
          <w:color w:val="0563C1"/>
          <w:sz w:val="22"/>
          <w:szCs w:val="22"/>
          <w:u w:val="single"/>
        </w:rPr>
        <w:t>13_OD4</w:t>
      </w:r>
      <w:r w:rsidRPr="63185C89" w:rsidR="13CC2AAE">
        <w:rPr>
          <w:rFonts w:ascii="Calibri" w:hAnsi="Calibri" w:eastAsia="Calibri" w:cs="Calibri"/>
          <w:b w:val="0"/>
          <w:bCs w:val="0"/>
          <w:i w:val="0"/>
          <w:iCs w:val="0"/>
          <w:strike w:val="0"/>
          <w:dstrike w:val="0"/>
          <w:color w:val="0563C1"/>
          <w:sz w:val="22"/>
          <w:szCs w:val="22"/>
          <w:u w:val="single"/>
        </w:rPr>
        <w:t xml:space="preserve">, </w:t>
      </w:r>
      <w:r w:rsidRPr="63185C89" w:rsidR="0A944106">
        <w:rPr>
          <w:rFonts w:ascii="Calibri" w:hAnsi="Calibri" w:eastAsia="Calibri" w:cs="Calibri"/>
          <w:b w:val="0"/>
          <w:bCs w:val="0"/>
          <w:i w:val="0"/>
          <w:iCs w:val="0"/>
          <w:strike w:val="0"/>
          <w:dstrike w:val="0"/>
          <w:color w:val="0563C1"/>
          <w:sz w:val="22"/>
          <w:szCs w:val="22"/>
          <w:u w:val="single"/>
        </w:rPr>
        <w:t>14_OD4</w:t>
      </w:r>
      <w:r w:rsidRPr="63185C89" w:rsidR="3C49050B">
        <w:rPr>
          <w:rFonts w:ascii="Calibri" w:hAnsi="Calibri" w:eastAsia="Calibri" w:cs="Calibri"/>
          <w:b w:val="0"/>
          <w:bCs w:val="0"/>
          <w:i w:val="0"/>
          <w:iCs w:val="0"/>
          <w:strike w:val="0"/>
          <w:dstrike w:val="0"/>
          <w:color w:val="0563C1"/>
          <w:sz w:val="22"/>
          <w:szCs w:val="22"/>
          <w:u w:val="single"/>
        </w:rPr>
        <w:t xml:space="preserve">, </w:t>
      </w:r>
      <w:r w:rsidRPr="63185C89" w:rsidR="0A944106">
        <w:rPr>
          <w:rFonts w:ascii="Calibri" w:hAnsi="Calibri" w:eastAsia="Calibri" w:cs="Calibri"/>
          <w:b w:val="0"/>
          <w:bCs w:val="0"/>
          <w:i w:val="0"/>
          <w:iCs w:val="0"/>
          <w:strike w:val="0"/>
          <w:dstrike w:val="0"/>
          <w:color w:val="0563C1"/>
          <w:sz w:val="22"/>
          <w:szCs w:val="22"/>
          <w:u w:val="single"/>
        </w:rPr>
        <w:t>15_OD4</w:t>
      </w:r>
      <w:r w:rsidRPr="63185C89" w:rsidR="2D757E04">
        <w:rPr>
          <w:rFonts w:ascii="Calibri" w:hAnsi="Calibri" w:eastAsia="Calibri" w:cs="Calibri"/>
          <w:b w:val="0"/>
          <w:bCs w:val="0"/>
          <w:i w:val="0"/>
          <w:iCs w:val="0"/>
          <w:strike w:val="0"/>
          <w:dstrike w:val="0"/>
          <w:color w:val="0563C1"/>
          <w:sz w:val="22"/>
          <w:szCs w:val="22"/>
          <w:u w:val="single"/>
        </w:rPr>
        <w:t xml:space="preserve">, </w:t>
      </w:r>
      <w:r w:rsidRPr="63185C89" w:rsidR="0A944106">
        <w:rPr>
          <w:rFonts w:ascii="Calibri" w:hAnsi="Calibri" w:eastAsia="Calibri" w:cs="Calibri"/>
          <w:b w:val="0"/>
          <w:bCs w:val="0"/>
          <w:i w:val="0"/>
          <w:iCs w:val="0"/>
          <w:strike w:val="0"/>
          <w:dstrike w:val="0"/>
          <w:color w:val="0563C1"/>
          <w:sz w:val="22"/>
          <w:szCs w:val="22"/>
          <w:u w:val="single"/>
        </w:rPr>
        <w:t>16_OD4</w:t>
      </w:r>
      <w:r w:rsidRPr="63185C89" w:rsidR="10F2990E">
        <w:rPr>
          <w:rFonts w:ascii="Calibri" w:hAnsi="Calibri" w:eastAsia="Calibri" w:cs="Calibri"/>
          <w:b w:val="0"/>
          <w:bCs w:val="0"/>
          <w:i w:val="0"/>
          <w:iCs w:val="0"/>
          <w:strike w:val="0"/>
          <w:dstrike w:val="0"/>
          <w:color w:val="0563C1"/>
          <w:sz w:val="22"/>
          <w:szCs w:val="22"/>
          <w:u w:val="single"/>
        </w:rPr>
        <w:t xml:space="preserve">, </w:t>
      </w:r>
      <w:r w:rsidRPr="63185C89" w:rsidR="0A944106">
        <w:rPr>
          <w:rFonts w:ascii="Calibri" w:hAnsi="Calibri" w:eastAsia="Calibri" w:cs="Calibri"/>
          <w:b w:val="0"/>
          <w:bCs w:val="0"/>
          <w:i w:val="0"/>
          <w:iCs w:val="0"/>
          <w:strike w:val="0"/>
          <w:dstrike w:val="0"/>
          <w:color w:val="0563C1"/>
          <w:sz w:val="22"/>
          <w:szCs w:val="22"/>
          <w:u w:val="single"/>
        </w:rPr>
        <w:t>17_OD4</w:t>
      </w:r>
      <w:r w:rsidRPr="63185C89" w:rsidR="6D579D41">
        <w:rPr>
          <w:rFonts w:ascii="Calibri" w:hAnsi="Calibri" w:eastAsia="Calibri" w:cs="Calibri"/>
          <w:b w:val="0"/>
          <w:bCs w:val="0"/>
          <w:i w:val="0"/>
          <w:iCs w:val="0"/>
          <w:strike w:val="0"/>
          <w:dstrike w:val="0"/>
          <w:color w:val="0563C1"/>
          <w:sz w:val="22"/>
          <w:szCs w:val="22"/>
          <w:u w:val="single"/>
        </w:rPr>
        <w:t xml:space="preserve">, </w:t>
      </w:r>
      <w:r w:rsidRPr="63185C89" w:rsidR="0A944106">
        <w:rPr>
          <w:rFonts w:ascii="Calibri" w:hAnsi="Calibri" w:eastAsia="Calibri" w:cs="Calibri"/>
          <w:b w:val="0"/>
          <w:bCs w:val="0"/>
          <w:i w:val="0"/>
          <w:iCs w:val="0"/>
          <w:strike w:val="0"/>
          <w:dstrike w:val="0"/>
          <w:color w:val="0563C1"/>
          <w:sz w:val="22"/>
          <w:szCs w:val="22"/>
          <w:u w:val="single"/>
        </w:rPr>
        <w:t>18_OD4</w:t>
      </w:r>
      <w:r w:rsidRPr="63185C89" w:rsidR="2411D027">
        <w:rPr>
          <w:rFonts w:ascii="Calibri" w:hAnsi="Calibri" w:eastAsia="Calibri" w:cs="Calibri"/>
          <w:b w:val="0"/>
          <w:bCs w:val="0"/>
          <w:i w:val="0"/>
          <w:iCs w:val="0"/>
          <w:strike w:val="0"/>
          <w:dstrike w:val="0"/>
          <w:color w:val="0563C1"/>
          <w:sz w:val="22"/>
          <w:szCs w:val="22"/>
          <w:u w:val="single"/>
        </w:rPr>
        <w:t xml:space="preserve">, </w:t>
      </w:r>
      <w:r w:rsidRPr="63185C89" w:rsidR="0A944106">
        <w:rPr>
          <w:rFonts w:ascii="Calibri" w:hAnsi="Calibri" w:eastAsia="Calibri" w:cs="Calibri"/>
          <w:b w:val="0"/>
          <w:bCs w:val="0"/>
          <w:i w:val="0"/>
          <w:iCs w:val="0"/>
          <w:strike w:val="0"/>
          <w:dstrike w:val="0"/>
          <w:color w:val="0563C1"/>
          <w:sz w:val="22"/>
          <w:szCs w:val="22"/>
          <w:u w:val="single"/>
        </w:rPr>
        <w:t>19_OD4</w:t>
      </w:r>
      <w:r w:rsidRPr="63185C89" w:rsidR="248E46AF">
        <w:rPr>
          <w:rFonts w:ascii="Calibri" w:hAnsi="Calibri" w:eastAsia="Calibri" w:cs="Calibri"/>
          <w:b w:val="0"/>
          <w:bCs w:val="0"/>
          <w:i w:val="0"/>
          <w:iCs w:val="0"/>
          <w:strike w:val="0"/>
          <w:dstrike w:val="0"/>
          <w:color w:val="0563C1"/>
          <w:sz w:val="22"/>
          <w:szCs w:val="22"/>
          <w:u w:val="single"/>
        </w:rPr>
        <w:t xml:space="preserve">, </w:t>
      </w:r>
      <w:r w:rsidRPr="63185C89" w:rsidR="0A944106">
        <w:rPr>
          <w:rFonts w:ascii="Calibri" w:hAnsi="Calibri" w:eastAsia="Calibri" w:cs="Calibri"/>
          <w:b w:val="0"/>
          <w:bCs w:val="0"/>
          <w:i w:val="0"/>
          <w:iCs w:val="0"/>
          <w:strike w:val="0"/>
          <w:dstrike w:val="0"/>
          <w:color w:val="0563C1"/>
          <w:sz w:val="22"/>
          <w:szCs w:val="22"/>
          <w:u w:val="single"/>
        </w:rPr>
        <w:t>20_OD4</w:t>
      </w:r>
      <w:r w:rsidRPr="63185C89" w:rsidR="0B9C35AB">
        <w:rPr>
          <w:rFonts w:ascii="Calibri" w:hAnsi="Calibri" w:eastAsia="Calibri" w:cs="Calibri"/>
          <w:b w:val="0"/>
          <w:bCs w:val="0"/>
          <w:i w:val="0"/>
          <w:iCs w:val="0"/>
          <w:strike w:val="0"/>
          <w:dstrike w:val="0"/>
          <w:color w:val="0563C1"/>
          <w:sz w:val="22"/>
          <w:szCs w:val="22"/>
          <w:u w:val="single"/>
        </w:rPr>
        <w:t xml:space="preserve">, </w:t>
      </w:r>
      <w:r w:rsidRPr="63185C89" w:rsidR="0A944106">
        <w:rPr>
          <w:rFonts w:ascii="Calibri" w:hAnsi="Calibri" w:eastAsia="Calibri" w:cs="Calibri"/>
          <w:b w:val="0"/>
          <w:bCs w:val="0"/>
          <w:i w:val="0"/>
          <w:iCs w:val="0"/>
          <w:strike w:val="0"/>
          <w:dstrike w:val="0"/>
          <w:color w:val="0563C1"/>
          <w:sz w:val="22"/>
          <w:szCs w:val="22"/>
          <w:u w:val="single"/>
        </w:rPr>
        <w:t>21_OD4</w:t>
      </w:r>
      <w:r w:rsidRPr="63185C89" w:rsidR="6A1A962E">
        <w:rPr>
          <w:rFonts w:ascii="Calibri" w:hAnsi="Calibri" w:eastAsia="Calibri" w:cs="Calibri"/>
          <w:b w:val="0"/>
          <w:bCs w:val="0"/>
          <w:i w:val="0"/>
          <w:iCs w:val="0"/>
          <w:strike w:val="0"/>
          <w:dstrike w:val="0"/>
          <w:color w:val="0563C1"/>
          <w:sz w:val="22"/>
          <w:szCs w:val="22"/>
          <w:u w:val="single"/>
        </w:rPr>
        <w:t xml:space="preserve">, </w:t>
      </w:r>
      <w:r w:rsidRPr="63185C89" w:rsidR="0A944106">
        <w:rPr>
          <w:rFonts w:ascii="Calibri" w:hAnsi="Calibri" w:eastAsia="Calibri" w:cs="Calibri"/>
          <w:b w:val="0"/>
          <w:bCs w:val="0"/>
          <w:i w:val="0"/>
          <w:iCs w:val="0"/>
          <w:strike w:val="0"/>
          <w:dstrike w:val="0"/>
          <w:color w:val="0563C1"/>
          <w:sz w:val="22"/>
          <w:szCs w:val="22"/>
          <w:u w:val="single"/>
        </w:rPr>
        <w:t>22_OD4</w:t>
      </w:r>
      <w:r w:rsidRPr="63185C89" w:rsidR="0F414CDC">
        <w:rPr>
          <w:rFonts w:ascii="Calibri" w:hAnsi="Calibri" w:eastAsia="Calibri" w:cs="Calibri"/>
          <w:b w:val="0"/>
          <w:bCs w:val="0"/>
          <w:i w:val="0"/>
          <w:iCs w:val="0"/>
          <w:strike w:val="0"/>
          <w:dstrike w:val="0"/>
          <w:color w:val="0563C1"/>
          <w:sz w:val="22"/>
          <w:szCs w:val="22"/>
          <w:u w:val="single"/>
        </w:rPr>
        <w:t xml:space="preserve">, </w:t>
      </w:r>
      <w:r w:rsidRPr="63185C89" w:rsidR="0A944106">
        <w:rPr>
          <w:rFonts w:ascii="Calibri" w:hAnsi="Calibri" w:eastAsia="Calibri" w:cs="Calibri"/>
          <w:b w:val="0"/>
          <w:bCs w:val="0"/>
          <w:i w:val="0"/>
          <w:iCs w:val="0"/>
          <w:strike w:val="0"/>
          <w:dstrike w:val="0"/>
          <w:color w:val="0563C1"/>
          <w:sz w:val="22"/>
          <w:szCs w:val="22"/>
          <w:u w:val="single"/>
        </w:rPr>
        <w:t>23_OD4</w:t>
      </w:r>
      <w:r w:rsidRPr="63185C89" w:rsidR="60400971">
        <w:rPr>
          <w:rFonts w:ascii="Calibri" w:hAnsi="Calibri" w:eastAsia="Calibri" w:cs="Calibri"/>
          <w:b w:val="0"/>
          <w:bCs w:val="0"/>
          <w:i w:val="0"/>
          <w:iCs w:val="0"/>
          <w:strike w:val="0"/>
          <w:dstrike w:val="0"/>
          <w:color w:val="0563C1"/>
          <w:sz w:val="22"/>
          <w:szCs w:val="22"/>
          <w:u w:val="single"/>
        </w:rPr>
        <w:t xml:space="preserve">, </w:t>
      </w:r>
      <w:r w:rsidRPr="63185C89" w:rsidR="0A944106">
        <w:rPr>
          <w:rFonts w:ascii="Calibri" w:hAnsi="Calibri" w:eastAsia="Calibri" w:cs="Calibri"/>
          <w:b w:val="0"/>
          <w:bCs w:val="0"/>
          <w:i w:val="0"/>
          <w:iCs w:val="0"/>
          <w:strike w:val="0"/>
          <w:dstrike w:val="0"/>
          <w:color w:val="0563C1"/>
          <w:sz w:val="22"/>
          <w:szCs w:val="22"/>
          <w:u w:val="single"/>
        </w:rPr>
        <w:t>24_OD4</w:t>
      </w:r>
      <w:r w:rsidRPr="63185C89" w:rsidR="40A9967D">
        <w:rPr>
          <w:rFonts w:ascii="Calibri" w:hAnsi="Calibri" w:eastAsia="Calibri" w:cs="Calibri"/>
          <w:b w:val="0"/>
          <w:bCs w:val="0"/>
          <w:i w:val="0"/>
          <w:iCs w:val="0"/>
          <w:strike w:val="0"/>
          <w:dstrike w:val="0"/>
          <w:color w:val="0563C1"/>
          <w:sz w:val="22"/>
          <w:szCs w:val="22"/>
          <w:u w:val="single"/>
        </w:rPr>
        <w:t xml:space="preserve">, </w:t>
      </w:r>
      <w:r w:rsidRPr="63185C89" w:rsidR="0A944106">
        <w:rPr>
          <w:rFonts w:ascii="Calibri" w:hAnsi="Calibri" w:eastAsia="Calibri" w:cs="Calibri"/>
          <w:b w:val="0"/>
          <w:bCs w:val="0"/>
          <w:i w:val="0"/>
          <w:iCs w:val="0"/>
          <w:strike w:val="0"/>
          <w:dstrike w:val="0"/>
          <w:color w:val="0563C1"/>
          <w:sz w:val="22"/>
          <w:szCs w:val="22"/>
          <w:u w:val="single"/>
        </w:rPr>
        <w:t>25_OD4</w:t>
      </w:r>
      <w:r w:rsidRPr="63185C89" w:rsidR="038FF27B">
        <w:rPr>
          <w:rFonts w:ascii="Calibri" w:hAnsi="Calibri" w:eastAsia="Calibri" w:cs="Calibri"/>
          <w:b w:val="0"/>
          <w:bCs w:val="0"/>
          <w:i w:val="0"/>
          <w:iCs w:val="0"/>
          <w:strike w:val="0"/>
          <w:dstrike w:val="0"/>
          <w:color w:val="0563C1"/>
          <w:sz w:val="22"/>
          <w:szCs w:val="22"/>
          <w:u w:val="single"/>
        </w:rPr>
        <w:t xml:space="preserve">, </w:t>
      </w:r>
      <w:r w:rsidRPr="63185C89" w:rsidR="0A944106">
        <w:rPr>
          <w:rFonts w:ascii="Calibri" w:hAnsi="Calibri" w:eastAsia="Calibri" w:cs="Calibri"/>
          <w:b w:val="0"/>
          <w:bCs w:val="0"/>
          <w:i w:val="0"/>
          <w:iCs w:val="0"/>
          <w:strike w:val="0"/>
          <w:dstrike w:val="0"/>
          <w:color w:val="0563C1"/>
          <w:sz w:val="22"/>
          <w:szCs w:val="22"/>
          <w:u w:val="single"/>
        </w:rPr>
        <w:t>26_OD4</w:t>
      </w:r>
      <w:r w:rsidRPr="63185C89" w:rsidR="5AD12A06">
        <w:rPr>
          <w:rFonts w:ascii="Calibri" w:hAnsi="Calibri" w:eastAsia="Calibri" w:cs="Calibri"/>
          <w:b w:val="0"/>
          <w:bCs w:val="0"/>
          <w:i w:val="0"/>
          <w:iCs w:val="0"/>
          <w:strike w:val="0"/>
          <w:dstrike w:val="0"/>
          <w:color w:val="0563C1"/>
          <w:sz w:val="22"/>
          <w:szCs w:val="22"/>
          <w:u w:val="single"/>
        </w:rPr>
        <w:t xml:space="preserve">, </w:t>
      </w:r>
      <w:r w:rsidRPr="63185C89" w:rsidR="0A944106">
        <w:rPr>
          <w:rFonts w:ascii="Calibri" w:hAnsi="Calibri" w:eastAsia="Calibri" w:cs="Calibri"/>
          <w:b w:val="0"/>
          <w:bCs w:val="0"/>
          <w:i w:val="0"/>
          <w:iCs w:val="0"/>
          <w:strike w:val="0"/>
          <w:dstrike w:val="0"/>
          <w:color w:val="0563C1"/>
          <w:sz w:val="22"/>
          <w:szCs w:val="22"/>
          <w:u w:val="single"/>
        </w:rPr>
        <w:t>27_OD4</w:t>
      </w:r>
      <w:r w:rsidRPr="63185C89" w:rsidR="3B985CA9">
        <w:rPr>
          <w:rFonts w:ascii="Calibri" w:hAnsi="Calibri" w:eastAsia="Calibri" w:cs="Calibri"/>
          <w:b w:val="0"/>
          <w:bCs w:val="0"/>
          <w:i w:val="0"/>
          <w:iCs w:val="0"/>
          <w:strike w:val="0"/>
          <w:dstrike w:val="0"/>
          <w:color w:val="0563C1"/>
          <w:sz w:val="22"/>
          <w:szCs w:val="22"/>
          <w:u w:val="single"/>
        </w:rPr>
        <w:t xml:space="preserve">, </w:t>
      </w:r>
      <w:r w:rsidRPr="63185C89" w:rsidR="0A944106">
        <w:rPr>
          <w:rFonts w:ascii="Calibri" w:hAnsi="Calibri" w:eastAsia="Calibri" w:cs="Calibri"/>
          <w:b w:val="0"/>
          <w:bCs w:val="0"/>
          <w:i w:val="0"/>
          <w:iCs w:val="0"/>
          <w:strike w:val="0"/>
          <w:dstrike w:val="0"/>
          <w:color w:val="0563C1"/>
          <w:sz w:val="22"/>
          <w:szCs w:val="22"/>
          <w:u w:val="single"/>
        </w:rPr>
        <w:t>28_OD4</w:t>
      </w:r>
      <w:r w:rsidRPr="63185C89" w:rsidR="270E3F50">
        <w:rPr>
          <w:rFonts w:ascii="Calibri" w:hAnsi="Calibri" w:eastAsia="Calibri" w:cs="Calibri"/>
          <w:b w:val="0"/>
          <w:bCs w:val="0"/>
          <w:i w:val="0"/>
          <w:iCs w:val="0"/>
          <w:strike w:val="0"/>
          <w:dstrike w:val="0"/>
          <w:color w:val="0563C1"/>
          <w:sz w:val="22"/>
          <w:szCs w:val="22"/>
          <w:u w:val="single"/>
        </w:rPr>
        <w:t xml:space="preserve">, </w:t>
      </w:r>
      <w:r w:rsidRPr="63185C89" w:rsidR="0A944106">
        <w:rPr>
          <w:rFonts w:ascii="Calibri" w:hAnsi="Calibri" w:eastAsia="Calibri" w:cs="Calibri"/>
          <w:b w:val="0"/>
          <w:bCs w:val="0"/>
          <w:i w:val="0"/>
          <w:iCs w:val="0"/>
          <w:strike w:val="0"/>
          <w:dstrike w:val="0"/>
          <w:color w:val="0563C1"/>
          <w:sz w:val="22"/>
          <w:szCs w:val="22"/>
          <w:u w:val="single"/>
        </w:rPr>
        <w:t>29_OD4</w:t>
      </w:r>
      <w:r w:rsidRPr="63185C89" w:rsidR="1FE56163">
        <w:rPr>
          <w:rFonts w:ascii="Calibri" w:hAnsi="Calibri" w:eastAsia="Calibri" w:cs="Calibri"/>
          <w:b w:val="0"/>
          <w:bCs w:val="0"/>
          <w:i w:val="0"/>
          <w:iCs w:val="0"/>
          <w:strike w:val="0"/>
          <w:dstrike w:val="0"/>
          <w:color w:val="0563C1"/>
          <w:sz w:val="22"/>
          <w:szCs w:val="22"/>
          <w:u w:val="single"/>
        </w:rPr>
        <w:t xml:space="preserve">, </w:t>
      </w:r>
      <w:r w:rsidRPr="63185C89" w:rsidR="0A944106">
        <w:rPr>
          <w:rFonts w:ascii="Calibri" w:hAnsi="Calibri" w:eastAsia="Calibri" w:cs="Calibri"/>
          <w:b w:val="0"/>
          <w:bCs w:val="0"/>
          <w:i w:val="0"/>
          <w:iCs w:val="0"/>
          <w:strike w:val="0"/>
          <w:dstrike w:val="0"/>
          <w:color w:val="0563C1"/>
          <w:sz w:val="22"/>
          <w:szCs w:val="22"/>
          <w:u w:val="single"/>
        </w:rPr>
        <w:t>30_OD4</w:t>
      </w:r>
      <w:r w:rsidRPr="63185C89" w:rsidR="460A9B66">
        <w:rPr>
          <w:rFonts w:ascii="Calibri" w:hAnsi="Calibri" w:eastAsia="Calibri" w:cs="Calibri"/>
          <w:b w:val="0"/>
          <w:bCs w:val="0"/>
          <w:i w:val="0"/>
          <w:iCs w:val="0"/>
          <w:strike w:val="0"/>
          <w:dstrike w:val="0"/>
          <w:color w:val="0563C1"/>
          <w:sz w:val="22"/>
          <w:szCs w:val="22"/>
          <w:u w:val="single"/>
        </w:rPr>
        <w:t xml:space="preserve">, </w:t>
      </w:r>
      <w:r w:rsidRPr="63185C89" w:rsidR="0A944106">
        <w:rPr>
          <w:rFonts w:ascii="Calibri" w:hAnsi="Calibri" w:eastAsia="Calibri" w:cs="Calibri"/>
          <w:b w:val="0"/>
          <w:bCs w:val="0"/>
          <w:i w:val="0"/>
          <w:iCs w:val="0"/>
          <w:strike w:val="0"/>
          <w:dstrike w:val="0"/>
          <w:color w:val="0563C1"/>
          <w:sz w:val="22"/>
          <w:szCs w:val="22"/>
          <w:u w:val="single"/>
        </w:rPr>
        <w:t>31_OD4</w:t>
      </w:r>
      <w:r w:rsidRPr="63185C89" w:rsidR="0287E239">
        <w:rPr>
          <w:rFonts w:ascii="Calibri" w:hAnsi="Calibri" w:eastAsia="Calibri" w:cs="Calibri"/>
          <w:b w:val="0"/>
          <w:bCs w:val="0"/>
          <w:i w:val="0"/>
          <w:iCs w:val="0"/>
          <w:strike w:val="0"/>
          <w:dstrike w:val="0"/>
          <w:color w:val="0563C1"/>
          <w:sz w:val="22"/>
          <w:szCs w:val="22"/>
          <w:u w:val="single"/>
        </w:rPr>
        <w:t xml:space="preserve">, </w:t>
      </w:r>
      <w:r w:rsidRPr="63185C89" w:rsidR="0A944106">
        <w:rPr>
          <w:rFonts w:ascii="Calibri" w:hAnsi="Calibri" w:eastAsia="Calibri" w:cs="Calibri"/>
          <w:b w:val="0"/>
          <w:bCs w:val="0"/>
          <w:i w:val="0"/>
          <w:iCs w:val="0"/>
          <w:strike w:val="0"/>
          <w:dstrike w:val="0"/>
          <w:color w:val="0563C1"/>
          <w:sz w:val="22"/>
          <w:szCs w:val="22"/>
          <w:u w:val="single"/>
        </w:rPr>
        <w:t>32_OD4</w:t>
      </w:r>
      <w:r w:rsidRPr="63185C89" w:rsidR="1F1800AE">
        <w:rPr>
          <w:rFonts w:ascii="Calibri" w:hAnsi="Calibri" w:eastAsia="Calibri" w:cs="Calibri"/>
          <w:b w:val="0"/>
          <w:bCs w:val="0"/>
          <w:i w:val="0"/>
          <w:iCs w:val="0"/>
          <w:strike w:val="0"/>
          <w:dstrike w:val="0"/>
          <w:color w:val="0563C1"/>
          <w:sz w:val="22"/>
          <w:szCs w:val="22"/>
          <w:u w:val="single"/>
        </w:rPr>
        <w:t xml:space="preserve">, </w:t>
      </w:r>
      <w:r w:rsidRPr="63185C89" w:rsidR="0A944106">
        <w:rPr>
          <w:rFonts w:ascii="Calibri" w:hAnsi="Calibri" w:eastAsia="Calibri" w:cs="Calibri"/>
          <w:b w:val="0"/>
          <w:bCs w:val="0"/>
          <w:i w:val="0"/>
          <w:iCs w:val="0"/>
          <w:strike w:val="0"/>
          <w:dstrike w:val="0"/>
          <w:color w:val="0563C1"/>
          <w:sz w:val="22"/>
          <w:szCs w:val="22"/>
          <w:u w:val="single"/>
        </w:rPr>
        <w:t>33_OD4</w:t>
      </w:r>
      <w:r w:rsidRPr="63185C89" w:rsidR="4A6C5FD9">
        <w:rPr>
          <w:rFonts w:ascii="Calibri" w:hAnsi="Calibri" w:eastAsia="Calibri" w:cs="Calibri"/>
          <w:b w:val="0"/>
          <w:bCs w:val="0"/>
          <w:i w:val="0"/>
          <w:iCs w:val="0"/>
          <w:strike w:val="0"/>
          <w:dstrike w:val="0"/>
          <w:color w:val="0563C1"/>
          <w:sz w:val="22"/>
          <w:szCs w:val="22"/>
          <w:u w:val="single"/>
        </w:rPr>
        <w:t>,</w:t>
      </w:r>
      <w:r w:rsidRPr="63185C89" w:rsidR="0A944106">
        <w:rPr>
          <w:rFonts w:ascii="Calibri" w:hAnsi="Calibri" w:eastAsia="Calibri" w:cs="Calibri"/>
          <w:b w:val="0"/>
          <w:bCs w:val="0"/>
          <w:i w:val="0"/>
          <w:iCs w:val="0"/>
          <w:strike w:val="0"/>
          <w:dstrike w:val="0"/>
          <w:color w:val="0563C1"/>
          <w:sz w:val="22"/>
          <w:szCs w:val="22"/>
          <w:u w:val="single"/>
        </w:rPr>
        <w:t>34_OD4</w:t>
      </w:r>
      <w:r w:rsidRPr="63185C89" w:rsidR="3194A9AD">
        <w:rPr>
          <w:rFonts w:ascii="Calibri" w:hAnsi="Calibri" w:eastAsia="Calibri" w:cs="Calibri"/>
          <w:b w:val="0"/>
          <w:bCs w:val="0"/>
          <w:i w:val="0"/>
          <w:iCs w:val="0"/>
          <w:strike w:val="0"/>
          <w:dstrike w:val="0"/>
          <w:color w:val="0563C1"/>
          <w:sz w:val="22"/>
          <w:szCs w:val="22"/>
          <w:u w:val="single"/>
        </w:rPr>
        <w:t xml:space="preserve">, </w:t>
      </w:r>
      <w:r w:rsidRPr="63185C89" w:rsidR="0A944106">
        <w:rPr>
          <w:rFonts w:ascii="Calibri" w:hAnsi="Calibri" w:eastAsia="Calibri" w:cs="Calibri"/>
          <w:b w:val="0"/>
          <w:bCs w:val="0"/>
          <w:i w:val="0"/>
          <w:iCs w:val="0"/>
          <w:strike w:val="0"/>
          <w:dstrike w:val="0"/>
          <w:color w:val="0563C1"/>
          <w:sz w:val="22"/>
          <w:szCs w:val="22"/>
          <w:u w:val="single"/>
        </w:rPr>
        <w:t>35_OD4</w:t>
      </w:r>
      <w:r w:rsidRPr="63185C89" w:rsidR="546311E1">
        <w:rPr>
          <w:rFonts w:ascii="Calibri" w:hAnsi="Calibri" w:eastAsia="Calibri" w:cs="Calibri"/>
          <w:b w:val="0"/>
          <w:bCs w:val="0"/>
          <w:i w:val="0"/>
          <w:iCs w:val="0"/>
          <w:strike w:val="0"/>
          <w:dstrike w:val="0"/>
          <w:color w:val="0563C1"/>
          <w:sz w:val="22"/>
          <w:szCs w:val="22"/>
          <w:u w:val="single"/>
        </w:rPr>
        <w:t xml:space="preserve">, </w:t>
      </w:r>
      <w:r w:rsidRPr="63185C89" w:rsidR="0A944106">
        <w:rPr>
          <w:rFonts w:ascii="Calibri" w:hAnsi="Calibri" w:eastAsia="Calibri" w:cs="Calibri"/>
          <w:b w:val="0"/>
          <w:bCs w:val="0"/>
          <w:i w:val="0"/>
          <w:iCs w:val="0"/>
          <w:strike w:val="0"/>
          <w:dstrike w:val="0"/>
          <w:color w:val="0563C1"/>
          <w:sz w:val="22"/>
          <w:szCs w:val="22"/>
          <w:u w:val="single"/>
        </w:rPr>
        <w:t>36_OD4</w:t>
      </w:r>
      <w:r w:rsidRPr="63185C89" w:rsidR="6DD110EA">
        <w:rPr>
          <w:rFonts w:ascii="Calibri" w:hAnsi="Calibri" w:eastAsia="Calibri" w:cs="Calibri"/>
          <w:b w:val="0"/>
          <w:bCs w:val="0"/>
          <w:i w:val="0"/>
          <w:iCs w:val="0"/>
          <w:strike w:val="0"/>
          <w:dstrike w:val="0"/>
          <w:color w:val="0563C1"/>
          <w:sz w:val="22"/>
          <w:szCs w:val="22"/>
          <w:u w:val="single"/>
        </w:rPr>
        <w:t xml:space="preserve">, </w:t>
      </w:r>
      <w:r w:rsidRPr="63185C89" w:rsidR="0A944106">
        <w:rPr>
          <w:rFonts w:ascii="Calibri" w:hAnsi="Calibri" w:eastAsia="Calibri" w:cs="Calibri"/>
          <w:b w:val="0"/>
          <w:bCs w:val="0"/>
          <w:i w:val="0"/>
          <w:iCs w:val="0"/>
          <w:strike w:val="0"/>
          <w:dstrike w:val="0"/>
          <w:color w:val="0563C1"/>
          <w:sz w:val="22"/>
          <w:szCs w:val="22"/>
          <w:u w:val="single"/>
        </w:rPr>
        <w:t>37_OD4</w:t>
      </w:r>
      <w:r w:rsidRPr="63185C89" w:rsidR="00623FAC">
        <w:rPr>
          <w:rFonts w:ascii="Calibri" w:hAnsi="Calibri" w:eastAsia="Calibri" w:cs="Calibri"/>
          <w:b w:val="0"/>
          <w:bCs w:val="0"/>
          <w:i w:val="0"/>
          <w:iCs w:val="0"/>
          <w:strike w:val="0"/>
          <w:dstrike w:val="0"/>
          <w:color w:val="0563C1"/>
          <w:sz w:val="22"/>
          <w:szCs w:val="22"/>
          <w:u w:val="single"/>
        </w:rPr>
        <w:t xml:space="preserve">, </w:t>
      </w:r>
      <w:r w:rsidRPr="63185C89" w:rsidR="0A944106">
        <w:rPr>
          <w:rFonts w:ascii="Calibri" w:hAnsi="Calibri" w:eastAsia="Calibri" w:cs="Calibri"/>
          <w:b w:val="0"/>
          <w:bCs w:val="0"/>
          <w:i w:val="0"/>
          <w:iCs w:val="0"/>
          <w:strike w:val="0"/>
          <w:dstrike w:val="0"/>
          <w:color w:val="0563C1"/>
          <w:sz w:val="22"/>
          <w:szCs w:val="22"/>
          <w:u w:val="single"/>
        </w:rPr>
        <w:t>38_OD4</w:t>
      </w:r>
      <w:r w:rsidRPr="63185C89" w:rsidR="0E0B0365">
        <w:rPr>
          <w:rFonts w:ascii="Calibri" w:hAnsi="Calibri" w:eastAsia="Calibri" w:cs="Calibri"/>
          <w:b w:val="0"/>
          <w:bCs w:val="0"/>
          <w:i w:val="0"/>
          <w:iCs w:val="0"/>
          <w:strike w:val="0"/>
          <w:dstrike w:val="0"/>
          <w:color w:val="0563C1"/>
          <w:sz w:val="22"/>
          <w:szCs w:val="22"/>
          <w:u w:val="single"/>
        </w:rPr>
        <w:t xml:space="preserve">, </w:t>
      </w:r>
      <w:r w:rsidRPr="63185C89" w:rsidR="0A944106">
        <w:rPr>
          <w:rFonts w:ascii="Calibri" w:hAnsi="Calibri" w:eastAsia="Calibri" w:cs="Calibri"/>
          <w:b w:val="0"/>
          <w:bCs w:val="0"/>
          <w:i w:val="0"/>
          <w:iCs w:val="0"/>
          <w:strike w:val="0"/>
          <w:dstrike w:val="0"/>
          <w:color w:val="0563C1"/>
          <w:sz w:val="22"/>
          <w:szCs w:val="22"/>
          <w:u w:val="single"/>
        </w:rPr>
        <w:t>39_OD4</w:t>
      </w:r>
      <w:r w:rsidRPr="63185C89" w:rsidR="7C14EFF4">
        <w:rPr>
          <w:rFonts w:ascii="Calibri" w:hAnsi="Calibri" w:eastAsia="Calibri" w:cs="Calibri"/>
          <w:b w:val="0"/>
          <w:bCs w:val="0"/>
          <w:i w:val="0"/>
          <w:iCs w:val="0"/>
          <w:strike w:val="0"/>
          <w:dstrike w:val="0"/>
          <w:color w:val="0563C1"/>
          <w:sz w:val="22"/>
          <w:szCs w:val="22"/>
          <w:u w:val="single"/>
        </w:rPr>
        <w:t xml:space="preserve">, </w:t>
      </w:r>
      <w:r w:rsidRPr="63185C89" w:rsidR="0A944106">
        <w:rPr>
          <w:rFonts w:ascii="Calibri" w:hAnsi="Calibri" w:eastAsia="Calibri" w:cs="Calibri"/>
          <w:b w:val="0"/>
          <w:bCs w:val="0"/>
          <w:i w:val="0"/>
          <w:iCs w:val="0"/>
          <w:strike w:val="0"/>
          <w:dstrike w:val="0"/>
          <w:color w:val="0563C1"/>
          <w:sz w:val="22"/>
          <w:szCs w:val="22"/>
          <w:u w:val="single"/>
        </w:rPr>
        <w:t>40_OD4</w:t>
      </w:r>
      <w:r w:rsidRPr="63185C89" w:rsidR="25068651">
        <w:rPr>
          <w:rFonts w:ascii="Calibri" w:hAnsi="Calibri" w:eastAsia="Calibri" w:cs="Calibri"/>
          <w:b w:val="0"/>
          <w:bCs w:val="0"/>
          <w:i w:val="0"/>
          <w:iCs w:val="0"/>
          <w:strike w:val="0"/>
          <w:dstrike w:val="0"/>
          <w:color w:val="0563C1"/>
          <w:sz w:val="22"/>
          <w:szCs w:val="22"/>
          <w:u w:val="single"/>
        </w:rPr>
        <w:t xml:space="preserve">, </w:t>
      </w:r>
      <w:r w:rsidRPr="63185C89" w:rsidR="0A944106">
        <w:rPr>
          <w:rFonts w:ascii="Calibri" w:hAnsi="Calibri" w:eastAsia="Calibri" w:cs="Calibri"/>
          <w:b w:val="0"/>
          <w:bCs w:val="0"/>
          <w:i w:val="0"/>
          <w:iCs w:val="0"/>
          <w:strike w:val="0"/>
          <w:dstrike w:val="0"/>
          <w:color w:val="0563C1"/>
          <w:sz w:val="22"/>
          <w:szCs w:val="22"/>
          <w:u w:val="single"/>
        </w:rPr>
        <w:t>41_OD4</w:t>
      </w:r>
      <w:r w:rsidRPr="63185C89" w:rsidR="192F39BD">
        <w:rPr>
          <w:rFonts w:ascii="Calibri" w:hAnsi="Calibri" w:eastAsia="Calibri" w:cs="Calibri"/>
          <w:b w:val="0"/>
          <w:bCs w:val="0"/>
          <w:i w:val="0"/>
          <w:iCs w:val="0"/>
          <w:strike w:val="0"/>
          <w:dstrike w:val="0"/>
          <w:color w:val="0563C1"/>
          <w:sz w:val="22"/>
          <w:szCs w:val="22"/>
          <w:u w:val="single"/>
        </w:rPr>
        <w:t xml:space="preserve">, </w:t>
      </w:r>
      <w:r w:rsidRPr="63185C89" w:rsidR="0A944106">
        <w:rPr>
          <w:rFonts w:ascii="Calibri" w:hAnsi="Calibri" w:eastAsia="Calibri" w:cs="Calibri"/>
          <w:b w:val="0"/>
          <w:bCs w:val="0"/>
          <w:i w:val="0"/>
          <w:iCs w:val="0"/>
          <w:strike w:val="0"/>
          <w:dstrike w:val="0"/>
          <w:color w:val="0563C1"/>
          <w:sz w:val="22"/>
          <w:szCs w:val="22"/>
          <w:u w:val="single"/>
        </w:rPr>
        <w:t>42_OD4</w:t>
      </w:r>
    </w:p>
    <w:p w:rsidR="0BE41396" w:rsidP="0BE41396" w:rsidRDefault="0BE41396" w14:paraId="1CBD7B11" w14:textId="31A56B69">
      <w:pPr>
        <w:pStyle w:val="Normal"/>
        <w:jc w:val="both"/>
        <w:rPr>
          <w:rFonts w:ascii="Aptos" w:hAnsi="Aptos" w:eastAsia="Aptos" w:cs="Aptos"/>
          <w:b w:val="1"/>
          <w:bCs w:val="1"/>
          <w:strike w:val="0"/>
          <w:dstrike w:val="0"/>
          <w:noProof w:val="0"/>
          <w:sz w:val="24"/>
          <w:szCs w:val="24"/>
          <w:u w:val="single"/>
          <w:lang w:val="tr-TR"/>
        </w:rPr>
      </w:pPr>
    </w:p>
    <w:p w:rsidRPr="003D5952" w:rsidR="003D5952" w:rsidP="00711E99" w:rsidRDefault="003D5952" w14:paraId="2B455414" w14:textId="624569F1">
      <w:pPr>
        <w:jc w:val="both"/>
        <w:rPr>
          <w:b/>
          <w:bCs/>
        </w:rPr>
      </w:pPr>
      <w:r w:rsidRPr="003D5952">
        <w:rPr>
          <w:b/>
          <w:bCs/>
        </w:rPr>
        <w:t>A.1.3. Kurumsal Dönüşüm Kapasitesi</w:t>
      </w:r>
    </w:p>
    <w:p w:rsidRPr="003D5952" w:rsidR="003D5952" w:rsidP="00711E99" w:rsidRDefault="003D5952" w14:paraId="1DB75743" w14:textId="77777777">
      <w:pPr>
        <w:numPr>
          <w:ilvl w:val="0"/>
          <w:numId w:val="5"/>
        </w:numPr>
        <w:jc w:val="both"/>
        <w:rPr/>
      </w:pPr>
      <w:r w:rsidR="2E268361">
        <w:rPr/>
        <w:t>Değişim yönetimi</w:t>
      </w:r>
    </w:p>
    <w:p w:rsidR="7B6B02E8" w:rsidP="63185C89" w:rsidRDefault="7B6B02E8" w14:paraId="46605131" w14:textId="29014CB1">
      <w:pPr>
        <w:pStyle w:val="Normal"/>
        <w:ind w:left="0"/>
        <w:jc w:val="both"/>
      </w:pPr>
      <w:r w:rsidRPr="63185C89" w:rsidR="7B6B02E8">
        <w:rPr>
          <w:rFonts w:ascii="Aptos" w:hAnsi="Aptos" w:eastAsia="Aptos" w:cs="Aptos"/>
          <w:noProof w:val="0"/>
          <w:sz w:val="24"/>
          <w:szCs w:val="24"/>
          <w:lang w:val="tr-TR"/>
        </w:rPr>
        <w:t xml:space="preserve">Fakültemizin yönetişim modeli ve organizasyonel yapılanması, tüm birim ve alanları kapsayacak şekilde bütünleşik bir yapıda faaliyet göstermektedir </w:t>
      </w:r>
      <w:r w:rsidRPr="63185C89" w:rsidR="7B6B02E8">
        <w:rPr>
          <w:rFonts w:ascii="Aptos" w:hAnsi="Aptos" w:eastAsia="Aptos" w:cs="Aptos"/>
          <w:b w:val="1"/>
          <w:bCs w:val="1"/>
          <w:noProof w:val="0"/>
          <w:sz w:val="24"/>
          <w:szCs w:val="24"/>
          <w:lang w:val="tr-TR"/>
        </w:rPr>
        <w:t>(OD4)</w:t>
      </w:r>
      <w:r w:rsidRPr="63185C89" w:rsidR="7B6B02E8">
        <w:rPr>
          <w:rFonts w:ascii="Aptos" w:hAnsi="Aptos" w:eastAsia="Aptos" w:cs="Aptos"/>
          <w:noProof w:val="0"/>
          <w:sz w:val="24"/>
          <w:szCs w:val="24"/>
          <w:lang w:val="tr-TR"/>
        </w:rPr>
        <w:t xml:space="preserve">. Yükseköğretim ekosistemi içerisindeki değişimleri, küresel eğilimleri ve ulusal hedefleri dikkate alarak kurumun geleceğe hazır olmasını sağlayan çevik bir yönetim yetkinliği sergilenmektedir </w:t>
      </w:r>
      <w:r w:rsidRPr="63185C89" w:rsidR="7B6B02E8">
        <w:rPr>
          <w:rFonts w:ascii="Aptos" w:hAnsi="Aptos" w:eastAsia="Aptos" w:cs="Aptos"/>
          <w:b w:val="1"/>
          <w:bCs w:val="1"/>
          <w:noProof w:val="0"/>
          <w:sz w:val="24"/>
          <w:szCs w:val="24"/>
          <w:lang w:val="tr-TR"/>
        </w:rPr>
        <w:t>(OD4)</w:t>
      </w:r>
      <w:r w:rsidRPr="63185C89" w:rsidR="7B6B02E8">
        <w:rPr>
          <w:rFonts w:ascii="Aptos" w:hAnsi="Aptos" w:eastAsia="Aptos" w:cs="Aptos"/>
          <w:noProof w:val="0"/>
          <w:sz w:val="24"/>
          <w:szCs w:val="24"/>
          <w:lang w:val="tr-TR"/>
        </w:rPr>
        <w:t xml:space="preserve">. Kurumu dönüştürmek üzere değişim yönetimi, kıyaslama (benchmarking) ve yenilik yönetimi gibi çağdaş yaklaşımlar kullanılmakta; bu sayede kurumsal özgünlük güçlendirilmektedir </w:t>
      </w:r>
      <w:r w:rsidRPr="63185C89" w:rsidR="7B6B02E8">
        <w:rPr>
          <w:rFonts w:ascii="Aptos" w:hAnsi="Aptos" w:eastAsia="Aptos" w:cs="Aptos"/>
          <w:b w:val="1"/>
          <w:bCs w:val="1"/>
          <w:noProof w:val="0"/>
          <w:sz w:val="24"/>
          <w:szCs w:val="24"/>
          <w:lang w:val="tr-TR"/>
        </w:rPr>
        <w:t>(OD5)</w:t>
      </w:r>
      <w:r w:rsidRPr="63185C89" w:rsidR="7B6B02E8">
        <w:rPr>
          <w:rFonts w:ascii="Aptos" w:hAnsi="Aptos" w:eastAsia="Aptos" w:cs="Aptos"/>
          <w:noProof w:val="0"/>
          <w:sz w:val="24"/>
          <w:szCs w:val="24"/>
          <w:lang w:val="tr-TR"/>
        </w:rPr>
        <w:t>.</w:t>
      </w:r>
    </w:p>
    <w:p w:rsidRPr="003D5952" w:rsidR="003D5952" w:rsidP="00711E99" w:rsidRDefault="003D5952" w14:paraId="1D9B7092" w14:textId="77777777">
      <w:pPr>
        <w:numPr>
          <w:ilvl w:val="0"/>
          <w:numId w:val="5"/>
        </w:numPr>
        <w:jc w:val="both"/>
        <w:rPr/>
      </w:pPr>
      <w:r w:rsidR="2E268361">
        <w:rPr/>
        <w:t>Dijitalleşme, yenilikçi uygulamalar</w:t>
      </w:r>
    </w:p>
    <w:p w:rsidR="13D95E1F" w:rsidP="63185C89" w:rsidRDefault="13D95E1F" w14:paraId="28E3160D" w14:textId="2887BCD4">
      <w:pPr>
        <w:pStyle w:val="Normal"/>
        <w:bidi w:val="0"/>
        <w:spacing w:before="0" w:beforeAutospacing="off" w:after="160" w:afterAutospacing="off" w:line="278" w:lineRule="auto"/>
        <w:ind w:left="0" w:right="0"/>
        <w:jc w:val="both"/>
      </w:pPr>
      <w:r w:rsidRPr="63185C89" w:rsidR="13D95E1F">
        <w:rPr>
          <w:rFonts w:ascii="Aptos" w:hAnsi="Aptos" w:eastAsia="Aptos" w:cs="Aptos"/>
          <w:noProof w:val="0"/>
          <w:sz w:val="24"/>
          <w:szCs w:val="24"/>
          <w:lang w:val="tr-TR"/>
        </w:rPr>
        <w:t xml:space="preserve">Fakültemiz, dijital dönüşüm süreçlerini eğitim-öğretim faaliyetlerinin merkezine konumlandırmıştır </w:t>
      </w:r>
      <w:r w:rsidRPr="63185C89" w:rsidR="13D95E1F">
        <w:rPr>
          <w:rFonts w:ascii="Aptos" w:hAnsi="Aptos" w:eastAsia="Aptos" w:cs="Aptos"/>
          <w:b w:val="1"/>
          <w:bCs w:val="1"/>
          <w:noProof w:val="0"/>
          <w:sz w:val="24"/>
          <w:szCs w:val="24"/>
          <w:lang w:val="tr-TR"/>
        </w:rPr>
        <w:t>(OD5)</w:t>
      </w:r>
      <w:r w:rsidRPr="63185C89" w:rsidR="13D95E1F">
        <w:rPr>
          <w:rFonts w:ascii="Aptos" w:hAnsi="Aptos" w:eastAsia="Aptos" w:cs="Aptos"/>
          <w:noProof w:val="0"/>
          <w:sz w:val="24"/>
          <w:szCs w:val="24"/>
          <w:lang w:val="tr-TR"/>
        </w:rPr>
        <w:t xml:space="preserve">. Bölümlerimiz, 2024-2025 döneminde müfredatlarını dijitalleşme ve yapay zekâ entegrasyonu odağında güncelleyerek sektörün değişen ihtiyaçlarına yanıt veren dinamik bir yapıya kavuşturmuştur </w:t>
      </w:r>
      <w:r w:rsidRPr="63185C89" w:rsidR="13D95E1F">
        <w:rPr>
          <w:rFonts w:ascii="Aptos" w:hAnsi="Aptos" w:eastAsia="Aptos" w:cs="Aptos"/>
          <w:b w:val="1"/>
          <w:bCs w:val="1"/>
          <w:noProof w:val="0"/>
          <w:sz w:val="24"/>
          <w:szCs w:val="24"/>
          <w:lang w:val="tr-TR"/>
        </w:rPr>
        <w:t>(OD5)</w:t>
      </w:r>
      <w:r w:rsidRPr="63185C89" w:rsidR="13D95E1F">
        <w:rPr>
          <w:rFonts w:ascii="Aptos" w:hAnsi="Aptos" w:eastAsia="Aptos" w:cs="Aptos"/>
          <w:noProof w:val="0"/>
          <w:sz w:val="24"/>
          <w:szCs w:val="24"/>
          <w:lang w:val="tr-TR"/>
        </w:rPr>
        <w:t xml:space="preserve">. Bu yenilikçi yaklaşım, fakülte içindeki diğer bölümler için de model teşkil edecek niteliktedir </w:t>
      </w:r>
      <w:r w:rsidRPr="63185C89" w:rsidR="13D95E1F">
        <w:rPr>
          <w:rFonts w:ascii="Aptos" w:hAnsi="Aptos" w:eastAsia="Aptos" w:cs="Aptos"/>
          <w:b w:val="1"/>
          <w:bCs w:val="1"/>
          <w:noProof w:val="0"/>
          <w:sz w:val="24"/>
          <w:szCs w:val="24"/>
          <w:lang w:val="tr-TR"/>
        </w:rPr>
        <w:t>(OD5)</w:t>
      </w:r>
      <w:r w:rsidRPr="63185C89" w:rsidR="13D95E1F">
        <w:rPr>
          <w:rFonts w:ascii="Aptos" w:hAnsi="Aptos" w:eastAsia="Aptos" w:cs="Aptos"/>
          <w:noProof w:val="0"/>
          <w:sz w:val="24"/>
          <w:szCs w:val="24"/>
          <w:lang w:val="tr-TR"/>
        </w:rPr>
        <w:t>.</w:t>
      </w:r>
    </w:p>
    <w:p w:rsidR="003D5952" w:rsidP="00711E99" w:rsidRDefault="003D5952" w14:paraId="6F3A5299" w14:textId="77777777">
      <w:pPr>
        <w:numPr>
          <w:ilvl w:val="0"/>
          <w:numId w:val="5"/>
        </w:numPr>
        <w:jc w:val="both"/>
        <w:rPr/>
      </w:pPr>
      <w:r w:rsidR="2E268361">
        <w:rPr/>
        <w:t>Paydaş beklentilerine göre iyileştirme</w:t>
      </w:r>
    </w:p>
    <w:p w:rsidR="7038475B" w:rsidP="63185C89" w:rsidRDefault="7038475B" w14:paraId="5C97CB53" w14:textId="614F182B">
      <w:pPr>
        <w:pStyle w:val="Normal"/>
        <w:ind w:left="0"/>
        <w:jc w:val="both"/>
      </w:pPr>
      <w:r w:rsidRPr="63185C89" w:rsidR="7038475B">
        <w:rPr>
          <w:rFonts w:ascii="Aptos" w:hAnsi="Aptos" w:eastAsia="Aptos" w:cs="Aptos"/>
          <w:noProof w:val="0"/>
          <w:sz w:val="24"/>
          <w:szCs w:val="24"/>
          <w:lang w:val="tr-TR"/>
        </w:rPr>
        <w:t xml:space="preserve">İyileştirme süreçleri, dış paydaşların sisteme daha aktif dahil edilmesi ve akreditasyon standartları (İLEDAK vb.) çerçevesinde şekillendirilmektedir </w:t>
      </w:r>
      <w:r w:rsidRPr="63185C89" w:rsidR="7038475B">
        <w:rPr>
          <w:rFonts w:ascii="Aptos" w:hAnsi="Aptos" w:eastAsia="Aptos" w:cs="Aptos"/>
          <w:b w:val="1"/>
          <w:bCs w:val="1"/>
          <w:noProof w:val="0"/>
          <w:sz w:val="24"/>
          <w:szCs w:val="24"/>
          <w:lang w:val="tr-TR"/>
        </w:rPr>
        <w:t>(OD5)</w:t>
      </w:r>
      <w:r w:rsidRPr="63185C89" w:rsidR="7038475B">
        <w:rPr>
          <w:rFonts w:ascii="Aptos" w:hAnsi="Aptos" w:eastAsia="Aptos" w:cs="Aptos"/>
          <w:noProof w:val="0"/>
          <w:sz w:val="24"/>
          <w:szCs w:val="24"/>
          <w:lang w:val="tr-TR"/>
        </w:rPr>
        <w:t xml:space="preserve">. Paydaş beklentileri doğrultusunda mesleki İngilizce ve uygulama ağırlıklı içeriklerle zenginleştirilen müfredatlar, mezunlarımızı küresel rekabete uygun hale getirmiştir </w:t>
      </w:r>
      <w:r w:rsidRPr="63185C89" w:rsidR="7038475B">
        <w:rPr>
          <w:rFonts w:ascii="Aptos" w:hAnsi="Aptos" w:eastAsia="Aptos" w:cs="Aptos"/>
          <w:b w:val="1"/>
          <w:bCs w:val="1"/>
          <w:noProof w:val="0"/>
          <w:sz w:val="24"/>
          <w:szCs w:val="24"/>
          <w:lang w:val="tr-TR"/>
        </w:rPr>
        <w:t>(OD5)</w:t>
      </w:r>
      <w:r w:rsidRPr="63185C89" w:rsidR="7038475B">
        <w:rPr>
          <w:rFonts w:ascii="Aptos" w:hAnsi="Aptos" w:eastAsia="Aptos" w:cs="Aptos"/>
          <w:noProof w:val="0"/>
          <w:sz w:val="24"/>
          <w:szCs w:val="24"/>
          <w:lang w:val="tr-TR"/>
        </w:rPr>
        <w:t xml:space="preserve">. Akademik kadro yetkinliği ve kurumsal imaj konusundaki yüksek memnuniyet oranları, paydaş beklentilerinin karşılandığının temel göstergesidir </w:t>
      </w:r>
      <w:r w:rsidRPr="63185C89" w:rsidR="7038475B">
        <w:rPr>
          <w:rFonts w:ascii="Aptos" w:hAnsi="Aptos" w:eastAsia="Aptos" w:cs="Aptos"/>
          <w:b w:val="1"/>
          <w:bCs w:val="1"/>
          <w:noProof w:val="0"/>
          <w:sz w:val="24"/>
          <w:szCs w:val="24"/>
          <w:lang w:val="tr-TR"/>
        </w:rPr>
        <w:t>(OD5)</w:t>
      </w:r>
      <w:r w:rsidRPr="63185C89" w:rsidR="7038475B">
        <w:rPr>
          <w:rFonts w:ascii="Aptos" w:hAnsi="Aptos" w:eastAsia="Aptos" w:cs="Aptos"/>
          <w:noProof w:val="0"/>
          <w:sz w:val="24"/>
          <w:szCs w:val="24"/>
          <w:lang w:val="tr-TR"/>
        </w:rPr>
        <w:t>.</w:t>
      </w:r>
    </w:p>
    <w:p w:rsidR="22CFB00A" w:rsidP="0BE41396" w:rsidRDefault="22CFB00A" w14:paraId="3F6BE380" w14:textId="12209686">
      <w:pPr>
        <w:spacing w:after="160" w:line="259"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pPr>
      <w:r w:rsidRPr="0BE41396" w:rsidR="22CFB00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t>İstanbul Nişantaşı Üniversitesi Öğrenci El Kitabı:</w:t>
      </w:r>
    </w:p>
    <w:p w:rsidR="22CFB00A" w:rsidP="0BE41396" w:rsidRDefault="22CFB00A" w14:paraId="3DE0B751" w14:textId="586DCAAF">
      <w:pPr>
        <w:spacing w:after="160" w:line="259"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pPr>
      <w:hyperlink r:id="Rc48ed6f696714241">
        <w:r w:rsidRPr="0BE41396" w:rsidR="22CFB00A">
          <w:rPr>
            <w:rStyle w:val="Hyperlink"/>
            <w:rFonts w:ascii="Calibri" w:hAnsi="Calibri" w:eastAsia="Calibri" w:cs="Calibri"/>
            <w:b w:val="0"/>
            <w:bCs w:val="0"/>
            <w:i w:val="0"/>
            <w:iCs w:val="0"/>
            <w:caps w:val="0"/>
            <w:smallCaps w:val="0"/>
            <w:strike w:val="0"/>
            <w:dstrike w:val="0"/>
            <w:noProof w:val="0"/>
            <w:sz w:val="22"/>
            <w:szCs w:val="22"/>
            <w:lang w:val="tr-TR"/>
          </w:rPr>
          <w:t>https://www.nisantasi.edu.tr/Uploads/dosyalar/10/13-10-21/ogrenci_el_kitabi_2021_hyperlink.pdf</w:t>
        </w:r>
      </w:hyperlink>
    </w:p>
    <w:p w:rsidR="22CFB00A" w:rsidP="0BE41396" w:rsidRDefault="22CFB00A" w14:paraId="7906147A" w14:textId="2C52134C">
      <w:pPr>
        <w:spacing w:after="160" w:line="259"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pPr>
      <w:r w:rsidRPr="0BE41396" w:rsidR="22CFB00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t>Rektörlüğe bağlı koordinatörlükler; Sektörel Gelişim Koordinatörlüğü</w:t>
      </w:r>
    </w:p>
    <w:p w:rsidR="22CFB00A" w:rsidP="0BE41396" w:rsidRDefault="22CFB00A" w14:paraId="1D73E64E" w14:textId="2E0CA17D">
      <w:pPr>
        <w:spacing w:after="160" w:line="259"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pPr>
      <w:hyperlink r:id="R371dfea96f934e09">
        <w:r w:rsidRPr="0BE41396" w:rsidR="22CFB00A">
          <w:rPr>
            <w:rStyle w:val="Hyperlink"/>
            <w:rFonts w:ascii="Calibri" w:hAnsi="Calibri" w:eastAsia="Calibri" w:cs="Calibri"/>
            <w:b w:val="0"/>
            <w:bCs w:val="0"/>
            <w:i w:val="0"/>
            <w:iCs w:val="0"/>
            <w:caps w:val="0"/>
            <w:smallCaps w:val="0"/>
            <w:strike w:val="0"/>
            <w:dstrike w:val="0"/>
            <w:noProof w:val="0"/>
            <w:sz w:val="22"/>
            <w:szCs w:val="22"/>
            <w:lang w:val="tr-TR"/>
          </w:rPr>
          <w:t>https://www.nisantasi.edu.tr/sayfa/sektorel-gelisim-bolumu-689982</w:t>
        </w:r>
      </w:hyperlink>
      <w:r w:rsidRPr="0BE41396" w:rsidR="22CFB00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t xml:space="preserve"> </w:t>
      </w:r>
    </w:p>
    <w:p w:rsidR="22CFB00A" w:rsidP="0BE41396" w:rsidRDefault="22CFB00A" w14:paraId="33E7B1E4" w14:textId="5243849A">
      <w:pPr>
        <w:spacing w:after="160" w:line="259"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pPr>
      <w:r w:rsidRPr="0BE41396" w:rsidR="22CFB00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t>Rektörlüğe bağlı koordinatörlükler; Sürdürülebilir Toplum ve Yenileşim Koordinatörlüğü</w:t>
      </w:r>
    </w:p>
    <w:p w:rsidR="22CFB00A" w:rsidP="0BE41396" w:rsidRDefault="22CFB00A" w14:paraId="0F262E09" w14:textId="5EA9DF88">
      <w:pPr>
        <w:spacing w:after="160" w:line="259"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pPr>
      <w:hyperlink r:id="Rbb60eca483104c3e">
        <w:r w:rsidRPr="0BE41396" w:rsidR="22CFB00A">
          <w:rPr>
            <w:rStyle w:val="Hyperlink"/>
            <w:rFonts w:ascii="Calibri" w:hAnsi="Calibri" w:eastAsia="Calibri" w:cs="Calibri"/>
            <w:b w:val="0"/>
            <w:bCs w:val="0"/>
            <w:i w:val="0"/>
            <w:iCs w:val="0"/>
            <w:caps w:val="0"/>
            <w:smallCaps w:val="0"/>
            <w:strike w:val="0"/>
            <w:dstrike w:val="0"/>
            <w:noProof w:val="0"/>
            <w:sz w:val="22"/>
            <w:szCs w:val="22"/>
            <w:lang w:val="tr-TR"/>
          </w:rPr>
          <w:t>https://surdurulebilirlik.nisantasi.edu.tr/</w:t>
        </w:r>
      </w:hyperlink>
      <w:r w:rsidRPr="0BE41396" w:rsidR="22CFB00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t xml:space="preserve"> </w:t>
      </w:r>
    </w:p>
    <w:p w:rsidR="22CFB00A" w:rsidP="0BE41396" w:rsidRDefault="22CFB00A" w14:paraId="17547403" w14:textId="7DC799C9">
      <w:pPr>
        <w:spacing w:after="160" w:line="259"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pPr>
      <w:r w:rsidRPr="0BE41396" w:rsidR="22CFB00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t>Rektörlüğe bağlı koordinatörlükler; Kalite ve Yönetişim Koordinatörlüğü</w:t>
      </w:r>
    </w:p>
    <w:p w:rsidR="22CFB00A" w:rsidP="0BE41396" w:rsidRDefault="22CFB00A" w14:paraId="43D191E1" w14:textId="4D111A4C">
      <w:pPr>
        <w:spacing w:after="160" w:line="259"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pPr>
      <w:hyperlink r:id="Rd98e5fed0c084046">
        <w:r w:rsidRPr="0BE41396" w:rsidR="22CFB00A">
          <w:rPr>
            <w:rStyle w:val="Hyperlink"/>
            <w:rFonts w:ascii="Calibri" w:hAnsi="Calibri" w:eastAsia="Calibri" w:cs="Calibri"/>
            <w:b w:val="0"/>
            <w:bCs w:val="0"/>
            <w:i w:val="0"/>
            <w:iCs w:val="0"/>
            <w:caps w:val="0"/>
            <w:smallCaps w:val="0"/>
            <w:strike w:val="0"/>
            <w:dstrike w:val="0"/>
            <w:noProof w:val="0"/>
            <w:sz w:val="22"/>
            <w:szCs w:val="22"/>
            <w:lang w:val="tr-TR"/>
          </w:rPr>
          <w:t>https://ky.nisantasi.edu.tr/</w:t>
        </w:r>
      </w:hyperlink>
      <w:r w:rsidRPr="0BE41396" w:rsidR="22CFB00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t xml:space="preserve"> </w:t>
      </w:r>
    </w:p>
    <w:p w:rsidR="22CFB00A" w:rsidP="0BE41396" w:rsidRDefault="22CFB00A" w14:paraId="0BE9CB74" w14:textId="77C3E676">
      <w:pPr>
        <w:spacing w:after="160" w:line="259"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pPr>
      <w:r w:rsidRPr="0BE41396" w:rsidR="22CFB00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t>Rektörlüğe bağlı koordinatörlükler; Bilimsel Faaliyetler Koordinatörlüğü</w:t>
      </w:r>
    </w:p>
    <w:p w:rsidR="22CFB00A" w:rsidP="0BE41396" w:rsidRDefault="22CFB00A" w14:paraId="36E42F32" w14:textId="0A6FC11B">
      <w:pPr>
        <w:spacing w:after="160" w:line="259"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pPr>
      <w:hyperlink r:id="R4cb7bfbb733d4a2f">
        <w:r w:rsidRPr="0BE41396" w:rsidR="22CFB00A">
          <w:rPr>
            <w:rStyle w:val="Hyperlink"/>
            <w:rFonts w:ascii="Calibri" w:hAnsi="Calibri" w:eastAsia="Calibri" w:cs="Calibri"/>
            <w:b w:val="0"/>
            <w:bCs w:val="0"/>
            <w:i w:val="0"/>
            <w:iCs w:val="0"/>
            <w:caps w:val="0"/>
            <w:smallCaps w:val="0"/>
            <w:strike w:val="0"/>
            <w:dstrike w:val="0"/>
            <w:noProof w:val="0"/>
            <w:sz w:val="22"/>
            <w:szCs w:val="22"/>
            <w:lang w:val="tr-TR"/>
          </w:rPr>
          <w:t>https://bilimsel.nisantasi.edu.tr/</w:t>
        </w:r>
      </w:hyperlink>
      <w:r w:rsidRPr="0BE41396" w:rsidR="22CFB00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t xml:space="preserve"> </w:t>
      </w:r>
    </w:p>
    <w:p w:rsidR="22CFB00A" w:rsidP="0BE41396" w:rsidRDefault="22CFB00A" w14:paraId="5FDC28F0" w14:textId="46FF9850">
      <w:pPr>
        <w:spacing w:after="160" w:line="259"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pPr>
      <w:r w:rsidRPr="0BE41396" w:rsidR="22CFB00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t>Rektörlüğe bağlı koordinatörlükler; Öğrenme ve Öğretme Merkezi (İNU-CELT)</w:t>
      </w:r>
    </w:p>
    <w:p w:rsidR="22CFB00A" w:rsidP="0BE41396" w:rsidRDefault="22CFB00A" w14:paraId="053C5005" w14:textId="2E814A4B">
      <w:pPr>
        <w:spacing w:after="160" w:line="259"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pPr>
      <w:hyperlink r:id="R8112557a5b204b23">
        <w:r w:rsidRPr="0BE41396" w:rsidR="22CFB00A">
          <w:rPr>
            <w:rStyle w:val="Hyperlink"/>
            <w:rFonts w:ascii="Calibri" w:hAnsi="Calibri" w:eastAsia="Calibri" w:cs="Calibri"/>
            <w:b w:val="0"/>
            <w:bCs w:val="0"/>
            <w:i w:val="0"/>
            <w:iCs w:val="0"/>
            <w:caps w:val="0"/>
            <w:smallCaps w:val="0"/>
            <w:strike w:val="0"/>
            <w:dstrike w:val="0"/>
            <w:noProof w:val="0"/>
            <w:sz w:val="22"/>
            <w:szCs w:val="22"/>
            <w:lang w:val="tr-TR"/>
          </w:rPr>
          <w:t>https://inucelt.nisantasi.edu.tr/</w:t>
        </w:r>
      </w:hyperlink>
      <w:r w:rsidRPr="0BE41396" w:rsidR="22CFB00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t xml:space="preserve"> </w:t>
      </w:r>
    </w:p>
    <w:p w:rsidR="22CFB00A" w:rsidP="0BE41396" w:rsidRDefault="22CFB00A" w14:paraId="026DEA5C" w14:textId="287576EF">
      <w:pPr>
        <w:spacing w:after="160" w:line="259"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pPr>
      <w:r w:rsidRPr="0BE41396" w:rsidR="22CFB00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t>İstanbul Nişantaşı Üniversitesi Uluslararası Ofis İngilizce web arayüzü</w:t>
      </w:r>
    </w:p>
    <w:p w:rsidR="22CFB00A" w:rsidP="0BE41396" w:rsidRDefault="22CFB00A" w14:paraId="3B2567BE" w14:textId="74510251">
      <w:pPr>
        <w:spacing w:after="160" w:line="259"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pPr>
      <w:hyperlink r:id="R48ad0b42b7944513">
        <w:r w:rsidRPr="0BE41396" w:rsidR="22CFB00A">
          <w:rPr>
            <w:rStyle w:val="Hyperlink"/>
            <w:rFonts w:ascii="Calibri" w:hAnsi="Calibri" w:eastAsia="Calibri" w:cs="Calibri"/>
            <w:b w:val="0"/>
            <w:bCs w:val="0"/>
            <w:i w:val="0"/>
            <w:iCs w:val="0"/>
            <w:caps w:val="0"/>
            <w:smallCaps w:val="0"/>
            <w:strike w:val="0"/>
            <w:dstrike w:val="0"/>
            <w:noProof w:val="0"/>
            <w:sz w:val="22"/>
            <w:szCs w:val="22"/>
            <w:lang w:val="tr-TR"/>
          </w:rPr>
          <w:t>https://international.nisantasi.edu.tr/?dil=eng</w:t>
        </w:r>
      </w:hyperlink>
      <w:r w:rsidRPr="0BE41396" w:rsidR="22CFB00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t xml:space="preserve">  </w:t>
      </w:r>
    </w:p>
    <w:p w:rsidR="22CFB00A" w:rsidP="0BE41396" w:rsidRDefault="22CFB00A" w14:paraId="192E7B93" w14:textId="3F799488">
      <w:pPr>
        <w:spacing w:after="160" w:line="259"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pPr>
      <w:r w:rsidRPr="0BE41396" w:rsidR="22CFB00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t>İstanbul Nişantaşı Üniversitesi Uluslararası Ofis Rusça web arayüzü</w:t>
      </w:r>
    </w:p>
    <w:p w:rsidR="22CFB00A" w:rsidP="0BE41396" w:rsidRDefault="22CFB00A" w14:paraId="75238124" w14:textId="4CAB67BE">
      <w:pPr>
        <w:spacing w:after="160" w:line="259"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pPr>
      <w:hyperlink r:id="R49301c3d0e0e4d68">
        <w:r w:rsidRPr="0BE41396" w:rsidR="22CFB00A">
          <w:rPr>
            <w:rStyle w:val="Hyperlink"/>
            <w:rFonts w:ascii="Calibri" w:hAnsi="Calibri" w:eastAsia="Calibri" w:cs="Calibri"/>
            <w:b w:val="0"/>
            <w:bCs w:val="0"/>
            <w:i w:val="0"/>
            <w:iCs w:val="0"/>
            <w:caps w:val="0"/>
            <w:smallCaps w:val="0"/>
            <w:strike w:val="0"/>
            <w:dstrike w:val="0"/>
            <w:noProof w:val="0"/>
            <w:sz w:val="22"/>
            <w:szCs w:val="22"/>
            <w:lang w:val="tr-TR"/>
          </w:rPr>
          <w:t>https://international.nisantasi.edu.tr/?dil=ru</w:t>
        </w:r>
      </w:hyperlink>
      <w:r w:rsidRPr="0BE41396" w:rsidR="22CFB00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t xml:space="preserve"> </w:t>
      </w:r>
    </w:p>
    <w:p w:rsidR="22CFB00A" w:rsidP="0BE41396" w:rsidRDefault="22CFB00A" w14:paraId="57E30C1E" w14:textId="357C435F">
      <w:pPr>
        <w:spacing w:after="160" w:line="259"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pPr>
      <w:r w:rsidRPr="0BE41396" w:rsidR="22CFB00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t>İstanbul Nişantaşı Üniversitesi Uluslararası Ofis Arapça web arayüzü</w:t>
      </w:r>
    </w:p>
    <w:p w:rsidR="22CFB00A" w:rsidP="0BE41396" w:rsidRDefault="22CFB00A" w14:paraId="3878B39C" w14:textId="2528E852">
      <w:pPr>
        <w:spacing w:after="160" w:line="259"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pPr>
      <w:hyperlink r:id="Rd8521c78ba054fdd">
        <w:r w:rsidRPr="0BE41396" w:rsidR="22CFB00A">
          <w:rPr>
            <w:rStyle w:val="Hyperlink"/>
            <w:rFonts w:ascii="Calibri" w:hAnsi="Calibri" w:eastAsia="Calibri" w:cs="Calibri"/>
            <w:b w:val="0"/>
            <w:bCs w:val="0"/>
            <w:i w:val="0"/>
            <w:iCs w:val="0"/>
            <w:caps w:val="0"/>
            <w:smallCaps w:val="0"/>
            <w:strike w:val="0"/>
            <w:dstrike w:val="0"/>
            <w:noProof w:val="0"/>
            <w:sz w:val="22"/>
            <w:szCs w:val="22"/>
            <w:lang w:val="tr-TR"/>
          </w:rPr>
          <w:t>https://international.nisantasi.edu.tr/?dil=ar</w:t>
        </w:r>
      </w:hyperlink>
      <w:r w:rsidRPr="0BE41396" w:rsidR="22CFB00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t xml:space="preserve">  </w:t>
      </w:r>
    </w:p>
    <w:p w:rsidR="0BE41396" w:rsidP="0BE41396" w:rsidRDefault="0BE41396" w14:paraId="36A42243" w14:textId="7206F820">
      <w:pPr>
        <w:ind w:left="720"/>
        <w:jc w:val="both"/>
      </w:pPr>
    </w:p>
    <w:p w:rsidR="525E1027" w:rsidP="0BE41396" w:rsidRDefault="525E1027" w14:paraId="6F901DEC" w14:textId="4B085238">
      <w:pPr>
        <w:pStyle w:val="Normal"/>
        <w:jc w:val="both"/>
      </w:pPr>
      <w:r w:rsidRPr="0BE41396" w:rsidR="525E1027">
        <w:rPr>
          <w:rFonts w:ascii="Aptos" w:hAnsi="Aptos" w:eastAsia="Aptos" w:cs="Aptos"/>
          <w:b w:val="1"/>
          <w:bCs w:val="1"/>
          <w:noProof w:val="0"/>
          <w:sz w:val="24"/>
          <w:szCs w:val="24"/>
          <w:lang w:val="tr-TR"/>
        </w:rPr>
        <w:t>Olgunluk Düzeyi: 5</w:t>
      </w:r>
      <w:r w:rsidRPr="0BE41396" w:rsidR="525E1027">
        <w:rPr>
          <w:rFonts w:ascii="Aptos" w:hAnsi="Aptos" w:eastAsia="Aptos" w:cs="Aptos"/>
          <w:noProof w:val="0"/>
          <w:sz w:val="24"/>
          <w:szCs w:val="24"/>
          <w:lang w:val="tr-TR"/>
        </w:rPr>
        <w:t xml:space="preserve"> Müfredat güncellemelerinin çok boyutlu paydaş analizleri ve sistematik geri bildirim mekanizmaları ile entegre edilmesi, sürdürülebilir bir iyileştirme kültürü oluşturmuştur. Veriye dayalı bu bütünleşik yapı, sektör beklentilerini karşılama noktasındaki başarısı, dijitalleşme vizyonu ve sistematik işleyişi ile yükseköğretim ekosisteminde "iyi uygulama" örneği teşkil etmektedir.</w:t>
      </w:r>
    </w:p>
    <w:p w:rsidR="0BE41396" w:rsidP="63185C89" w:rsidRDefault="0BE41396" w14:paraId="2835D78C" w14:textId="77D8270B">
      <w:pPr>
        <w:spacing w:before="0" w:beforeAutospacing="off" w:after="0" w:afterAutospacing="off"/>
      </w:pPr>
      <w:r w:rsidRPr="63185C89" w:rsidR="4B6C1711">
        <w:rPr>
          <w:rFonts w:ascii="Aptos" w:hAnsi="Aptos" w:eastAsia="Aptos" w:cs="Aptos"/>
          <w:b w:val="1"/>
          <w:bCs w:val="1"/>
          <w:noProof w:val="0"/>
          <w:sz w:val="24"/>
          <w:szCs w:val="24"/>
          <w:lang w:val="tr-TR"/>
        </w:rPr>
        <w:t>Kanıtlar:</w:t>
      </w:r>
      <w:r w:rsidRPr="63185C89" w:rsidR="7C67A3BC">
        <w:rPr>
          <w:rFonts w:ascii="Aptos" w:hAnsi="Aptos" w:eastAsia="Aptos" w:cs="Aptos"/>
          <w:b w:val="1"/>
          <w:bCs w:val="1"/>
          <w:noProof w:val="0"/>
          <w:sz w:val="24"/>
          <w:szCs w:val="24"/>
          <w:lang w:val="tr-TR"/>
        </w:rPr>
        <w:t xml:space="preserve"> </w:t>
      </w:r>
      <w:r w:rsidRPr="63185C89" w:rsidR="7C67A3BC">
        <w:rPr>
          <w:rFonts w:ascii="Calibri" w:hAnsi="Calibri" w:eastAsia="Calibri" w:cs="Calibri"/>
          <w:b w:val="0"/>
          <w:bCs w:val="0"/>
          <w:i w:val="0"/>
          <w:iCs w:val="0"/>
          <w:strike w:val="0"/>
          <w:dstrike w:val="0"/>
          <w:color w:val="0563C1"/>
          <w:sz w:val="22"/>
          <w:szCs w:val="22"/>
          <w:u w:val="single"/>
        </w:rPr>
        <w:t>32_OD5</w:t>
      </w:r>
      <w:r w:rsidRPr="63185C89" w:rsidR="1954E046">
        <w:rPr>
          <w:rFonts w:ascii="Calibri" w:hAnsi="Calibri" w:eastAsia="Calibri" w:cs="Calibri"/>
          <w:b w:val="0"/>
          <w:bCs w:val="0"/>
          <w:i w:val="0"/>
          <w:iCs w:val="0"/>
          <w:strike w:val="0"/>
          <w:dstrike w:val="0"/>
          <w:color w:val="0563C1"/>
          <w:sz w:val="22"/>
          <w:szCs w:val="22"/>
          <w:u w:val="single"/>
        </w:rPr>
        <w:t xml:space="preserve">, </w:t>
      </w:r>
      <w:r w:rsidRPr="63185C89" w:rsidR="7C67A3BC">
        <w:rPr>
          <w:rFonts w:ascii="Calibri" w:hAnsi="Calibri" w:eastAsia="Calibri" w:cs="Calibri"/>
          <w:b w:val="0"/>
          <w:bCs w:val="0"/>
          <w:i w:val="0"/>
          <w:iCs w:val="0"/>
          <w:strike w:val="0"/>
          <w:dstrike w:val="0"/>
          <w:color w:val="0563C1"/>
          <w:sz w:val="22"/>
          <w:szCs w:val="22"/>
          <w:u w:val="single"/>
        </w:rPr>
        <w:t>33_OD5</w:t>
      </w:r>
      <w:r w:rsidRPr="63185C89" w:rsidR="616859AB">
        <w:rPr>
          <w:rFonts w:ascii="Calibri" w:hAnsi="Calibri" w:eastAsia="Calibri" w:cs="Calibri"/>
          <w:b w:val="0"/>
          <w:bCs w:val="0"/>
          <w:i w:val="0"/>
          <w:iCs w:val="0"/>
          <w:strike w:val="0"/>
          <w:dstrike w:val="0"/>
          <w:color w:val="0563C1"/>
          <w:sz w:val="22"/>
          <w:szCs w:val="22"/>
          <w:u w:val="single"/>
        </w:rPr>
        <w:t xml:space="preserve">, </w:t>
      </w:r>
      <w:r w:rsidRPr="63185C89" w:rsidR="7C67A3BC">
        <w:rPr>
          <w:rFonts w:ascii="Calibri" w:hAnsi="Calibri" w:eastAsia="Calibri" w:cs="Calibri"/>
          <w:b w:val="0"/>
          <w:bCs w:val="0"/>
          <w:i w:val="0"/>
          <w:iCs w:val="0"/>
          <w:strike w:val="0"/>
          <w:dstrike w:val="0"/>
          <w:color w:val="0563C1"/>
          <w:sz w:val="22"/>
          <w:szCs w:val="22"/>
          <w:u w:val="single"/>
        </w:rPr>
        <w:t>34_OD5</w:t>
      </w:r>
      <w:r w:rsidRPr="63185C89" w:rsidR="183B80DB">
        <w:rPr>
          <w:rFonts w:ascii="Calibri" w:hAnsi="Calibri" w:eastAsia="Calibri" w:cs="Calibri"/>
          <w:b w:val="0"/>
          <w:bCs w:val="0"/>
          <w:i w:val="0"/>
          <w:iCs w:val="0"/>
          <w:strike w:val="0"/>
          <w:dstrike w:val="0"/>
          <w:color w:val="0563C1"/>
          <w:sz w:val="22"/>
          <w:szCs w:val="22"/>
          <w:u w:val="single"/>
        </w:rPr>
        <w:t xml:space="preserve">, </w:t>
      </w:r>
      <w:r w:rsidRPr="63185C89" w:rsidR="7C67A3BC">
        <w:rPr>
          <w:rFonts w:ascii="Calibri" w:hAnsi="Calibri" w:eastAsia="Calibri" w:cs="Calibri"/>
          <w:b w:val="0"/>
          <w:bCs w:val="0"/>
          <w:i w:val="0"/>
          <w:iCs w:val="0"/>
          <w:strike w:val="0"/>
          <w:dstrike w:val="0"/>
          <w:color w:val="0563C1"/>
          <w:sz w:val="22"/>
          <w:szCs w:val="22"/>
          <w:u w:val="single"/>
        </w:rPr>
        <w:t>35_OD5</w:t>
      </w:r>
      <w:r w:rsidRPr="63185C89" w:rsidR="6E4C893A">
        <w:rPr>
          <w:rFonts w:ascii="Calibri" w:hAnsi="Calibri" w:eastAsia="Calibri" w:cs="Calibri"/>
          <w:b w:val="0"/>
          <w:bCs w:val="0"/>
          <w:i w:val="0"/>
          <w:iCs w:val="0"/>
          <w:strike w:val="0"/>
          <w:dstrike w:val="0"/>
          <w:color w:val="0563C1"/>
          <w:sz w:val="22"/>
          <w:szCs w:val="22"/>
          <w:u w:val="single"/>
        </w:rPr>
        <w:t xml:space="preserve">, </w:t>
      </w:r>
      <w:r w:rsidRPr="63185C89" w:rsidR="7C67A3BC">
        <w:rPr>
          <w:rFonts w:ascii="Calibri" w:hAnsi="Calibri" w:eastAsia="Calibri" w:cs="Calibri"/>
          <w:b w:val="0"/>
          <w:bCs w:val="0"/>
          <w:i w:val="0"/>
          <w:iCs w:val="0"/>
          <w:strike w:val="0"/>
          <w:dstrike w:val="0"/>
          <w:color w:val="0563C1"/>
          <w:sz w:val="22"/>
          <w:szCs w:val="22"/>
          <w:u w:val="single"/>
        </w:rPr>
        <w:t>36_OD5</w:t>
      </w:r>
      <w:r w:rsidRPr="63185C89" w:rsidR="354E470C">
        <w:rPr>
          <w:rFonts w:ascii="Calibri" w:hAnsi="Calibri" w:eastAsia="Calibri" w:cs="Calibri"/>
          <w:b w:val="0"/>
          <w:bCs w:val="0"/>
          <w:i w:val="0"/>
          <w:iCs w:val="0"/>
          <w:strike w:val="0"/>
          <w:dstrike w:val="0"/>
          <w:color w:val="0563C1"/>
          <w:sz w:val="22"/>
          <w:szCs w:val="22"/>
          <w:u w:val="single"/>
        </w:rPr>
        <w:t xml:space="preserve">, </w:t>
      </w:r>
      <w:r w:rsidRPr="63185C89" w:rsidR="7C67A3BC">
        <w:rPr>
          <w:rFonts w:ascii="Calibri" w:hAnsi="Calibri" w:eastAsia="Calibri" w:cs="Calibri"/>
          <w:b w:val="0"/>
          <w:bCs w:val="0"/>
          <w:i w:val="0"/>
          <w:iCs w:val="0"/>
          <w:strike w:val="0"/>
          <w:dstrike w:val="0"/>
          <w:color w:val="0563C1"/>
          <w:sz w:val="22"/>
          <w:szCs w:val="22"/>
          <w:u w:val="single"/>
        </w:rPr>
        <w:t>37_OD5</w:t>
      </w:r>
      <w:r w:rsidRPr="63185C89" w:rsidR="2F130426">
        <w:rPr>
          <w:rFonts w:ascii="Calibri" w:hAnsi="Calibri" w:eastAsia="Calibri" w:cs="Calibri"/>
          <w:b w:val="0"/>
          <w:bCs w:val="0"/>
          <w:i w:val="0"/>
          <w:iCs w:val="0"/>
          <w:strike w:val="0"/>
          <w:dstrike w:val="0"/>
          <w:color w:val="0563C1"/>
          <w:sz w:val="22"/>
          <w:szCs w:val="22"/>
          <w:u w:val="single"/>
        </w:rPr>
        <w:t xml:space="preserve">, </w:t>
      </w:r>
      <w:r w:rsidRPr="63185C89" w:rsidR="7C67A3BC">
        <w:rPr>
          <w:rFonts w:ascii="Calibri" w:hAnsi="Calibri" w:eastAsia="Calibri" w:cs="Calibri"/>
          <w:b w:val="0"/>
          <w:bCs w:val="0"/>
          <w:i w:val="0"/>
          <w:iCs w:val="0"/>
          <w:strike w:val="0"/>
          <w:dstrike w:val="0"/>
          <w:color w:val="0563C1"/>
          <w:sz w:val="22"/>
          <w:szCs w:val="22"/>
          <w:u w:val="single"/>
        </w:rPr>
        <w:t>38_OD5</w:t>
      </w:r>
      <w:r w:rsidRPr="63185C89" w:rsidR="14E751D4">
        <w:rPr>
          <w:rFonts w:ascii="Calibri" w:hAnsi="Calibri" w:eastAsia="Calibri" w:cs="Calibri"/>
          <w:b w:val="0"/>
          <w:bCs w:val="0"/>
          <w:i w:val="0"/>
          <w:iCs w:val="0"/>
          <w:strike w:val="0"/>
          <w:dstrike w:val="0"/>
          <w:color w:val="0563C1"/>
          <w:sz w:val="22"/>
          <w:szCs w:val="22"/>
          <w:u w:val="single"/>
        </w:rPr>
        <w:t xml:space="preserve">, </w:t>
      </w:r>
      <w:r w:rsidRPr="63185C89" w:rsidR="7C67A3BC">
        <w:rPr>
          <w:rFonts w:ascii="Calibri" w:hAnsi="Calibri" w:eastAsia="Calibri" w:cs="Calibri"/>
          <w:b w:val="0"/>
          <w:bCs w:val="0"/>
          <w:i w:val="0"/>
          <w:iCs w:val="0"/>
          <w:strike w:val="0"/>
          <w:dstrike w:val="0"/>
          <w:color w:val="0563C1"/>
          <w:sz w:val="22"/>
          <w:szCs w:val="22"/>
          <w:u w:val="single"/>
        </w:rPr>
        <w:t>39_OD5</w:t>
      </w:r>
      <w:r w:rsidRPr="63185C89" w:rsidR="086C23EC">
        <w:rPr>
          <w:rFonts w:ascii="Calibri" w:hAnsi="Calibri" w:eastAsia="Calibri" w:cs="Calibri"/>
          <w:b w:val="0"/>
          <w:bCs w:val="0"/>
          <w:i w:val="0"/>
          <w:iCs w:val="0"/>
          <w:strike w:val="0"/>
          <w:dstrike w:val="0"/>
          <w:color w:val="0563C1"/>
          <w:sz w:val="22"/>
          <w:szCs w:val="22"/>
          <w:u w:val="single"/>
        </w:rPr>
        <w:t xml:space="preserve">, </w:t>
      </w:r>
      <w:r w:rsidRPr="63185C89" w:rsidR="7C67A3BC">
        <w:rPr>
          <w:rFonts w:ascii="Calibri" w:hAnsi="Calibri" w:eastAsia="Calibri" w:cs="Calibri"/>
          <w:b w:val="0"/>
          <w:bCs w:val="0"/>
          <w:i w:val="0"/>
          <w:iCs w:val="0"/>
          <w:strike w:val="0"/>
          <w:dstrike w:val="0"/>
          <w:color w:val="0563C1"/>
          <w:sz w:val="22"/>
          <w:szCs w:val="22"/>
          <w:u w:val="single"/>
        </w:rPr>
        <w:t>40_OD5</w:t>
      </w:r>
      <w:r w:rsidRPr="63185C89" w:rsidR="063A6444">
        <w:rPr>
          <w:rFonts w:ascii="Calibri" w:hAnsi="Calibri" w:eastAsia="Calibri" w:cs="Calibri"/>
          <w:b w:val="0"/>
          <w:bCs w:val="0"/>
          <w:i w:val="0"/>
          <w:iCs w:val="0"/>
          <w:strike w:val="0"/>
          <w:dstrike w:val="0"/>
          <w:color w:val="0563C1"/>
          <w:sz w:val="22"/>
          <w:szCs w:val="22"/>
          <w:u w:val="single"/>
        </w:rPr>
        <w:t xml:space="preserve">, </w:t>
      </w:r>
      <w:r w:rsidRPr="63185C89" w:rsidR="7C67A3BC">
        <w:rPr>
          <w:rFonts w:ascii="Calibri" w:hAnsi="Calibri" w:eastAsia="Calibri" w:cs="Calibri"/>
          <w:b w:val="0"/>
          <w:bCs w:val="0"/>
          <w:i w:val="0"/>
          <w:iCs w:val="0"/>
          <w:strike w:val="0"/>
          <w:dstrike w:val="0"/>
          <w:color w:val="0563C1"/>
          <w:sz w:val="22"/>
          <w:szCs w:val="22"/>
          <w:u w:val="single"/>
        </w:rPr>
        <w:t>41_OD5</w:t>
      </w:r>
      <w:r w:rsidRPr="63185C89" w:rsidR="7F3A3B3E">
        <w:rPr>
          <w:rFonts w:ascii="Calibri" w:hAnsi="Calibri" w:eastAsia="Calibri" w:cs="Calibri"/>
          <w:b w:val="0"/>
          <w:bCs w:val="0"/>
          <w:i w:val="0"/>
          <w:iCs w:val="0"/>
          <w:strike w:val="0"/>
          <w:dstrike w:val="0"/>
          <w:color w:val="0563C1"/>
          <w:sz w:val="22"/>
          <w:szCs w:val="22"/>
          <w:u w:val="single"/>
        </w:rPr>
        <w:t xml:space="preserve">, </w:t>
      </w:r>
      <w:r w:rsidRPr="63185C89" w:rsidR="7C67A3BC">
        <w:rPr>
          <w:rFonts w:ascii="Calibri" w:hAnsi="Calibri" w:eastAsia="Calibri" w:cs="Calibri"/>
          <w:b w:val="0"/>
          <w:bCs w:val="0"/>
          <w:i w:val="0"/>
          <w:iCs w:val="0"/>
          <w:strike w:val="0"/>
          <w:dstrike w:val="0"/>
          <w:color w:val="0563C1"/>
          <w:sz w:val="22"/>
          <w:szCs w:val="22"/>
          <w:u w:val="single"/>
        </w:rPr>
        <w:t>42_OD5</w:t>
      </w:r>
      <w:r w:rsidRPr="63185C89" w:rsidR="19794D78">
        <w:rPr>
          <w:rFonts w:ascii="Calibri" w:hAnsi="Calibri" w:eastAsia="Calibri" w:cs="Calibri"/>
          <w:b w:val="0"/>
          <w:bCs w:val="0"/>
          <w:i w:val="0"/>
          <w:iCs w:val="0"/>
          <w:strike w:val="0"/>
          <w:dstrike w:val="0"/>
          <w:color w:val="0563C1"/>
          <w:sz w:val="22"/>
          <w:szCs w:val="22"/>
          <w:u w:val="single"/>
        </w:rPr>
        <w:t xml:space="preserve">, </w:t>
      </w:r>
      <w:r w:rsidRPr="63185C89" w:rsidR="7C67A3BC">
        <w:rPr>
          <w:rFonts w:ascii="Calibri" w:hAnsi="Calibri" w:eastAsia="Calibri" w:cs="Calibri"/>
          <w:b w:val="0"/>
          <w:bCs w:val="0"/>
          <w:i w:val="0"/>
          <w:iCs w:val="0"/>
          <w:strike w:val="0"/>
          <w:dstrike w:val="0"/>
          <w:color w:val="0563C1"/>
          <w:sz w:val="22"/>
          <w:szCs w:val="22"/>
          <w:u w:val="single"/>
        </w:rPr>
        <w:t>43_OD5</w:t>
      </w:r>
      <w:r w:rsidRPr="63185C89" w:rsidR="652C8E51">
        <w:rPr>
          <w:rFonts w:ascii="Calibri" w:hAnsi="Calibri" w:eastAsia="Calibri" w:cs="Calibri"/>
          <w:b w:val="0"/>
          <w:bCs w:val="0"/>
          <w:i w:val="0"/>
          <w:iCs w:val="0"/>
          <w:strike w:val="0"/>
          <w:dstrike w:val="0"/>
          <w:color w:val="0563C1"/>
          <w:sz w:val="22"/>
          <w:szCs w:val="22"/>
          <w:u w:val="single"/>
        </w:rPr>
        <w:t xml:space="preserve">, </w:t>
      </w:r>
      <w:r w:rsidRPr="63185C89" w:rsidR="7C67A3BC">
        <w:rPr>
          <w:rFonts w:ascii="Calibri" w:hAnsi="Calibri" w:eastAsia="Calibri" w:cs="Calibri"/>
          <w:b w:val="0"/>
          <w:bCs w:val="0"/>
          <w:i w:val="0"/>
          <w:iCs w:val="0"/>
          <w:strike w:val="0"/>
          <w:dstrike w:val="0"/>
          <w:color w:val="0563C1"/>
          <w:sz w:val="22"/>
          <w:szCs w:val="22"/>
          <w:u w:val="single"/>
        </w:rPr>
        <w:t>44_OD5</w:t>
      </w:r>
      <w:r w:rsidRPr="63185C89" w:rsidR="7CF58590">
        <w:rPr>
          <w:rFonts w:ascii="Calibri" w:hAnsi="Calibri" w:eastAsia="Calibri" w:cs="Calibri"/>
          <w:b w:val="0"/>
          <w:bCs w:val="0"/>
          <w:i w:val="0"/>
          <w:iCs w:val="0"/>
          <w:strike w:val="0"/>
          <w:dstrike w:val="0"/>
          <w:color w:val="0563C1"/>
          <w:sz w:val="22"/>
          <w:szCs w:val="22"/>
          <w:u w:val="single"/>
        </w:rPr>
        <w:t xml:space="preserve">, </w:t>
      </w:r>
      <w:r w:rsidRPr="63185C89" w:rsidR="7C67A3BC">
        <w:rPr>
          <w:rFonts w:ascii="Calibri" w:hAnsi="Calibri" w:eastAsia="Calibri" w:cs="Calibri"/>
          <w:b w:val="0"/>
          <w:bCs w:val="0"/>
          <w:i w:val="0"/>
          <w:iCs w:val="0"/>
          <w:strike w:val="0"/>
          <w:dstrike w:val="0"/>
          <w:color w:val="0563C1"/>
          <w:sz w:val="22"/>
          <w:szCs w:val="22"/>
          <w:u w:val="single"/>
        </w:rPr>
        <w:t>45_OD5</w:t>
      </w:r>
      <w:r w:rsidRPr="63185C89" w:rsidR="4626FCA7">
        <w:rPr>
          <w:rFonts w:ascii="Calibri" w:hAnsi="Calibri" w:eastAsia="Calibri" w:cs="Calibri"/>
          <w:b w:val="0"/>
          <w:bCs w:val="0"/>
          <w:i w:val="0"/>
          <w:iCs w:val="0"/>
          <w:strike w:val="0"/>
          <w:dstrike w:val="0"/>
          <w:color w:val="0563C1"/>
          <w:sz w:val="22"/>
          <w:szCs w:val="22"/>
          <w:u w:val="single"/>
        </w:rPr>
        <w:t xml:space="preserve">, </w:t>
      </w:r>
      <w:r w:rsidRPr="63185C89" w:rsidR="7C67A3BC">
        <w:rPr>
          <w:rFonts w:ascii="Calibri" w:hAnsi="Calibri" w:eastAsia="Calibri" w:cs="Calibri"/>
          <w:b w:val="0"/>
          <w:bCs w:val="0"/>
          <w:i w:val="0"/>
          <w:iCs w:val="0"/>
          <w:strike w:val="0"/>
          <w:dstrike w:val="0"/>
          <w:color w:val="0563C1"/>
          <w:sz w:val="22"/>
          <w:szCs w:val="22"/>
          <w:u w:val="single"/>
        </w:rPr>
        <w:t>46_OD5</w:t>
      </w:r>
      <w:r w:rsidRPr="63185C89" w:rsidR="4A3EA4FA">
        <w:rPr>
          <w:rFonts w:ascii="Calibri" w:hAnsi="Calibri" w:eastAsia="Calibri" w:cs="Calibri"/>
          <w:b w:val="0"/>
          <w:bCs w:val="0"/>
          <w:i w:val="0"/>
          <w:iCs w:val="0"/>
          <w:strike w:val="0"/>
          <w:dstrike w:val="0"/>
          <w:color w:val="0563C1"/>
          <w:sz w:val="22"/>
          <w:szCs w:val="22"/>
          <w:u w:val="single"/>
        </w:rPr>
        <w:t xml:space="preserve">, </w:t>
      </w:r>
      <w:r w:rsidRPr="63185C89" w:rsidR="7C67A3BC">
        <w:rPr>
          <w:rFonts w:ascii="Calibri" w:hAnsi="Calibri" w:eastAsia="Calibri" w:cs="Calibri"/>
          <w:b w:val="0"/>
          <w:bCs w:val="0"/>
          <w:i w:val="0"/>
          <w:iCs w:val="0"/>
          <w:strike w:val="0"/>
          <w:dstrike w:val="0"/>
          <w:color w:val="0563C1"/>
          <w:sz w:val="22"/>
          <w:szCs w:val="22"/>
          <w:u w:val="single"/>
        </w:rPr>
        <w:t>47_OD5</w:t>
      </w:r>
      <w:r w:rsidRPr="63185C89" w:rsidR="3179AEF7">
        <w:rPr>
          <w:rFonts w:ascii="Calibri" w:hAnsi="Calibri" w:eastAsia="Calibri" w:cs="Calibri"/>
          <w:b w:val="0"/>
          <w:bCs w:val="0"/>
          <w:i w:val="0"/>
          <w:iCs w:val="0"/>
          <w:strike w:val="0"/>
          <w:dstrike w:val="0"/>
          <w:color w:val="0563C1"/>
          <w:sz w:val="22"/>
          <w:szCs w:val="22"/>
          <w:u w:val="single"/>
        </w:rPr>
        <w:t xml:space="preserve">, </w:t>
      </w:r>
      <w:r w:rsidRPr="63185C89" w:rsidR="7C67A3BC">
        <w:rPr>
          <w:rFonts w:ascii="Calibri" w:hAnsi="Calibri" w:eastAsia="Calibri" w:cs="Calibri"/>
          <w:b w:val="0"/>
          <w:bCs w:val="0"/>
          <w:i w:val="0"/>
          <w:iCs w:val="0"/>
          <w:strike w:val="0"/>
          <w:dstrike w:val="0"/>
          <w:color w:val="0563C1"/>
          <w:sz w:val="22"/>
          <w:szCs w:val="22"/>
          <w:u w:val="single"/>
        </w:rPr>
        <w:t>48_OD5</w:t>
      </w:r>
      <w:r w:rsidRPr="63185C89" w:rsidR="62771638">
        <w:rPr>
          <w:rFonts w:ascii="Calibri" w:hAnsi="Calibri" w:eastAsia="Calibri" w:cs="Calibri"/>
          <w:b w:val="0"/>
          <w:bCs w:val="0"/>
          <w:i w:val="0"/>
          <w:iCs w:val="0"/>
          <w:strike w:val="0"/>
          <w:dstrike w:val="0"/>
          <w:color w:val="0563C1"/>
          <w:sz w:val="22"/>
          <w:szCs w:val="22"/>
          <w:u w:val="single"/>
        </w:rPr>
        <w:t xml:space="preserve">, </w:t>
      </w:r>
      <w:r w:rsidRPr="63185C89" w:rsidR="7C67A3BC">
        <w:rPr>
          <w:rFonts w:ascii="Calibri" w:hAnsi="Calibri" w:eastAsia="Calibri" w:cs="Calibri"/>
          <w:b w:val="0"/>
          <w:bCs w:val="0"/>
          <w:i w:val="0"/>
          <w:iCs w:val="0"/>
          <w:strike w:val="0"/>
          <w:dstrike w:val="0"/>
          <w:color w:val="0563C1"/>
          <w:sz w:val="22"/>
          <w:szCs w:val="22"/>
          <w:u w:val="single"/>
        </w:rPr>
        <w:t>49_OD5</w:t>
      </w:r>
      <w:r w:rsidRPr="63185C89" w:rsidR="5CA08C13">
        <w:rPr>
          <w:rFonts w:ascii="Calibri" w:hAnsi="Calibri" w:eastAsia="Calibri" w:cs="Calibri"/>
          <w:b w:val="0"/>
          <w:bCs w:val="0"/>
          <w:i w:val="0"/>
          <w:iCs w:val="0"/>
          <w:strike w:val="0"/>
          <w:dstrike w:val="0"/>
          <w:color w:val="0563C1"/>
          <w:sz w:val="22"/>
          <w:szCs w:val="22"/>
          <w:u w:val="single"/>
        </w:rPr>
        <w:t xml:space="preserve">, </w:t>
      </w:r>
      <w:r w:rsidRPr="63185C89" w:rsidR="7C67A3BC">
        <w:rPr>
          <w:rFonts w:ascii="Calibri" w:hAnsi="Calibri" w:eastAsia="Calibri" w:cs="Calibri"/>
          <w:b w:val="0"/>
          <w:bCs w:val="0"/>
          <w:i w:val="0"/>
          <w:iCs w:val="0"/>
          <w:strike w:val="0"/>
          <w:dstrike w:val="0"/>
          <w:color w:val="0563C1"/>
          <w:sz w:val="22"/>
          <w:szCs w:val="22"/>
          <w:u w:val="single"/>
        </w:rPr>
        <w:t>50_OD5</w:t>
      </w:r>
      <w:r w:rsidRPr="63185C89" w:rsidR="60E17CBD">
        <w:rPr>
          <w:rFonts w:ascii="Calibri" w:hAnsi="Calibri" w:eastAsia="Calibri" w:cs="Calibri"/>
          <w:b w:val="0"/>
          <w:bCs w:val="0"/>
          <w:i w:val="0"/>
          <w:iCs w:val="0"/>
          <w:strike w:val="0"/>
          <w:dstrike w:val="0"/>
          <w:color w:val="0563C1"/>
          <w:sz w:val="22"/>
          <w:szCs w:val="22"/>
          <w:u w:val="single"/>
        </w:rPr>
        <w:t xml:space="preserve">, </w:t>
      </w:r>
      <w:r w:rsidRPr="63185C89" w:rsidR="7C67A3BC">
        <w:rPr>
          <w:rFonts w:ascii="Calibri" w:hAnsi="Calibri" w:eastAsia="Calibri" w:cs="Calibri"/>
          <w:b w:val="0"/>
          <w:bCs w:val="0"/>
          <w:i w:val="0"/>
          <w:iCs w:val="0"/>
          <w:strike w:val="0"/>
          <w:dstrike w:val="0"/>
          <w:color w:val="0563C1"/>
          <w:sz w:val="22"/>
          <w:szCs w:val="22"/>
          <w:u w:val="single"/>
        </w:rPr>
        <w:t>51_OD5</w:t>
      </w:r>
      <w:r w:rsidRPr="63185C89" w:rsidR="0CBDEC7F">
        <w:rPr>
          <w:rFonts w:ascii="Calibri" w:hAnsi="Calibri" w:eastAsia="Calibri" w:cs="Calibri"/>
          <w:b w:val="0"/>
          <w:bCs w:val="0"/>
          <w:i w:val="0"/>
          <w:iCs w:val="0"/>
          <w:strike w:val="0"/>
          <w:dstrike w:val="0"/>
          <w:color w:val="0563C1"/>
          <w:sz w:val="22"/>
          <w:szCs w:val="22"/>
          <w:u w:val="single"/>
        </w:rPr>
        <w:t xml:space="preserve">, </w:t>
      </w:r>
      <w:r w:rsidRPr="63185C89" w:rsidR="7C67A3BC">
        <w:rPr>
          <w:rFonts w:ascii="Calibri" w:hAnsi="Calibri" w:eastAsia="Calibri" w:cs="Calibri"/>
          <w:b w:val="0"/>
          <w:bCs w:val="0"/>
          <w:i w:val="0"/>
          <w:iCs w:val="0"/>
          <w:strike w:val="0"/>
          <w:dstrike w:val="0"/>
          <w:color w:val="0563C1"/>
          <w:sz w:val="22"/>
          <w:szCs w:val="22"/>
          <w:u w:val="single"/>
        </w:rPr>
        <w:t>52_OD5</w:t>
      </w:r>
      <w:r w:rsidRPr="63185C89" w:rsidR="60379781">
        <w:rPr>
          <w:rFonts w:ascii="Calibri" w:hAnsi="Calibri" w:eastAsia="Calibri" w:cs="Calibri"/>
          <w:b w:val="0"/>
          <w:bCs w:val="0"/>
          <w:i w:val="0"/>
          <w:iCs w:val="0"/>
          <w:strike w:val="0"/>
          <w:dstrike w:val="0"/>
          <w:color w:val="0563C1"/>
          <w:sz w:val="22"/>
          <w:szCs w:val="22"/>
          <w:u w:val="single"/>
        </w:rPr>
        <w:t xml:space="preserve">, </w:t>
      </w:r>
      <w:r w:rsidRPr="63185C89" w:rsidR="7C67A3BC">
        <w:rPr>
          <w:rFonts w:ascii="Calibri" w:hAnsi="Calibri" w:eastAsia="Calibri" w:cs="Calibri"/>
          <w:b w:val="0"/>
          <w:bCs w:val="0"/>
          <w:i w:val="0"/>
          <w:iCs w:val="0"/>
          <w:strike w:val="0"/>
          <w:dstrike w:val="0"/>
          <w:color w:val="0563C1"/>
          <w:sz w:val="22"/>
          <w:szCs w:val="22"/>
          <w:u w:val="single"/>
        </w:rPr>
        <w:t>53_OD5</w:t>
      </w:r>
    </w:p>
    <w:p w:rsidRPr="003D11A3" w:rsidR="006A4E95" w:rsidP="00711E99" w:rsidRDefault="006A4E95" w14:paraId="13803A7A" w14:textId="77777777">
      <w:pPr>
        <w:jc w:val="both"/>
        <w:rPr>
          <w:b/>
          <w:bCs/>
          <w:sz w:val="10"/>
          <w:szCs w:val="10"/>
        </w:rPr>
      </w:pPr>
    </w:p>
    <w:p w:rsidRPr="003D5952" w:rsidR="003D5952" w:rsidP="00711E99" w:rsidRDefault="003D5952" w14:paraId="2B7FB550" w14:textId="008543A1">
      <w:pPr>
        <w:jc w:val="both"/>
        <w:rPr>
          <w:b/>
          <w:bCs/>
        </w:rPr>
      </w:pPr>
      <w:r w:rsidRPr="003D5952">
        <w:rPr>
          <w:b/>
          <w:bCs/>
        </w:rPr>
        <w:t>A.1.4. İç Kalite Güvencesi Mekanizmaları</w:t>
      </w:r>
    </w:p>
    <w:p w:rsidRPr="003D5952" w:rsidR="003D5952" w:rsidP="00711E99" w:rsidRDefault="003D5952" w14:paraId="5D5B901C" w14:textId="0B0D6135">
      <w:pPr>
        <w:numPr>
          <w:ilvl w:val="0"/>
          <w:numId w:val="6"/>
        </w:numPr>
        <w:jc w:val="both"/>
        <w:rPr/>
      </w:pPr>
      <w:r w:rsidR="2E268361">
        <w:rPr/>
        <w:t xml:space="preserve">Birim kalite komisyonu </w:t>
      </w:r>
      <w:r w:rsidR="07BE1B56">
        <w:rPr/>
        <w:t xml:space="preserve">kuruluşu ve </w:t>
      </w:r>
      <w:r w:rsidR="2E268361">
        <w:rPr/>
        <w:t>işleyişi</w:t>
      </w:r>
    </w:p>
    <w:p w:rsidR="1F721B65" w:rsidP="63185C89" w:rsidRDefault="1F721B65" w14:paraId="2916FDA1" w14:textId="187821C7">
      <w:pPr>
        <w:pStyle w:val="Normal"/>
        <w:ind w:left="0"/>
        <w:jc w:val="both"/>
      </w:pPr>
      <w:r w:rsidRPr="63185C89" w:rsidR="1F721B65">
        <w:rPr>
          <w:rFonts w:ascii="Aptos" w:hAnsi="Aptos" w:eastAsia="Aptos" w:cs="Aptos"/>
          <w:noProof w:val="0"/>
          <w:sz w:val="24"/>
          <w:szCs w:val="24"/>
          <w:lang w:val="tr-TR"/>
        </w:rPr>
        <w:t xml:space="preserve">Fakültemizin yönetişim mekanizması; Kalite Komisyonu, iç kalite güvence mekanizmaları ve kamuoyunu bilgilendirme/hesap verebilirlik politikaları olmak üzere üç ana bileşenden oluşmaktadır </w:t>
      </w:r>
      <w:r w:rsidRPr="63185C89" w:rsidR="1F721B65">
        <w:rPr>
          <w:rFonts w:ascii="Aptos" w:hAnsi="Aptos" w:eastAsia="Aptos" w:cs="Aptos"/>
          <w:b w:val="1"/>
          <w:bCs w:val="1"/>
          <w:noProof w:val="0"/>
          <w:sz w:val="24"/>
          <w:szCs w:val="24"/>
          <w:lang w:val="tr-TR"/>
        </w:rPr>
        <w:t>(OD5)</w:t>
      </w:r>
      <w:r w:rsidRPr="63185C89" w:rsidR="1F721B65">
        <w:rPr>
          <w:rFonts w:ascii="Aptos" w:hAnsi="Aptos" w:eastAsia="Aptos" w:cs="Aptos"/>
          <w:noProof w:val="0"/>
          <w:sz w:val="24"/>
          <w:szCs w:val="24"/>
          <w:lang w:val="tr-TR"/>
        </w:rPr>
        <w:t>. Kalite çalışmaları, Üniversitemiz Kalite Komisyonu liderliğinde yürütülmekte, k</w:t>
      </w:r>
      <w:r w:rsidRPr="63185C89" w:rsidR="430E6747">
        <w:rPr>
          <w:rFonts w:ascii="Aptos" w:hAnsi="Aptos" w:eastAsia="Aptos" w:cs="Aptos"/>
          <w:noProof w:val="0"/>
          <w:sz w:val="24"/>
          <w:szCs w:val="24"/>
          <w:lang w:val="tr-TR"/>
        </w:rPr>
        <w:t xml:space="preserve">omisyonun </w:t>
      </w:r>
      <w:r w:rsidRPr="63185C89" w:rsidR="1F721B65">
        <w:rPr>
          <w:rFonts w:ascii="Aptos" w:hAnsi="Aptos" w:eastAsia="Aptos" w:cs="Aptos"/>
          <w:noProof w:val="0"/>
          <w:sz w:val="24"/>
          <w:szCs w:val="24"/>
          <w:lang w:val="tr-TR"/>
        </w:rPr>
        <w:t xml:space="preserve">süreç ve </w:t>
      </w:r>
      <w:hyperlink r:id="Rf94aebf67bc0404d">
        <w:r w:rsidRPr="63185C89" w:rsidR="1F721B65">
          <w:rPr>
            <w:rStyle w:val="Hyperlink"/>
            <w:rFonts w:ascii="Aptos" w:hAnsi="Aptos" w:eastAsia="Aptos" w:cs="Aptos"/>
            <w:noProof w:val="0"/>
            <w:sz w:val="24"/>
            <w:szCs w:val="24"/>
            <w:lang w:val="tr-TR"/>
          </w:rPr>
          <w:t>uygulamaları</w:t>
        </w:r>
      </w:hyperlink>
      <w:r w:rsidRPr="63185C89" w:rsidR="1F721B65">
        <w:rPr>
          <w:rFonts w:ascii="Aptos" w:hAnsi="Aptos" w:eastAsia="Aptos" w:cs="Aptos"/>
          <w:noProof w:val="0"/>
          <w:sz w:val="24"/>
          <w:szCs w:val="24"/>
          <w:lang w:val="tr-TR"/>
        </w:rPr>
        <w:t xml:space="preserve"> tanımlı olup; süreçler Dekanlar ve </w:t>
      </w:r>
      <w:hyperlink r:id="R33b74094911743dc">
        <w:r w:rsidRPr="63185C89" w:rsidR="1F721B65">
          <w:rPr>
            <w:rStyle w:val="Hyperlink"/>
            <w:rFonts w:ascii="Aptos" w:hAnsi="Aptos" w:eastAsia="Aptos" w:cs="Aptos"/>
            <w:noProof w:val="0"/>
            <w:sz w:val="24"/>
            <w:szCs w:val="24"/>
            <w:lang w:val="tr-TR"/>
          </w:rPr>
          <w:t>Birim Kalite Temsilcileri</w:t>
        </w:r>
      </w:hyperlink>
      <w:r w:rsidRPr="63185C89" w:rsidR="1F721B65">
        <w:rPr>
          <w:rFonts w:ascii="Aptos" w:hAnsi="Aptos" w:eastAsia="Aptos" w:cs="Aptos"/>
          <w:noProof w:val="0"/>
          <w:sz w:val="24"/>
          <w:szCs w:val="24"/>
          <w:lang w:val="tr-TR"/>
        </w:rPr>
        <w:t xml:space="preserve"> aracılığıyla tüm akademik ve idari birimlere yayılarak çalışanlar tarafından bilinirliği sağlanmaktadır </w:t>
      </w:r>
      <w:r w:rsidRPr="63185C89" w:rsidR="1F721B65">
        <w:rPr>
          <w:rFonts w:ascii="Aptos" w:hAnsi="Aptos" w:eastAsia="Aptos" w:cs="Aptos"/>
          <w:b w:val="1"/>
          <w:bCs w:val="1"/>
          <w:noProof w:val="0"/>
          <w:sz w:val="24"/>
          <w:szCs w:val="24"/>
          <w:lang w:val="tr-TR"/>
        </w:rPr>
        <w:t>(OD5)</w:t>
      </w:r>
      <w:r w:rsidRPr="63185C89" w:rsidR="1F721B65">
        <w:rPr>
          <w:rFonts w:ascii="Aptos" w:hAnsi="Aptos" w:eastAsia="Aptos" w:cs="Aptos"/>
          <w:noProof w:val="0"/>
          <w:sz w:val="24"/>
          <w:szCs w:val="24"/>
          <w:lang w:val="tr-TR"/>
        </w:rPr>
        <w:t>.</w:t>
      </w:r>
    </w:p>
    <w:p w:rsidR="188F2856" w:rsidP="63185C89" w:rsidRDefault="188F2856" w14:paraId="12318EE1" w14:textId="4A2F8E20">
      <w:pPr>
        <w:pStyle w:val="Normal"/>
        <w:ind w:left="0"/>
        <w:jc w:val="both"/>
        <w:rPr>
          <w:rFonts w:ascii="Aptos" w:hAnsi="Aptos" w:eastAsia="Aptos" w:cs="Aptos"/>
          <w:noProof w:val="0"/>
          <w:sz w:val="24"/>
          <w:szCs w:val="24"/>
          <w:lang w:val="tr-TR"/>
        </w:rPr>
      </w:pPr>
      <w:r w:rsidRPr="63185C89" w:rsidR="6A2BB406">
        <w:rPr>
          <w:rFonts w:ascii="Aptos" w:hAnsi="Aptos" w:eastAsia="Aptos" w:cs="Aptos"/>
          <w:noProof w:val="0"/>
          <w:sz w:val="24"/>
          <w:szCs w:val="24"/>
          <w:lang w:val="tr-TR"/>
        </w:rPr>
        <w:t xml:space="preserve"> </w:t>
      </w:r>
      <w:r w:rsidRPr="63185C89" w:rsidR="6A2BB406">
        <w:rPr>
          <w:rFonts w:ascii="Aptos" w:hAnsi="Aptos" w:eastAsia="Aptos" w:cs="Aptos"/>
          <w:noProof w:val="0"/>
          <w:sz w:val="24"/>
          <w:szCs w:val="24"/>
          <w:lang w:val="tr-TR"/>
        </w:rPr>
        <w:t>ve</w:t>
      </w:r>
      <w:r w:rsidRPr="63185C89" w:rsidR="6A2BB406">
        <w:rPr>
          <w:rFonts w:ascii="Aptos" w:hAnsi="Aptos" w:eastAsia="Aptos" w:cs="Aptos"/>
          <w:noProof w:val="0"/>
          <w:sz w:val="24"/>
          <w:szCs w:val="24"/>
          <w:lang w:val="tr-TR"/>
        </w:rPr>
        <w:t xml:space="preserve"> aracılığıyla tüm akademik ve idari birimlere yayılmaktadır. Komisyonun </w:t>
      </w:r>
      <w:r w:rsidRPr="63185C89" w:rsidR="6A2BB406">
        <w:rPr>
          <w:rFonts w:ascii="Aptos" w:hAnsi="Aptos" w:eastAsia="Aptos" w:cs="Aptos"/>
          <w:noProof w:val="0"/>
          <w:sz w:val="24"/>
          <w:szCs w:val="24"/>
          <w:lang w:val="tr-TR"/>
        </w:rPr>
        <w:t>, kurum çalışanlarınca bilinirliği sağlanmıştır.</w:t>
      </w:r>
    </w:p>
    <w:p w:rsidRPr="003D5952" w:rsidR="003D5952" w:rsidP="00711E99" w:rsidRDefault="003D5952" w14:paraId="1CB4580B" w14:textId="77777777">
      <w:pPr>
        <w:numPr>
          <w:ilvl w:val="0"/>
          <w:numId w:val="6"/>
        </w:numPr>
        <w:jc w:val="both"/>
        <w:rPr/>
      </w:pPr>
      <w:r w:rsidR="003D5952">
        <w:rPr/>
        <w:t>PUKÖ çerçevesinde yürütülen faaliyetler</w:t>
      </w:r>
    </w:p>
    <w:p w:rsidR="159EDB03" w:rsidP="0BE41396" w:rsidRDefault="159EDB03" w14:paraId="40B9431D" w14:textId="094EEA78">
      <w:pPr>
        <w:pStyle w:val="Normal"/>
        <w:ind w:left="0"/>
        <w:jc w:val="both"/>
      </w:pPr>
      <w:r w:rsidRPr="63185C89" w:rsidR="0A0DD4D3">
        <w:rPr>
          <w:rFonts w:ascii="Aptos" w:hAnsi="Aptos" w:eastAsia="Aptos" w:cs="Aptos"/>
          <w:noProof w:val="0"/>
          <w:sz w:val="24"/>
          <w:szCs w:val="24"/>
          <w:lang w:val="tr-TR"/>
        </w:rPr>
        <w:t xml:space="preserve">Fakültemizdeki kalite süreçleri, takvim yılı temelinde </w:t>
      </w:r>
      <w:hyperlink r:id="R75a117ec94524a3b">
        <w:r w:rsidRPr="63185C89" w:rsidR="0A0DD4D3">
          <w:rPr>
            <w:rStyle w:val="Hyperlink"/>
            <w:rFonts w:ascii="Aptos" w:hAnsi="Aptos" w:eastAsia="Aptos" w:cs="Aptos"/>
            <w:noProof w:val="0"/>
            <w:sz w:val="24"/>
            <w:szCs w:val="24"/>
            <w:lang w:val="tr-TR"/>
          </w:rPr>
          <w:t>planlanmış</w:t>
        </w:r>
      </w:hyperlink>
      <w:r w:rsidRPr="63185C89" w:rsidR="0A0DD4D3">
        <w:rPr>
          <w:rFonts w:ascii="Aptos" w:hAnsi="Aptos" w:eastAsia="Aptos" w:cs="Aptos"/>
          <w:noProof w:val="0"/>
          <w:sz w:val="24"/>
          <w:szCs w:val="24"/>
          <w:lang w:val="tr-TR"/>
        </w:rPr>
        <w:t xml:space="preserve"> PUKÖ (Planla-Uygula-Kontrol Et-Önlem Al) çevrimleri çerçevesinde yürütülmektedir</w:t>
      </w:r>
      <w:r w:rsidRPr="63185C89" w:rsidR="4C68E245">
        <w:rPr>
          <w:rFonts w:ascii="Aptos" w:hAnsi="Aptos" w:eastAsia="Aptos" w:cs="Aptos"/>
          <w:b w:val="1"/>
          <w:bCs w:val="1"/>
          <w:noProof w:val="0"/>
          <w:sz w:val="24"/>
          <w:szCs w:val="24"/>
          <w:lang w:val="tr-TR"/>
        </w:rPr>
        <w:t xml:space="preserve"> (OD5)</w:t>
      </w:r>
      <w:r w:rsidRPr="63185C89" w:rsidR="4C68E245">
        <w:rPr>
          <w:rFonts w:ascii="Aptos" w:hAnsi="Aptos" w:eastAsia="Aptos" w:cs="Aptos"/>
          <w:noProof w:val="0"/>
          <w:sz w:val="24"/>
          <w:szCs w:val="24"/>
          <w:lang w:val="tr-TR"/>
        </w:rPr>
        <w:t xml:space="preserve">. Hangi işlem, süreç ve mekanizmaların ne zaman devreye gireceği belirlenmiş, akış şemaları oluşturulmuş, sorumluluk ve yetkiler net bir şekilde tanımlanmıştır </w:t>
      </w:r>
      <w:r w:rsidRPr="63185C89" w:rsidR="4C68E245">
        <w:rPr>
          <w:rFonts w:ascii="Aptos" w:hAnsi="Aptos" w:eastAsia="Aptos" w:cs="Aptos"/>
          <w:b w:val="1"/>
          <w:bCs w:val="1"/>
          <w:noProof w:val="0"/>
          <w:sz w:val="24"/>
          <w:szCs w:val="24"/>
          <w:lang w:val="tr-TR"/>
        </w:rPr>
        <w:t>(OD5)</w:t>
      </w:r>
      <w:r w:rsidRPr="63185C89" w:rsidR="4C68E245">
        <w:rPr>
          <w:rFonts w:ascii="Aptos" w:hAnsi="Aptos" w:eastAsia="Aptos" w:cs="Aptos"/>
          <w:noProof w:val="0"/>
          <w:sz w:val="24"/>
          <w:szCs w:val="24"/>
          <w:lang w:val="tr-TR"/>
        </w:rPr>
        <w:t>.</w:t>
      </w:r>
      <w:r w:rsidRPr="63185C89" w:rsidR="0A0DD4D3">
        <w:rPr>
          <w:rFonts w:ascii="Aptos" w:hAnsi="Aptos" w:eastAsia="Aptos" w:cs="Aptos"/>
          <w:noProof w:val="0"/>
          <w:sz w:val="24"/>
          <w:szCs w:val="24"/>
          <w:lang w:val="tr-TR"/>
        </w:rPr>
        <w:t xml:space="preserve"> Takvim yılı temelinde tasarlanmayan diğer kalite döngülerinin de tüm katmanları içerdiği kanıtlarla belirtilmekte ve gerçekleşen uygulamalar düzenli olarak değerlendirilmektedir.</w:t>
      </w:r>
    </w:p>
    <w:p w:rsidR="00965BD6" w:rsidP="00711E99" w:rsidRDefault="00965BD6" w14:paraId="02919C05" w14:textId="77777777">
      <w:pPr>
        <w:numPr>
          <w:ilvl w:val="0"/>
          <w:numId w:val="6"/>
        </w:numPr>
        <w:jc w:val="both"/>
        <w:rPr/>
      </w:pPr>
      <w:r w:rsidR="07BE1B56">
        <w:rPr/>
        <w:t>Ders, program, süreç izleme mekanizmaları</w:t>
      </w:r>
    </w:p>
    <w:p w:rsidR="75C4C94B" w:rsidP="63185C89" w:rsidRDefault="75C4C94B" w14:paraId="6E1063E9" w14:textId="77D4B930">
      <w:pPr>
        <w:pStyle w:val="Normal"/>
        <w:ind w:left="0"/>
        <w:jc w:val="both"/>
        <w:rPr>
          <w:rFonts w:ascii="Aptos" w:hAnsi="Aptos" w:eastAsia="Aptos" w:cs="Aptos"/>
          <w:noProof w:val="0"/>
          <w:sz w:val="24"/>
          <w:szCs w:val="24"/>
          <w:lang w:val="tr-TR"/>
        </w:rPr>
      </w:pPr>
      <w:r w:rsidRPr="63185C89" w:rsidR="0D7BF330">
        <w:rPr>
          <w:rFonts w:ascii="Aptos" w:hAnsi="Aptos" w:eastAsia="Aptos" w:cs="Aptos"/>
          <w:noProof w:val="0"/>
          <w:sz w:val="24"/>
          <w:szCs w:val="24"/>
          <w:lang w:val="tr-TR"/>
        </w:rPr>
        <w:t xml:space="preserve">Veri güvenliğinin sağlanmasına yönelik alınan </w:t>
      </w:r>
      <w:r w:rsidRPr="63185C89" w:rsidR="0D7BF330">
        <w:rPr>
          <w:rFonts w:ascii="Aptos" w:hAnsi="Aptos" w:eastAsia="Aptos" w:cs="Aptos"/>
          <w:b w:val="1"/>
          <w:bCs w:val="1"/>
          <w:noProof w:val="0"/>
          <w:sz w:val="24"/>
          <w:szCs w:val="24"/>
          <w:lang w:val="tr-TR"/>
        </w:rPr>
        <w:t>ISO 27001 Bilgi Güvenliği Yönetimi Sistemi Belgesi</w:t>
      </w:r>
      <w:r w:rsidRPr="63185C89" w:rsidR="0D7BF330">
        <w:rPr>
          <w:rFonts w:ascii="Aptos" w:hAnsi="Aptos" w:eastAsia="Aptos" w:cs="Aptos"/>
          <w:noProof w:val="0"/>
          <w:sz w:val="24"/>
          <w:szCs w:val="24"/>
          <w:lang w:val="tr-TR"/>
        </w:rPr>
        <w:t xml:space="preserve">, süreç izleme mekanizmalarımızın güvenilirliğini desteklemektedir </w:t>
      </w:r>
      <w:r w:rsidRPr="63185C89" w:rsidR="0D7BF330">
        <w:rPr>
          <w:rFonts w:ascii="Aptos" w:hAnsi="Aptos" w:eastAsia="Aptos" w:cs="Aptos"/>
          <w:b w:val="1"/>
          <w:bCs w:val="1"/>
          <w:noProof w:val="0"/>
          <w:sz w:val="24"/>
          <w:szCs w:val="24"/>
          <w:lang w:val="tr-TR"/>
        </w:rPr>
        <w:t>(OD5)</w:t>
      </w:r>
      <w:r w:rsidRPr="63185C89" w:rsidR="0D7BF330">
        <w:rPr>
          <w:rFonts w:ascii="Aptos" w:hAnsi="Aptos" w:eastAsia="Aptos" w:cs="Aptos"/>
          <w:noProof w:val="0"/>
          <w:sz w:val="24"/>
          <w:szCs w:val="24"/>
          <w:lang w:val="tr-TR"/>
        </w:rPr>
        <w:t xml:space="preserve">. İzleme faaliyetleri, Elektronik Belge Yönetim Sistemi (EBYS) üzerinden sağlanan şeffaf iletişim ve paydaşlardan alınan sürekli geri bildirimlerle desteklenerek kalite kültürünün içselleştirilmesini sağlamaktadır </w:t>
      </w:r>
      <w:r w:rsidRPr="63185C89" w:rsidR="0D7BF330">
        <w:rPr>
          <w:rFonts w:ascii="Aptos" w:hAnsi="Aptos" w:eastAsia="Aptos" w:cs="Aptos"/>
          <w:b w:val="1"/>
          <w:bCs w:val="1"/>
          <w:noProof w:val="0"/>
          <w:sz w:val="24"/>
          <w:szCs w:val="24"/>
          <w:lang w:val="tr-TR"/>
        </w:rPr>
        <w:t>(OD5)</w:t>
      </w:r>
      <w:r w:rsidRPr="63185C89" w:rsidR="0D7BF330">
        <w:rPr>
          <w:rFonts w:ascii="Aptos" w:hAnsi="Aptos" w:eastAsia="Aptos" w:cs="Aptos"/>
          <w:noProof w:val="0"/>
          <w:sz w:val="24"/>
          <w:szCs w:val="24"/>
          <w:lang w:val="tr-TR"/>
        </w:rPr>
        <w:t xml:space="preserve">. Kurum İç Değerlendirme Raporu, politika ayrıntılarının yer aldığı, erişilebilen ve güncellenen temel bir izleme dokümanı olarak kullanılmaktadır </w:t>
      </w:r>
      <w:r w:rsidRPr="63185C89" w:rsidR="0D7BF330">
        <w:rPr>
          <w:rFonts w:ascii="Aptos" w:hAnsi="Aptos" w:eastAsia="Aptos" w:cs="Aptos"/>
          <w:b w:val="1"/>
          <w:bCs w:val="1"/>
          <w:noProof w:val="0"/>
          <w:sz w:val="24"/>
          <w:szCs w:val="24"/>
          <w:lang w:val="tr-TR"/>
        </w:rPr>
        <w:t>(OD5)</w:t>
      </w:r>
      <w:r w:rsidRPr="63185C89" w:rsidR="0D7BF330">
        <w:rPr>
          <w:rFonts w:ascii="Aptos" w:hAnsi="Aptos" w:eastAsia="Aptos" w:cs="Aptos"/>
          <w:noProof w:val="0"/>
          <w:sz w:val="24"/>
          <w:szCs w:val="24"/>
          <w:lang w:val="tr-TR"/>
        </w:rPr>
        <w:t>.</w:t>
      </w:r>
      <w:r w:rsidRPr="63185C89" w:rsidR="2180449F">
        <w:rPr>
          <w:rFonts w:ascii="Aptos" w:hAnsi="Aptos" w:eastAsia="Aptos" w:cs="Aptos"/>
          <w:noProof w:val="0"/>
          <w:sz w:val="24"/>
          <w:szCs w:val="24"/>
          <w:lang w:val="tr-TR"/>
        </w:rPr>
        <w:t xml:space="preserve"> Ayrıca </w:t>
      </w:r>
      <w:hyperlink r:id="R9ba860b4d72d4c83">
        <w:r w:rsidRPr="63185C89" w:rsidR="2180449F">
          <w:rPr>
            <w:rStyle w:val="Hyperlink"/>
            <w:rFonts w:ascii="Aptos" w:hAnsi="Aptos" w:eastAsia="Aptos" w:cs="Aptos"/>
            <w:noProof w:val="0"/>
            <w:sz w:val="24"/>
            <w:szCs w:val="24"/>
            <w:lang w:val="tr-TR"/>
          </w:rPr>
          <w:t>Kurum İç Değerlendirme Raporu</w:t>
        </w:r>
      </w:hyperlink>
      <w:r w:rsidRPr="63185C89" w:rsidR="2180449F">
        <w:rPr>
          <w:rFonts w:ascii="Aptos" w:hAnsi="Aptos" w:eastAsia="Aptos" w:cs="Aptos"/>
          <w:noProof w:val="0"/>
          <w:sz w:val="24"/>
          <w:szCs w:val="24"/>
          <w:lang w:val="tr-TR"/>
        </w:rPr>
        <w:t>, politika ayrıntılarının yer aldığı, erişilebilen ve güncellenen temel bir izleme dokümanı olarak kullanılmaktadır</w:t>
      </w:r>
      <w:r w:rsidRPr="63185C89" w:rsidR="0912C03E">
        <w:rPr>
          <w:rFonts w:ascii="Aptos" w:hAnsi="Aptos" w:eastAsia="Aptos" w:cs="Aptos"/>
          <w:b w:val="1"/>
          <w:bCs w:val="1"/>
          <w:noProof w:val="0"/>
          <w:sz w:val="24"/>
          <w:szCs w:val="24"/>
          <w:lang w:val="tr-TR"/>
        </w:rPr>
        <w:t xml:space="preserve"> (OD5)</w:t>
      </w:r>
      <w:r w:rsidRPr="63185C89" w:rsidR="0912C03E">
        <w:rPr>
          <w:rFonts w:ascii="Aptos" w:hAnsi="Aptos" w:eastAsia="Aptos" w:cs="Aptos"/>
          <w:noProof w:val="0"/>
          <w:sz w:val="24"/>
          <w:szCs w:val="24"/>
          <w:lang w:val="tr-TR"/>
        </w:rPr>
        <w:t>.</w:t>
      </w:r>
    </w:p>
    <w:p w:rsidR="003D5952" w:rsidP="00711E99" w:rsidRDefault="003D5952" w14:paraId="4DA2579E" w14:textId="6B2842A5">
      <w:pPr>
        <w:numPr>
          <w:ilvl w:val="0"/>
          <w:numId w:val="6"/>
        </w:numPr>
        <w:jc w:val="both"/>
        <w:rPr/>
      </w:pPr>
      <w:r w:rsidR="003D5952">
        <w:rPr/>
        <w:t>Program akreditasyonu sürecine katkılar</w:t>
      </w:r>
    </w:p>
    <w:p w:rsidR="78E0FD7F" w:rsidP="0BE41396" w:rsidRDefault="78E0FD7F" w14:paraId="19664D4F" w14:textId="380EABBE">
      <w:pPr>
        <w:pStyle w:val="Normal"/>
        <w:ind w:left="0"/>
        <w:jc w:val="both"/>
      </w:pPr>
      <w:r w:rsidRPr="63185C89" w:rsidR="4E132F41">
        <w:rPr>
          <w:rFonts w:ascii="Aptos" w:hAnsi="Aptos" w:eastAsia="Aptos" w:cs="Aptos"/>
          <w:noProof w:val="0"/>
          <w:sz w:val="24"/>
          <w:szCs w:val="24"/>
          <w:lang w:val="tr-TR"/>
        </w:rPr>
        <w:t xml:space="preserve">Birim Kalite Komisyonu, iç kalite güvencesi sisteminin oluşturulması ve geliştirilmesinde etkin rol alarak program akreditasyonu süreçlerine doğrudan destek vermektedir. </w:t>
      </w:r>
      <w:hyperlink r:id="R1dbf1a8d75b2419c">
        <w:r w:rsidRPr="63185C89" w:rsidR="4E132F41">
          <w:rPr>
            <w:rStyle w:val="Hyperlink"/>
            <w:rFonts w:ascii="Aptos" w:hAnsi="Aptos" w:eastAsia="Aptos" w:cs="Aptos"/>
            <w:noProof w:val="0"/>
            <w:sz w:val="24"/>
            <w:szCs w:val="24"/>
            <w:lang w:val="tr-TR"/>
          </w:rPr>
          <w:t>Komisyon</w:t>
        </w:r>
      </w:hyperlink>
      <w:r w:rsidRPr="63185C89" w:rsidR="4E132F41">
        <w:rPr>
          <w:rFonts w:ascii="Aptos" w:hAnsi="Aptos" w:eastAsia="Aptos" w:cs="Aptos"/>
          <w:noProof w:val="0"/>
          <w:sz w:val="24"/>
          <w:szCs w:val="24"/>
          <w:lang w:val="tr-TR"/>
        </w:rPr>
        <w:t>, gerçekleştirilen etkinliklerin sonuçlarını değerlendirmekte; bu değerlendirmeler karar alma mekanizmalarını etkileyerek akreditasyon süreçlerinin başarısına ve sürdürülebilirliğine katkı sağlamaktadır</w:t>
      </w:r>
      <w:r w:rsidRPr="63185C89" w:rsidR="3B1AC463">
        <w:rPr>
          <w:rFonts w:ascii="Aptos" w:hAnsi="Aptos" w:eastAsia="Aptos" w:cs="Aptos"/>
          <w:noProof w:val="0"/>
          <w:sz w:val="24"/>
          <w:szCs w:val="24"/>
          <w:lang w:val="tr-TR"/>
        </w:rPr>
        <w:t xml:space="preserve"> (OD5)</w:t>
      </w:r>
      <w:r w:rsidRPr="63185C89" w:rsidR="4E132F41">
        <w:rPr>
          <w:rFonts w:ascii="Aptos" w:hAnsi="Aptos" w:eastAsia="Aptos" w:cs="Aptos"/>
          <w:noProof w:val="0"/>
          <w:sz w:val="24"/>
          <w:szCs w:val="24"/>
          <w:lang w:val="tr-TR"/>
        </w:rPr>
        <w:t>.</w:t>
      </w:r>
    </w:p>
    <w:p w:rsidR="78E0FD7F" w:rsidP="0BE41396" w:rsidRDefault="78E0FD7F" w14:paraId="2D1601BE" w14:textId="368F3EEB">
      <w:pPr>
        <w:pStyle w:val="Normal"/>
        <w:spacing w:before="240" w:beforeAutospacing="off" w:after="160" w:afterAutospacing="off" w:line="276" w:lineRule="auto"/>
        <w:jc w:val="both"/>
      </w:pPr>
      <w:r w:rsidRPr="63185C89" w:rsidR="4E132F41">
        <w:rPr>
          <w:rFonts w:ascii="Aptos" w:hAnsi="Aptos" w:eastAsia="Aptos" w:cs="Aptos"/>
          <w:b w:val="1"/>
          <w:bCs w:val="1"/>
          <w:noProof w:val="0"/>
          <w:sz w:val="24"/>
          <w:szCs w:val="24"/>
          <w:lang w:val="tr-TR"/>
        </w:rPr>
        <w:t xml:space="preserve">Olgunluk Düzeyi: </w:t>
      </w:r>
      <w:r w:rsidRPr="63185C89" w:rsidR="4B4A41CC">
        <w:rPr>
          <w:rFonts w:ascii="Aptos" w:hAnsi="Aptos" w:eastAsia="Aptos" w:cs="Aptos"/>
          <w:b w:val="1"/>
          <w:bCs w:val="1"/>
          <w:noProof w:val="0"/>
          <w:sz w:val="24"/>
          <w:szCs w:val="24"/>
          <w:lang w:val="tr-TR"/>
        </w:rPr>
        <w:t>5</w:t>
      </w:r>
      <w:r w:rsidRPr="63185C89" w:rsidR="2535ED1F">
        <w:rPr>
          <w:rFonts w:ascii="Aptos" w:hAnsi="Aptos" w:eastAsia="Aptos" w:cs="Aptos"/>
          <w:b w:val="1"/>
          <w:bCs w:val="1"/>
          <w:noProof w:val="0"/>
          <w:sz w:val="24"/>
          <w:szCs w:val="24"/>
          <w:lang w:val="tr-TR"/>
        </w:rPr>
        <w:t xml:space="preserve"> </w:t>
      </w:r>
      <w:r w:rsidRPr="63185C89" w:rsidR="4E132F41">
        <w:rPr>
          <w:rFonts w:ascii="Aptos" w:hAnsi="Aptos" w:eastAsia="Aptos" w:cs="Aptos"/>
          <w:noProof w:val="0"/>
          <w:sz w:val="24"/>
          <w:szCs w:val="24"/>
          <w:lang w:val="tr-TR"/>
        </w:rPr>
        <w:t>Süreçler</w:t>
      </w:r>
      <w:r w:rsidRPr="63185C89" w:rsidR="4E132F41">
        <w:rPr>
          <w:rFonts w:ascii="Aptos" w:hAnsi="Aptos" w:eastAsia="Aptos" w:cs="Aptos"/>
          <w:noProof w:val="0"/>
          <w:sz w:val="24"/>
          <w:szCs w:val="24"/>
          <w:lang w:val="tr-TR"/>
        </w:rPr>
        <w:t xml:space="preserve">, kurumsal kültürle bütünleşmiş, sistematik ve sürdürülebilir bir yapıdadır. </w:t>
      </w:r>
      <w:r w:rsidRPr="63185C89" w:rsidR="0603383A">
        <w:rPr>
          <w:rFonts w:ascii="Aptos" w:hAnsi="Aptos" w:eastAsia="Aptos" w:cs="Aptos"/>
          <w:noProof w:val="0"/>
          <w:color w:val="000000" w:themeColor="text1" w:themeTint="FF" w:themeShade="FF"/>
          <w:sz w:val="24"/>
          <w:szCs w:val="24"/>
          <w:lang w:val="tr-TR"/>
        </w:rPr>
        <w:t>Mevcut uygulamalar, performans çıktıları ve sürekli iyileştirme mekanizmaları bakımından sektörde/kamuda "iyi uygulama" örneği teşkil edecek olgunluktadır.</w:t>
      </w:r>
    </w:p>
    <w:p w:rsidR="4ADFB9F2" w:rsidP="63185C89" w:rsidRDefault="4ADFB9F2" w14:paraId="67373D00" w14:textId="79B34AC2">
      <w:pPr>
        <w:pStyle w:val="Normal"/>
        <w:spacing w:before="0" w:beforeAutospacing="off" w:after="0" w:afterAutospacing="off"/>
        <w:rPr>
          <w:rFonts w:ascii="Calibri" w:hAnsi="Calibri" w:eastAsia="Calibri" w:cs="Calibri"/>
          <w:b w:val="0"/>
          <w:bCs w:val="0"/>
          <w:i w:val="0"/>
          <w:iCs w:val="0"/>
          <w:strike w:val="0"/>
          <w:dstrike w:val="0"/>
          <w:color w:val="0563C1"/>
          <w:sz w:val="22"/>
          <w:szCs w:val="22"/>
          <w:u w:val="single"/>
        </w:rPr>
      </w:pPr>
      <w:r w:rsidRPr="63185C89" w:rsidR="4ADFB9F2">
        <w:rPr>
          <w:b w:val="1"/>
          <w:bCs w:val="1"/>
        </w:rPr>
        <w:t>Kanıtlar:</w:t>
      </w:r>
      <w:r w:rsidRPr="63185C89" w:rsidR="4FF0AC46">
        <w:rPr>
          <w:b w:val="1"/>
          <w:bCs w:val="1"/>
        </w:rPr>
        <w:t xml:space="preserve"> </w:t>
      </w:r>
      <w:r w:rsidRPr="63185C89" w:rsidR="75664CEE">
        <w:rPr>
          <w:rFonts w:ascii="Calibri" w:hAnsi="Calibri" w:eastAsia="Calibri" w:cs="Calibri"/>
          <w:b w:val="0"/>
          <w:bCs w:val="0"/>
          <w:i w:val="0"/>
          <w:iCs w:val="0"/>
          <w:strike w:val="0"/>
          <w:dstrike w:val="0"/>
          <w:color w:val="0563C1"/>
          <w:sz w:val="22"/>
          <w:szCs w:val="22"/>
          <w:u w:val="single"/>
        </w:rPr>
        <w:t>1_OD5, 2_OD5,3_OD5,4_OD5,5_OD5, 6_OD5,7_OD5,8_OD5,9_OD5,10_OD5,11_OD5, 12_OD5,13_OD5,14_OD5, 15_OD5, 16_OD5,17_OD5, 18_OD5, 19_OD5, 20_OD5, 21_OD5, 22_OD5, 23_OD5, 24_OD5, 25_OD5, 26_OD5, 27_OD5, 28_OD5, 29_OD</w:t>
      </w:r>
      <w:r w:rsidRPr="63185C89" w:rsidR="75664CEE">
        <w:rPr>
          <w:rFonts w:ascii="Calibri" w:hAnsi="Calibri" w:eastAsia="Calibri" w:cs="Calibri"/>
          <w:b w:val="0"/>
          <w:bCs w:val="0"/>
          <w:i w:val="0"/>
          <w:iCs w:val="0"/>
          <w:strike w:val="0"/>
          <w:dstrike w:val="0"/>
          <w:color w:val="0563C1"/>
          <w:sz w:val="22"/>
          <w:szCs w:val="22"/>
          <w:u w:val="single"/>
        </w:rPr>
        <w:t>5 ,</w:t>
      </w:r>
      <w:r w:rsidRPr="63185C89" w:rsidR="75664CEE">
        <w:rPr>
          <w:rFonts w:ascii="Calibri" w:hAnsi="Calibri" w:eastAsia="Calibri" w:cs="Calibri"/>
          <w:b w:val="0"/>
          <w:bCs w:val="0"/>
          <w:i w:val="0"/>
          <w:iCs w:val="0"/>
          <w:strike w:val="0"/>
          <w:dstrike w:val="0"/>
          <w:color w:val="0563C1"/>
          <w:sz w:val="22"/>
          <w:szCs w:val="22"/>
          <w:u w:val="single"/>
        </w:rPr>
        <w:t xml:space="preserve"> 30_OD5, 31_OD5, 32_OD5, 54_OD5, 55_OD5, 56_OD5</w:t>
      </w:r>
      <w:r w:rsidRPr="63185C89" w:rsidR="6E3FAD80">
        <w:rPr>
          <w:rFonts w:ascii="Calibri" w:hAnsi="Calibri" w:eastAsia="Calibri" w:cs="Calibri"/>
          <w:b w:val="0"/>
          <w:bCs w:val="0"/>
          <w:i w:val="0"/>
          <w:iCs w:val="0"/>
          <w:strike w:val="0"/>
          <w:dstrike w:val="0"/>
          <w:color w:val="0563C1"/>
          <w:sz w:val="22"/>
          <w:szCs w:val="22"/>
          <w:u w:val="single"/>
        </w:rPr>
        <w:t>, 57_OD5</w:t>
      </w:r>
      <w:r w:rsidRPr="63185C89" w:rsidR="3EC20696">
        <w:rPr>
          <w:rFonts w:ascii="Calibri" w:hAnsi="Calibri" w:eastAsia="Calibri" w:cs="Calibri"/>
          <w:b w:val="0"/>
          <w:bCs w:val="0"/>
          <w:i w:val="0"/>
          <w:iCs w:val="0"/>
          <w:strike w:val="0"/>
          <w:dstrike w:val="0"/>
          <w:color w:val="0563C1"/>
          <w:sz w:val="22"/>
          <w:szCs w:val="22"/>
          <w:u w:val="single"/>
        </w:rPr>
        <w:t>, 59_OD5, 60_OD5</w:t>
      </w:r>
      <w:r w:rsidRPr="63185C89" w:rsidR="3D6B21ED">
        <w:rPr>
          <w:rFonts w:ascii="Calibri" w:hAnsi="Calibri" w:eastAsia="Calibri" w:cs="Calibri"/>
          <w:b w:val="0"/>
          <w:bCs w:val="0"/>
          <w:i w:val="0"/>
          <w:iCs w:val="0"/>
          <w:strike w:val="0"/>
          <w:dstrike w:val="0"/>
          <w:color w:val="0563C1"/>
          <w:sz w:val="22"/>
          <w:szCs w:val="22"/>
          <w:u w:val="single"/>
        </w:rPr>
        <w:t>, 62_OD5</w:t>
      </w:r>
    </w:p>
    <w:p w:rsidR="002E5D1C" w:rsidP="00711E99" w:rsidRDefault="002E5D1C" w14:paraId="22349CDC" w14:textId="70DE14E2">
      <w:pPr>
        <w:jc w:val="both"/>
        <w:rPr>
          <w:b w:val="1"/>
          <w:bCs w:val="1"/>
        </w:rPr>
      </w:pPr>
    </w:p>
    <w:p w:rsidRPr="003D11A3" w:rsidR="002E5D1C" w:rsidP="00711E99" w:rsidRDefault="002E5D1C" w14:paraId="5C52AA67" w14:textId="77777777">
      <w:pPr>
        <w:jc w:val="both"/>
        <w:rPr>
          <w:b/>
          <w:bCs/>
          <w:sz w:val="10"/>
          <w:szCs w:val="10"/>
        </w:rPr>
      </w:pPr>
    </w:p>
    <w:p w:rsidRPr="003D5952" w:rsidR="003D5952" w:rsidP="00711E99" w:rsidRDefault="003D5952" w14:paraId="68081606" w14:textId="5772707F">
      <w:pPr>
        <w:jc w:val="both"/>
        <w:rPr>
          <w:b/>
          <w:bCs/>
        </w:rPr>
      </w:pPr>
      <w:r w:rsidRPr="003D5952">
        <w:rPr>
          <w:b/>
          <w:bCs/>
        </w:rPr>
        <w:t>A.1.5. Kamuoyunu Bilgilendirme ve Hesap Verebilirlik</w:t>
      </w:r>
    </w:p>
    <w:p w:rsidRPr="003D5952" w:rsidR="003D5952" w:rsidP="00711E99" w:rsidRDefault="003D5952" w14:paraId="1941C4EA" w14:textId="5E1F138C">
      <w:pPr>
        <w:numPr>
          <w:ilvl w:val="0"/>
          <w:numId w:val="7"/>
        </w:numPr>
        <w:jc w:val="both"/>
        <w:rPr/>
      </w:pPr>
      <w:r w:rsidR="003D5952">
        <w:rPr/>
        <w:t>Birim web sayfasının güncelliği</w:t>
      </w:r>
      <w:r w:rsidR="00965BD6">
        <w:rPr/>
        <w:t xml:space="preserve">, </w:t>
      </w:r>
      <w:r w:rsidR="00965BD6">
        <w:rPr/>
        <w:t>doğru bilgi paylaşımı</w:t>
      </w:r>
    </w:p>
    <w:p w:rsidR="6D335134" w:rsidP="0BE41396" w:rsidRDefault="6D335134" w14:paraId="3836F783" w14:textId="6818B624">
      <w:pPr>
        <w:pStyle w:val="Normal"/>
        <w:ind w:left="0"/>
        <w:jc w:val="both"/>
      </w:pPr>
      <w:r w:rsidRPr="63185C89" w:rsidR="59FD3A8B">
        <w:rPr>
          <w:rFonts w:ascii="Aptos" w:hAnsi="Aptos" w:eastAsia="Aptos" w:cs="Aptos"/>
          <w:noProof w:val="0"/>
          <w:sz w:val="24"/>
          <w:szCs w:val="24"/>
          <w:lang w:val="tr-TR"/>
        </w:rPr>
        <w:t>Fakültemiz, hesap verebilirlik ve şeffaflık ilkeleri gereğince; eğitim-öğretim müfredatları, akademik kadro bilgileri, araştırma faaliyetleri ve toplumsal katkı projelerini kurumsal web sayfası üzerinden kamuoyunun erişimine sunmaktadır</w:t>
      </w:r>
      <w:r w:rsidRPr="63185C89" w:rsidR="70B789D1">
        <w:rPr>
          <w:rFonts w:ascii="Aptos" w:hAnsi="Aptos" w:eastAsia="Aptos" w:cs="Aptos"/>
          <w:b w:val="1"/>
          <w:bCs w:val="1"/>
          <w:noProof w:val="0"/>
          <w:sz w:val="24"/>
          <w:szCs w:val="24"/>
          <w:lang w:val="tr-TR"/>
        </w:rPr>
        <w:t xml:space="preserve"> (OD4)</w:t>
      </w:r>
      <w:r w:rsidRPr="63185C89" w:rsidR="59FD3A8B">
        <w:rPr>
          <w:rFonts w:ascii="Aptos" w:hAnsi="Aptos" w:eastAsia="Aptos" w:cs="Aptos"/>
          <w:noProof w:val="0"/>
          <w:sz w:val="24"/>
          <w:szCs w:val="24"/>
          <w:lang w:val="tr-TR"/>
        </w:rPr>
        <w:t xml:space="preserve">. Bilgi paylaşım süreçlerinin güvenliği ve doğruluğu, Üniversitemizde 2019 yılında alınan </w:t>
      </w:r>
      <w:r w:rsidRPr="63185C89" w:rsidR="59FD3A8B">
        <w:rPr>
          <w:rFonts w:ascii="Aptos" w:hAnsi="Aptos" w:eastAsia="Aptos" w:cs="Aptos"/>
          <w:b w:val="1"/>
          <w:bCs w:val="1"/>
          <w:noProof w:val="0"/>
          <w:sz w:val="24"/>
          <w:szCs w:val="24"/>
          <w:lang w:val="tr-TR"/>
        </w:rPr>
        <w:t>ISO 27001 Bilgi Güvenliği Yönetimi Sistemi</w:t>
      </w:r>
      <w:r w:rsidRPr="63185C89" w:rsidR="59FD3A8B">
        <w:rPr>
          <w:rFonts w:ascii="Aptos" w:hAnsi="Aptos" w:eastAsia="Aptos" w:cs="Aptos"/>
          <w:noProof w:val="0"/>
          <w:sz w:val="24"/>
          <w:szCs w:val="24"/>
          <w:lang w:val="tr-TR"/>
        </w:rPr>
        <w:t xml:space="preserve"> standartları çerçevesinde güvence altına alınmıştır</w:t>
      </w:r>
      <w:r w:rsidRPr="63185C89" w:rsidR="4216877E">
        <w:rPr>
          <w:rFonts w:ascii="Aptos" w:hAnsi="Aptos" w:eastAsia="Aptos" w:cs="Aptos"/>
          <w:b w:val="1"/>
          <w:bCs w:val="1"/>
          <w:noProof w:val="0"/>
          <w:sz w:val="24"/>
          <w:szCs w:val="24"/>
          <w:lang w:val="tr-TR"/>
        </w:rPr>
        <w:t xml:space="preserve"> (OD4)</w:t>
      </w:r>
      <w:r w:rsidRPr="63185C89" w:rsidR="59FD3A8B">
        <w:rPr>
          <w:rFonts w:ascii="Aptos" w:hAnsi="Aptos" w:eastAsia="Aptos" w:cs="Aptos"/>
          <w:noProof w:val="0"/>
          <w:sz w:val="24"/>
          <w:szCs w:val="24"/>
          <w:lang w:val="tr-TR"/>
        </w:rPr>
        <w:t>. Web içerikleri, idari birimler tarafından düzenli periyotlarla güncellenerek bilginin doğruluğu ve güncelliği sağlanmaktadır</w:t>
      </w:r>
      <w:r w:rsidRPr="63185C89" w:rsidR="268CFFA1">
        <w:rPr>
          <w:rFonts w:ascii="Aptos" w:hAnsi="Aptos" w:eastAsia="Aptos" w:cs="Aptos"/>
          <w:b w:val="1"/>
          <w:bCs w:val="1"/>
          <w:noProof w:val="0"/>
          <w:sz w:val="24"/>
          <w:szCs w:val="24"/>
          <w:lang w:val="tr-TR"/>
        </w:rPr>
        <w:t xml:space="preserve"> (OD4)</w:t>
      </w:r>
      <w:r w:rsidRPr="63185C89" w:rsidR="59FD3A8B">
        <w:rPr>
          <w:rFonts w:ascii="Aptos" w:hAnsi="Aptos" w:eastAsia="Aptos" w:cs="Aptos"/>
          <w:noProof w:val="0"/>
          <w:sz w:val="24"/>
          <w:szCs w:val="24"/>
          <w:lang w:val="tr-TR"/>
        </w:rPr>
        <w:t>.</w:t>
      </w:r>
    </w:p>
    <w:p w:rsidRPr="003D5952" w:rsidR="003D5952" w:rsidP="00711E99" w:rsidRDefault="003D5952" w14:paraId="0B2C0B98" w14:textId="749195FB">
      <w:pPr>
        <w:numPr>
          <w:ilvl w:val="0"/>
          <w:numId w:val="7"/>
        </w:numPr>
        <w:jc w:val="both"/>
        <w:rPr/>
      </w:pPr>
      <w:r w:rsidR="003D5952">
        <w:rPr/>
        <w:t xml:space="preserve">Bilgilendirme </w:t>
      </w:r>
      <w:r w:rsidR="00965BD6">
        <w:rPr/>
        <w:t xml:space="preserve">ve hesap verebilirlik </w:t>
      </w:r>
      <w:r w:rsidR="003D5952">
        <w:rPr/>
        <w:t>mekanizmaları</w:t>
      </w:r>
    </w:p>
    <w:p w:rsidR="0B08EAE1" w:rsidP="0BE41396" w:rsidRDefault="0B08EAE1" w14:paraId="47E5FB22" w14:textId="56A9CEFE">
      <w:pPr>
        <w:pStyle w:val="Normal"/>
        <w:jc w:val="both"/>
      </w:pPr>
      <w:r w:rsidRPr="63185C89" w:rsidR="4A5292A6">
        <w:rPr>
          <w:rFonts w:ascii="Aptos" w:hAnsi="Aptos" w:eastAsia="Aptos" w:cs="Aptos"/>
          <w:noProof w:val="0"/>
          <w:sz w:val="24"/>
          <w:szCs w:val="24"/>
          <w:lang w:val="tr-TR"/>
        </w:rPr>
        <w:t>Kurumun yönetişim mekanizması; kalite komisyonu, iç kalite güvence mekanizmaları ve hesap verebilirlik politikaları olmak üzere üç ana bileşenden oluşmaktadır. Fakültemizde yönetim ve karar alma süreçleri; Fakülte Kurulu ve Yönetim Kurulları üzerinden yürütülmekte olup, alınan kararlar şeffaflıkla ilgili paydaşlara duyurulmaktadır. İdari ve akademik birimlerimiz, düzenli periyotlarla gerçekleştirilen eşgüdüm toplantılarıyla operasyonel süreçlerin sürekliliğini sağlamakta ve süreç çıktılarını kayıt altına alarak hesap verebilir bir yönetim sergilemektedir</w:t>
      </w:r>
      <w:r w:rsidRPr="63185C89" w:rsidR="683F625F">
        <w:rPr>
          <w:rFonts w:ascii="Aptos" w:hAnsi="Aptos" w:eastAsia="Aptos" w:cs="Aptos"/>
          <w:b w:val="1"/>
          <w:bCs w:val="1"/>
          <w:noProof w:val="0"/>
          <w:sz w:val="24"/>
          <w:szCs w:val="24"/>
          <w:lang w:val="tr-TR"/>
        </w:rPr>
        <w:t xml:space="preserve"> (OD4)</w:t>
      </w:r>
      <w:r w:rsidRPr="63185C89" w:rsidR="4A5292A6">
        <w:rPr>
          <w:rFonts w:ascii="Aptos" w:hAnsi="Aptos" w:eastAsia="Aptos" w:cs="Aptos"/>
          <w:noProof w:val="0"/>
          <w:sz w:val="24"/>
          <w:szCs w:val="24"/>
          <w:lang w:val="tr-TR"/>
        </w:rPr>
        <w:t>.</w:t>
      </w:r>
    </w:p>
    <w:p w:rsidR="003D5952" w:rsidP="00711E99" w:rsidRDefault="003D5952" w14:paraId="33C57DBE" w14:textId="12D241E5">
      <w:pPr>
        <w:numPr>
          <w:ilvl w:val="0"/>
          <w:numId w:val="7"/>
        </w:numPr>
        <w:jc w:val="both"/>
        <w:rPr/>
      </w:pPr>
      <w:r w:rsidR="003D5952">
        <w:rPr/>
        <w:t>Paydaş geri bildirimleri</w:t>
      </w:r>
    </w:p>
    <w:p w:rsidR="6D18FE96" w:rsidP="0BE41396" w:rsidRDefault="6D18FE96" w14:paraId="635A99CD" w14:textId="4D349E53">
      <w:pPr>
        <w:pStyle w:val="Normal"/>
        <w:ind w:left="0"/>
        <w:jc w:val="both"/>
      </w:pPr>
      <w:r w:rsidRPr="63185C89" w:rsidR="15325F71">
        <w:rPr>
          <w:rFonts w:ascii="Aptos" w:hAnsi="Aptos" w:eastAsia="Aptos" w:cs="Aptos"/>
          <w:noProof w:val="0"/>
          <w:sz w:val="24"/>
          <w:szCs w:val="24"/>
          <w:lang w:val="tr-TR"/>
        </w:rPr>
        <w:t xml:space="preserve">Fakültemiz, dış paydaşların aktif katılım sağladığı </w:t>
      </w:r>
      <w:r w:rsidRPr="63185C89" w:rsidR="15325F71">
        <w:rPr>
          <w:rFonts w:ascii="Aptos" w:hAnsi="Aptos" w:eastAsia="Aptos" w:cs="Aptos"/>
          <w:b w:val="1"/>
          <w:bCs w:val="1"/>
          <w:noProof w:val="0"/>
          <w:sz w:val="24"/>
          <w:szCs w:val="24"/>
          <w:lang w:val="tr-TR"/>
        </w:rPr>
        <w:t>Program Danışma Kurulları</w:t>
      </w:r>
      <w:r w:rsidRPr="63185C89" w:rsidR="15325F71">
        <w:rPr>
          <w:rFonts w:ascii="Aptos" w:hAnsi="Aptos" w:eastAsia="Aptos" w:cs="Aptos"/>
          <w:noProof w:val="0"/>
          <w:sz w:val="24"/>
          <w:szCs w:val="24"/>
          <w:lang w:val="tr-TR"/>
        </w:rPr>
        <w:t xml:space="preserve"> aracılığıyla katılımcı bir yönetim yapısını benimsemiştir. Çok yönlü iletişim kanalları üzerinden toplanan paydaş görüşleri ve geri bildirimler, karar alma süreçlerine entegre edilmektedir. Paydaş geri bildirimlerine dayalı bu izlenebilir yapı, fakültemizin sürekli iyileştirme sistematiğinin temelini oluşturmaktadır</w:t>
      </w:r>
      <w:r w:rsidRPr="63185C89" w:rsidR="442DE97A">
        <w:rPr>
          <w:rFonts w:ascii="Aptos" w:hAnsi="Aptos" w:eastAsia="Aptos" w:cs="Aptos"/>
          <w:b w:val="1"/>
          <w:bCs w:val="1"/>
          <w:noProof w:val="0"/>
          <w:sz w:val="24"/>
          <w:szCs w:val="24"/>
          <w:lang w:val="tr-TR"/>
        </w:rPr>
        <w:t xml:space="preserve"> (OD4)</w:t>
      </w:r>
      <w:r w:rsidRPr="63185C89" w:rsidR="15325F71">
        <w:rPr>
          <w:rFonts w:ascii="Aptos" w:hAnsi="Aptos" w:eastAsia="Aptos" w:cs="Aptos"/>
          <w:noProof w:val="0"/>
          <w:sz w:val="24"/>
          <w:szCs w:val="24"/>
          <w:lang w:val="tr-TR"/>
        </w:rPr>
        <w:t>.</w:t>
      </w:r>
    </w:p>
    <w:p w:rsidRPr="003D5952" w:rsidR="00965BD6" w:rsidP="00711E99" w:rsidRDefault="00965BD6" w14:paraId="2A6F610F" w14:textId="62B14591">
      <w:pPr>
        <w:numPr>
          <w:ilvl w:val="0"/>
          <w:numId w:val="7"/>
        </w:numPr>
        <w:jc w:val="both"/>
        <w:rPr/>
      </w:pPr>
      <w:r w:rsidR="00965BD6">
        <w:rPr/>
        <w:t>Topluma karşı sorumluluk anlayışı</w:t>
      </w:r>
    </w:p>
    <w:p w:rsidR="36712FC7" w:rsidP="0BE41396" w:rsidRDefault="36712FC7" w14:paraId="2386E880" w14:textId="1CD09428">
      <w:pPr>
        <w:pStyle w:val="Normal"/>
        <w:jc w:val="both"/>
      </w:pPr>
      <w:r w:rsidRPr="63185C89" w:rsidR="411F0E8B">
        <w:rPr>
          <w:rFonts w:ascii="Aptos" w:hAnsi="Aptos" w:eastAsia="Aptos" w:cs="Aptos"/>
          <w:noProof w:val="0"/>
          <w:sz w:val="24"/>
          <w:szCs w:val="24"/>
          <w:lang w:val="tr-TR"/>
        </w:rPr>
        <w:t>Fakültemiz, yürüttüğü eğitim ve araştırma faaliyetlerinin sonuçlarını toplumla paylaşmayı bir sorumluluk olarak kabul etmektedir. Toplumsal katkı projeleri ve akademik çıktılar, şeffaf iletişim stratejisi doğrultusunda kamuoyu ile paylaşılmakta; böylece kurumun topluma karşı olan sorumluluğu "bilgilendirme" yoluyla yerine getirilmektedir</w:t>
      </w:r>
      <w:r w:rsidRPr="63185C89" w:rsidR="0FEC8946">
        <w:rPr>
          <w:rFonts w:ascii="Aptos" w:hAnsi="Aptos" w:eastAsia="Aptos" w:cs="Aptos"/>
          <w:b w:val="1"/>
          <w:bCs w:val="1"/>
          <w:noProof w:val="0"/>
          <w:sz w:val="24"/>
          <w:szCs w:val="24"/>
          <w:lang w:val="tr-TR"/>
        </w:rPr>
        <w:t xml:space="preserve"> (OD4)</w:t>
      </w:r>
      <w:r w:rsidRPr="63185C89" w:rsidR="411F0E8B">
        <w:rPr>
          <w:rFonts w:ascii="Aptos" w:hAnsi="Aptos" w:eastAsia="Aptos" w:cs="Aptos"/>
          <w:noProof w:val="0"/>
          <w:sz w:val="24"/>
          <w:szCs w:val="24"/>
          <w:lang w:val="tr-TR"/>
        </w:rPr>
        <w:t>.</w:t>
      </w:r>
    </w:p>
    <w:p w:rsidRPr="002E5D1C" w:rsidR="002E5D1C" w:rsidP="0BE41396" w:rsidRDefault="007D6842" w14:paraId="34877DC3" w14:textId="4B5EF6F2">
      <w:pPr>
        <w:pStyle w:val="Normal"/>
        <w:jc w:val="both"/>
      </w:pPr>
      <w:r w:rsidRPr="0BE41396" w:rsidR="007D6842">
        <w:rPr>
          <w:b w:val="1"/>
          <w:bCs w:val="1"/>
        </w:rPr>
        <w:t>Olgunluk düzeyi:</w:t>
      </w:r>
      <w:r w:rsidRPr="0BE41396" w:rsidR="002E5D1C">
        <w:rPr>
          <w:b w:val="1"/>
          <w:bCs w:val="1"/>
        </w:rPr>
        <w:t xml:space="preserve"> </w:t>
      </w:r>
      <w:r w:rsidRPr="0BE41396" w:rsidR="014AB972">
        <w:rPr>
          <w:rFonts w:ascii="Aptos" w:hAnsi="Aptos" w:eastAsia="Aptos" w:cs="Aptos"/>
          <w:b w:val="1"/>
          <w:bCs w:val="1"/>
          <w:noProof w:val="0"/>
          <w:sz w:val="24"/>
          <w:szCs w:val="24"/>
          <w:lang w:val="tr-TR"/>
        </w:rPr>
        <w:t>4</w:t>
      </w:r>
      <w:r w:rsidRPr="0BE41396" w:rsidR="014AB972">
        <w:rPr>
          <w:rFonts w:ascii="Aptos" w:hAnsi="Aptos" w:eastAsia="Aptos" w:cs="Aptos"/>
          <w:noProof w:val="0"/>
          <w:sz w:val="24"/>
          <w:szCs w:val="24"/>
          <w:lang w:val="tr-TR"/>
        </w:rPr>
        <w:t xml:space="preserve"> Düzenli toplantı disiplini, dış paydaşların karar süreçlerine (Danışma Kurulları) aktif entegrasyonu ve çok kanallı şeffaf iletişim stratejisi; kurumun dinamik, sürdürülebilir ve hesap verebilir yönetim modelini kanıtlar niteliktedir.</w:t>
      </w:r>
    </w:p>
    <w:p w:rsidR="007C6E2D" w:rsidP="00711E99" w:rsidRDefault="002E5D1C" w14:paraId="7F64C8D4" w14:textId="4CF06640">
      <w:pPr>
        <w:jc w:val="both"/>
      </w:pPr>
      <w:r w:rsidRPr="0BE41396" w:rsidR="002E5D1C">
        <w:rPr>
          <w:b w:val="1"/>
          <w:bCs w:val="1"/>
        </w:rPr>
        <w:t>Kanıtlar:</w:t>
      </w:r>
    </w:p>
    <w:p w:rsidR="001CC2CF" w:rsidP="0BE41396" w:rsidRDefault="001CC2CF" w14:paraId="1D44FCCC" w14:textId="372174B4">
      <w:pPr>
        <w:pStyle w:val="Normal"/>
        <w:spacing w:before="240" w:beforeAutospacing="off" w:after="160" w:afterAutospacing="off" w:line="274" w:lineRule="auto"/>
        <w:jc w:val="both"/>
      </w:pPr>
      <w:r w:rsidRPr="0BE41396" w:rsidR="001CC2CF">
        <w:rPr>
          <w:b w:val="1"/>
          <w:bCs w:val="1"/>
        </w:rPr>
        <w:t>44_OD4:</w:t>
      </w:r>
      <w:r w:rsidRPr="0BE41396" w:rsidR="001CC2CF">
        <w:rPr>
          <w:rFonts w:ascii="Aptos" w:hAnsi="Aptos" w:eastAsia="Aptos" w:cs="Aptos"/>
          <w:b w:val="1"/>
          <w:bCs w:val="1"/>
          <w:noProof w:val="0"/>
          <w:sz w:val="24"/>
          <w:szCs w:val="24"/>
          <w:lang w:val="tr-TR"/>
        </w:rPr>
        <w:t xml:space="preserve"> </w:t>
      </w:r>
      <w:r w:rsidRPr="0BE41396" w:rsidR="4543582A">
        <w:rPr>
          <w:rFonts w:ascii="Times New Roman" w:hAnsi="Times New Roman" w:eastAsia="Times New Roman" w:cs="Times New Roman"/>
          <w:noProof w:val="0"/>
          <w:sz w:val="24"/>
          <w:szCs w:val="24"/>
          <w:lang w:val="tr-TR"/>
        </w:rPr>
        <w:t>Kurum ve birim web sayfaları:</w:t>
      </w:r>
    </w:p>
    <w:p w:rsidR="4543582A" w:rsidP="0BE41396" w:rsidRDefault="4543582A" w14:paraId="7A61BFC6" w14:textId="225B64B4">
      <w:pPr>
        <w:spacing w:before="240" w:beforeAutospacing="off" w:after="160" w:afterAutospacing="off" w:line="274" w:lineRule="auto"/>
        <w:jc w:val="both"/>
      </w:pPr>
      <w:hyperlink r:id="R88f744ca27d14d9f">
        <w:r w:rsidRPr="0BE41396" w:rsidR="4543582A">
          <w:rPr>
            <w:rStyle w:val="Hyperlink"/>
            <w:rFonts w:ascii="Times New Roman" w:hAnsi="Times New Roman" w:eastAsia="Times New Roman" w:cs="Times New Roman"/>
            <w:strike w:val="0"/>
            <w:dstrike w:val="0"/>
            <w:noProof w:val="0"/>
            <w:color w:val="467886"/>
            <w:sz w:val="24"/>
            <w:szCs w:val="24"/>
            <w:u w:val="single"/>
            <w:lang w:val="tr-TR"/>
          </w:rPr>
          <w:t>https://www.nisantasi.edu.tr/</w:t>
        </w:r>
      </w:hyperlink>
    </w:p>
    <w:p w:rsidR="4543582A" w:rsidP="0BE41396" w:rsidRDefault="4543582A" w14:paraId="5A6D1EAC" w14:textId="3A7A925E">
      <w:pPr>
        <w:spacing w:before="240" w:beforeAutospacing="off" w:after="160" w:afterAutospacing="off" w:line="274" w:lineRule="auto"/>
        <w:jc w:val="both"/>
      </w:pPr>
      <w:hyperlink r:id="Ra4f8dbce15f74ad3">
        <w:r w:rsidRPr="0BE41396" w:rsidR="4543582A">
          <w:rPr>
            <w:rStyle w:val="Hyperlink"/>
            <w:rFonts w:ascii="Times New Roman" w:hAnsi="Times New Roman" w:eastAsia="Times New Roman" w:cs="Times New Roman"/>
            <w:strike w:val="0"/>
            <w:dstrike w:val="0"/>
            <w:noProof w:val="0"/>
            <w:color w:val="467886"/>
            <w:sz w:val="24"/>
            <w:szCs w:val="24"/>
            <w:u w:val="single"/>
            <w:lang w:val="tr-TR"/>
          </w:rPr>
          <w:t>https://iisbf.nisantasi.edu.tr/bolum/ekonomi-ve-finans-ingilizce</w:t>
        </w:r>
      </w:hyperlink>
    </w:p>
    <w:p w:rsidR="73161320" w:rsidP="0BE41396" w:rsidRDefault="73161320" w14:paraId="0376DAAE" w14:textId="4CB84BA7">
      <w:pPr>
        <w:pStyle w:val="Normal"/>
        <w:spacing w:before="240" w:beforeAutospacing="off" w:after="160" w:afterAutospacing="off" w:line="274" w:lineRule="auto"/>
        <w:jc w:val="both"/>
      </w:pPr>
      <w:r w:rsidRPr="0BE41396" w:rsidR="73161320">
        <w:rPr>
          <w:b w:val="1"/>
          <w:bCs w:val="1"/>
        </w:rPr>
        <w:t>45_OD4:</w:t>
      </w:r>
      <w:r w:rsidRPr="0BE41396" w:rsidR="73161320">
        <w:rPr>
          <w:rFonts w:ascii="Aptos" w:hAnsi="Aptos" w:eastAsia="Aptos" w:cs="Aptos"/>
          <w:b w:val="1"/>
          <w:bCs w:val="1"/>
          <w:noProof w:val="0"/>
          <w:sz w:val="24"/>
          <w:szCs w:val="24"/>
          <w:lang w:val="tr-TR"/>
        </w:rPr>
        <w:t xml:space="preserve"> </w:t>
      </w:r>
      <w:r w:rsidRPr="0BE41396" w:rsidR="4543582A">
        <w:rPr>
          <w:rFonts w:ascii="Times New Roman" w:hAnsi="Times New Roman" w:eastAsia="Times New Roman" w:cs="Times New Roman"/>
          <w:noProof w:val="0"/>
          <w:sz w:val="24"/>
          <w:szCs w:val="24"/>
          <w:lang w:val="tr-TR"/>
        </w:rPr>
        <w:t>Güncel duyurular, akademik ve idari bilgilere ilişkin içerikler:</w:t>
      </w:r>
    </w:p>
    <w:p w:rsidR="4543582A" w:rsidP="0BE41396" w:rsidRDefault="4543582A" w14:paraId="20BBF259" w14:textId="7E4D6832">
      <w:pPr>
        <w:spacing w:before="240" w:beforeAutospacing="off" w:after="160" w:afterAutospacing="off" w:line="274" w:lineRule="auto"/>
        <w:jc w:val="both"/>
      </w:pPr>
      <w:hyperlink r:id="R3b634387a2ca4520">
        <w:r w:rsidRPr="0BE41396" w:rsidR="4543582A">
          <w:rPr>
            <w:rStyle w:val="Hyperlink"/>
            <w:rFonts w:ascii="Times New Roman" w:hAnsi="Times New Roman" w:eastAsia="Times New Roman" w:cs="Times New Roman"/>
            <w:strike w:val="0"/>
            <w:dstrike w:val="0"/>
            <w:noProof w:val="0"/>
            <w:color w:val="467886"/>
            <w:sz w:val="24"/>
            <w:szCs w:val="24"/>
            <w:u w:val="single"/>
            <w:lang w:val="tr-TR"/>
          </w:rPr>
          <w:t>https://www.nisantasi.edu.tr/duyurular</w:t>
        </w:r>
      </w:hyperlink>
    </w:p>
    <w:p w:rsidR="4543582A" w:rsidP="0BE41396" w:rsidRDefault="4543582A" w14:paraId="01E77A63" w14:textId="0F143FC9">
      <w:pPr>
        <w:spacing w:before="240" w:beforeAutospacing="off" w:after="160" w:afterAutospacing="off" w:line="274" w:lineRule="auto"/>
        <w:jc w:val="both"/>
      </w:pPr>
      <w:hyperlink r:id="R65113e1ba79d48de">
        <w:r w:rsidRPr="0BE41396" w:rsidR="4543582A">
          <w:rPr>
            <w:rStyle w:val="Hyperlink"/>
            <w:rFonts w:ascii="Times New Roman" w:hAnsi="Times New Roman" w:eastAsia="Times New Roman" w:cs="Times New Roman"/>
            <w:strike w:val="0"/>
            <w:dstrike w:val="0"/>
            <w:noProof w:val="0"/>
            <w:color w:val="467886"/>
            <w:sz w:val="24"/>
            <w:szCs w:val="24"/>
            <w:u w:val="single"/>
            <w:lang w:val="tr-TR"/>
          </w:rPr>
          <w:t>https://iisbf.nisantasi.edu.tr/</w:t>
        </w:r>
      </w:hyperlink>
    </w:p>
    <w:p w:rsidR="4543582A" w:rsidP="0BE41396" w:rsidRDefault="4543582A" w14:paraId="25E3678A" w14:textId="6AD0DF7B">
      <w:pPr>
        <w:spacing w:before="240" w:beforeAutospacing="off" w:after="160" w:afterAutospacing="off" w:line="274" w:lineRule="auto"/>
        <w:jc w:val="both"/>
      </w:pPr>
      <w:hyperlink r:id="R1b4f7bdb9f714726">
        <w:r w:rsidRPr="0BE41396" w:rsidR="4543582A">
          <w:rPr>
            <w:rStyle w:val="Hyperlink"/>
            <w:rFonts w:ascii="Times New Roman" w:hAnsi="Times New Roman" w:eastAsia="Times New Roman" w:cs="Times New Roman"/>
            <w:strike w:val="0"/>
            <w:dstrike w:val="0"/>
            <w:noProof w:val="0"/>
            <w:color w:val="467886"/>
            <w:sz w:val="24"/>
            <w:szCs w:val="24"/>
            <w:u w:val="single"/>
            <w:lang w:val="tr-TR"/>
          </w:rPr>
          <w:t>https://www.nisantasi.edu.tr/sayfa/idari-birimler-591193</w:t>
        </w:r>
      </w:hyperlink>
    </w:p>
    <w:p w:rsidR="168704F7" w:rsidP="0BE41396" w:rsidRDefault="168704F7" w14:paraId="7EB79801" w14:textId="0B2D932F">
      <w:pPr>
        <w:pStyle w:val="Normal"/>
        <w:spacing w:before="240" w:beforeAutospacing="off" w:after="160" w:afterAutospacing="off" w:line="274" w:lineRule="auto"/>
        <w:jc w:val="both"/>
      </w:pPr>
      <w:r w:rsidRPr="0BE41396" w:rsidR="168704F7">
        <w:rPr>
          <w:b w:val="1"/>
          <w:bCs w:val="1"/>
        </w:rPr>
        <w:t>46_OD4:</w:t>
      </w:r>
      <w:r w:rsidRPr="0BE41396" w:rsidR="168704F7">
        <w:rPr>
          <w:rFonts w:ascii="Aptos" w:hAnsi="Aptos" w:eastAsia="Aptos" w:cs="Aptos"/>
          <w:b w:val="1"/>
          <w:bCs w:val="1"/>
          <w:noProof w:val="0"/>
          <w:sz w:val="24"/>
          <w:szCs w:val="24"/>
          <w:lang w:val="tr-TR"/>
        </w:rPr>
        <w:t xml:space="preserve"> </w:t>
      </w:r>
      <w:r w:rsidRPr="0BE41396" w:rsidR="4543582A">
        <w:rPr>
          <w:rFonts w:ascii="Times New Roman" w:hAnsi="Times New Roman" w:eastAsia="Times New Roman" w:cs="Times New Roman"/>
          <w:noProof w:val="0"/>
          <w:sz w:val="24"/>
          <w:szCs w:val="24"/>
          <w:lang w:val="tr-TR"/>
        </w:rPr>
        <w:t>Kamuoyunu bilgilendirme ve hesap verebilirlik politikaları:</w:t>
      </w:r>
    </w:p>
    <w:p w:rsidR="4543582A" w:rsidP="0BE41396" w:rsidRDefault="4543582A" w14:paraId="08741D5A" w14:textId="63F2BE7C">
      <w:pPr>
        <w:spacing w:before="240" w:beforeAutospacing="off" w:after="160" w:afterAutospacing="off" w:line="274" w:lineRule="auto"/>
        <w:jc w:val="both"/>
      </w:pPr>
      <w:r w:rsidRPr="0BE41396" w:rsidR="4543582A">
        <w:rPr>
          <w:rFonts w:ascii="Times New Roman" w:hAnsi="Times New Roman" w:eastAsia="Times New Roman" w:cs="Times New Roman"/>
          <w:noProof w:val="0"/>
          <w:sz w:val="24"/>
          <w:szCs w:val="24"/>
          <w:lang w:val="tr-TR"/>
        </w:rPr>
        <w:t>İlan edilen takvimler, sorumluluk tanımları:</w:t>
      </w:r>
    </w:p>
    <w:p w:rsidR="4543582A" w:rsidP="0BE41396" w:rsidRDefault="4543582A" w14:paraId="6E71F0E5" w14:textId="5CF46A3E">
      <w:pPr>
        <w:spacing w:before="240" w:beforeAutospacing="off" w:after="160" w:afterAutospacing="off" w:line="274" w:lineRule="auto"/>
        <w:jc w:val="both"/>
      </w:pPr>
      <w:hyperlink r:id="Reb0940926e454143">
        <w:r w:rsidRPr="0BE41396" w:rsidR="4543582A">
          <w:rPr>
            <w:rStyle w:val="Hyperlink"/>
            <w:rFonts w:ascii="Times New Roman" w:hAnsi="Times New Roman" w:eastAsia="Times New Roman" w:cs="Times New Roman"/>
            <w:strike w:val="0"/>
            <w:dstrike w:val="0"/>
            <w:noProof w:val="0"/>
            <w:color w:val="467886"/>
            <w:sz w:val="24"/>
            <w:szCs w:val="24"/>
            <w:u w:val="single"/>
            <w:lang w:val="tr-TR"/>
          </w:rPr>
          <w:t>https://www.nisantasi.edu.tr/akademik-takvim</w:t>
        </w:r>
      </w:hyperlink>
    </w:p>
    <w:p w:rsidR="4543582A" w:rsidP="0BE41396" w:rsidRDefault="4543582A" w14:paraId="36BCC795" w14:textId="0CA91C4A">
      <w:pPr>
        <w:spacing w:before="240" w:beforeAutospacing="off" w:after="160" w:afterAutospacing="off" w:line="274" w:lineRule="auto"/>
        <w:jc w:val="both"/>
      </w:pPr>
      <w:hyperlink r:id="R5ffd9b7b90794d82">
        <w:r w:rsidRPr="0BE41396" w:rsidR="4543582A">
          <w:rPr>
            <w:rStyle w:val="Hyperlink"/>
            <w:rFonts w:ascii="Times New Roman" w:hAnsi="Times New Roman" w:eastAsia="Times New Roman" w:cs="Times New Roman"/>
            <w:strike w:val="0"/>
            <w:dstrike w:val="0"/>
            <w:noProof w:val="0"/>
            <w:color w:val="467886"/>
            <w:sz w:val="24"/>
            <w:szCs w:val="24"/>
            <w:u w:val="single"/>
            <w:lang w:val="tr-TR"/>
          </w:rPr>
          <w:t>https://ky.nisantasi.edu.tr/gorev-tanimlari/</w:t>
        </w:r>
      </w:hyperlink>
    </w:p>
    <w:p w:rsidR="08B5C448" w:rsidP="0BE41396" w:rsidRDefault="08B5C448" w14:paraId="62482BC6" w14:textId="763D4033">
      <w:pPr>
        <w:pStyle w:val="Normal"/>
        <w:spacing w:before="240" w:beforeAutospacing="off" w:after="160" w:afterAutospacing="off" w:line="274" w:lineRule="auto"/>
        <w:jc w:val="both"/>
      </w:pPr>
      <w:r w:rsidRPr="0BE41396" w:rsidR="08B5C448">
        <w:rPr>
          <w:b w:val="1"/>
          <w:bCs w:val="1"/>
        </w:rPr>
        <w:t>47_OD4:</w:t>
      </w:r>
      <w:r w:rsidRPr="0BE41396" w:rsidR="08B5C448">
        <w:rPr>
          <w:rFonts w:ascii="Aptos" w:hAnsi="Aptos" w:eastAsia="Aptos" w:cs="Aptos"/>
          <w:b w:val="1"/>
          <w:bCs w:val="1"/>
          <w:noProof w:val="0"/>
          <w:sz w:val="24"/>
          <w:szCs w:val="24"/>
          <w:lang w:val="tr-TR"/>
        </w:rPr>
        <w:t xml:space="preserve"> </w:t>
      </w:r>
      <w:r w:rsidRPr="0BE41396" w:rsidR="4543582A">
        <w:rPr>
          <w:rFonts w:ascii="Times New Roman" w:hAnsi="Times New Roman" w:eastAsia="Times New Roman" w:cs="Times New Roman"/>
          <w:noProof w:val="0"/>
          <w:sz w:val="24"/>
          <w:szCs w:val="24"/>
          <w:lang w:val="tr-TR"/>
        </w:rPr>
        <w:t>İç ve dış paydaş anketleri, geri bildirim formları</w:t>
      </w:r>
    </w:p>
    <w:p w:rsidR="4543582A" w:rsidP="0BE41396" w:rsidRDefault="4543582A" w14:paraId="1F1C05C1" w14:textId="22E12D68">
      <w:pPr>
        <w:spacing w:before="240" w:beforeAutospacing="off" w:after="160" w:afterAutospacing="off" w:line="274" w:lineRule="auto"/>
        <w:jc w:val="both"/>
      </w:pPr>
      <w:r w:rsidRPr="0BE41396" w:rsidR="4543582A">
        <w:rPr>
          <w:rFonts w:ascii="Times New Roman" w:hAnsi="Times New Roman" w:eastAsia="Times New Roman" w:cs="Times New Roman"/>
          <w:noProof w:val="0"/>
          <w:sz w:val="24"/>
          <w:szCs w:val="24"/>
          <w:lang w:val="tr-TR"/>
        </w:rPr>
        <w:t>Değerlendirme raporları ve alınan geri bildirimlere yönelik yapılan iyileştirmelere ilişkin kayıtlar:</w:t>
      </w:r>
    </w:p>
    <w:p w:rsidR="4543582A" w:rsidP="0BE41396" w:rsidRDefault="4543582A" w14:paraId="6169B4BE" w14:textId="56E28109">
      <w:pPr>
        <w:spacing w:before="240" w:beforeAutospacing="off" w:after="160" w:afterAutospacing="off" w:line="274" w:lineRule="auto"/>
        <w:jc w:val="both"/>
      </w:pPr>
      <w:hyperlink r:id="R555e2e2b9b734071">
        <w:r w:rsidRPr="0BE41396" w:rsidR="4543582A">
          <w:rPr>
            <w:rStyle w:val="Hyperlink"/>
            <w:rFonts w:ascii="Times New Roman" w:hAnsi="Times New Roman" w:eastAsia="Times New Roman" w:cs="Times New Roman"/>
            <w:strike w:val="0"/>
            <w:dstrike w:val="0"/>
            <w:noProof w:val="0"/>
            <w:color w:val="467886"/>
            <w:sz w:val="24"/>
            <w:szCs w:val="24"/>
            <w:u w:val="single"/>
            <w:lang w:val="tr-TR"/>
          </w:rPr>
          <w:t>https://ky.nisantasi.edu.tr/raporlar/</w:t>
        </w:r>
      </w:hyperlink>
    </w:p>
    <w:p w:rsidR="4543582A" w:rsidP="0BE41396" w:rsidRDefault="4543582A" w14:paraId="7AD020F4" w14:textId="789746A0">
      <w:pPr>
        <w:spacing w:before="240" w:beforeAutospacing="off" w:after="160" w:afterAutospacing="off" w:line="274" w:lineRule="auto"/>
        <w:jc w:val="both"/>
      </w:pPr>
      <w:hyperlink r:id="R1ed2ac528b204aa5">
        <w:r w:rsidRPr="0BE41396" w:rsidR="4543582A">
          <w:rPr>
            <w:rStyle w:val="Hyperlink"/>
            <w:rFonts w:ascii="Times New Roman" w:hAnsi="Times New Roman" w:eastAsia="Times New Roman" w:cs="Times New Roman"/>
            <w:strike w:val="0"/>
            <w:dstrike w:val="0"/>
            <w:noProof w:val="0"/>
            <w:color w:val="467886"/>
            <w:sz w:val="24"/>
            <w:szCs w:val="24"/>
            <w:u w:val="single"/>
            <w:lang w:val="tr-TR"/>
          </w:rPr>
          <w:t>https://ky.nisantasi.edu.tr/kalite-birimi-iyilestirme-toplanti-tutanaklari/</w:t>
        </w:r>
      </w:hyperlink>
    </w:p>
    <w:p w:rsidR="4543582A" w:rsidP="0BE41396" w:rsidRDefault="4543582A" w14:paraId="0827ACFF" w14:textId="466F673F">
      <w:pPr>
        <w:spacing w:before="240" w:beforeAutospacing="off" w:after="160" w:afterAutospacing="off" w:line="274" w:lineRule="auto"/>
        <w:jc w:val="both"/>
      </w:pPr>
      <w:r w:rsidRPr="0BE41396" w:rsidR="4543582A">
        <w:rPr>
          <w:rFonts w:ascii="Times New Roman" w:hAnsi="Times New Roman" w:eastAsia="Times New Roman" w:cs="Times New Roman"/>
          <w:noProof w:val="0"/>
          <w:sz w:val="24"/>
          <w:szCs w:val="24"/>
          <w:lang w:val="tr-TR"/>
        </w:rPr>
        <w:t>Yerel yönetimler, kamu kurumları, sivil toplum kuruluşları ve diğer paydaşlarla yürütülen iş birliklerine ilişkin protokoller:</w:t>
      </w:r>
    </w:p>
    <w:p w:rsidR="56A15046" w:rsidP="0BE41396" w:rsidRDefault="56A15046" w14:paraId="3EEDAD58" w14:textId="2B756FC0">
      <w:pPr>
        <w:pStyle w:val="Normal"/>
        <w:spacing w:before="240" w:beforeAutospacing="off" w:after="160" w:afterAutospacing="off" w:line="274" w:lineRule="auto"/>
        <w:jc w:val="both"/>
      </w:pPr>
      <w:r w:rsidRPr="0BE41396" w:rsidR="56A15046">
        <w:rPr>
          <w:b w:val="1"/>
          <w:bCs w:val="1"/>
        </w:rPr>
        <w:t>48_OD4:</w:t>
      </w:r>
      <w:r w:rsidRPr="0BE41396" w:rsidR="56A15046">
        <w:rPr>
          <w:rFonts w:ascii="Aptos" w:hAnsi="Aptos" w:eastAsia="Aptos" w:cs="Aptos"/>
          <w:b w:val="1"/>
          <w:bCs w:val="1"/>
          <w:noProof w:val="0"/>
          <w:sz w:val="24"/>
          <w:szCs w:val="24"/>
          <w:lang w:val="tr-TR"/>
        </w:rPr>
        <w:t xml:space="preserve"> </w:t>
      </w:r>
      <w:r w:rsidRPr="0BE41396" w:rsidR="4543582A">
        <w:rPr>
          <w:rFonts w:ascii="Times New Roman" w:hAnsi="Times New Roman" w:eastAsia="Times New Roman" w:cs="Times New Roman"/>
          <w:noProof w:val="0"/>
          <w:sz w:val="24"/>
          <w:szCs w:val="24"/>
          <w:lang w:val="tr-TR"/>
        </w:rPr>
        <w:t>Etkinlik kayıtları ve faaliyet raporları:</w:t>
      </w:r>
    </w:p>
    <w:p w:rsidR="4543582A" w:rsidP="0BE41396" w:rsidRDefault="4543582A" w14:paraId="615DE481" w14:textId="72AF7F1E">
      <w:pPr>
        <w:spacing w:before="240" w:beforeAutospacing="off" w:after="160" w:afterAutospacing="off" w:line="274" w:lineRule="auto"/>
        <w:jc w:val="both"/>
      </w:pPr>
      <w:hyperlink r:id="R133fa8e0af0a48eb">
        <w:r w:rsidRPr="0BE41396" w:rsidR="4543582A">
          <w:rPr>
            <w:rStyle w:val="Hyperlink"/>
            <w:rFonts w:ascii="Times New Roman" w:hAnsi="Times New Roman" w:eastAsia="Times New Roman" w:cs="Times New Roman"/>
            <w:strike w:val="0"/>
            <w:dstrike w:val="0"/>
            <w:noProof w:val="0"/>
            <w:color w:val="467886"/>
            <w:sz w:val="24"/>
            <w:szCs w:val="24"/>
            <w:u w:val="single"/>
            <w:lang w:val="tr-TR"/>
          </w:rPr>
          <w:t>https://ky.nisantasi.edu.tr/raporlar/</w:t>
        </w:r>
      </w:hyperlink>
    </w:p>
    <w:p w:rsidR="4D08C195" w:rsidP="0BE41396" w:rsidRDefault="4D08C195" w14:paraId="6F85DFF4" w14:textId="7BD0B758">
      <w:pPr>
        <w:pStyle w:val="Normal"/>
        <w:spacing w:before="240" w:beforeAutospacing="off" w:after="160" w:afterAutospacing="off" w:line="274" w:lineRule="auto"/>
        <w:jc w:val="both"/>
      </w:pPr>
      <w:r w:rsidRPr="0BE41396" w:rsidR="4D08C195">
        <w:rPr>
          <w:b w:val="1"/>
          <w:bCs w:val="1"/>
        </w:rPr>
        <w:t>49_OD4:</w:t>
      </w:r>
      <w:r w:rsidRPr="0BE41396" w:rsidR="4D08C195">
        <w:rPr>
          <w:rFonts w:ascii="Aptos" w:hAnsi="Aptos" w:eastAsia="Aptos" w:cs="Aptos"/>
          <w:b w:val="1"/>
          <w:bCs w:val="1"/>
          <w:noProof w:val="0"/>
          <w:sz w:val="24"/>
          <w:szCs w:val="24"/>
          <w:lang w:val="tr-TR"/>
        </w:rPr>
        <w:t xml:space="preserve"> </w:t>
      </w:r>
      <w:r w:rsidRPr="0BE41396" w:rsidR="4543582A">
        <w:rPr>
          <w:rFonts w:ascii="Times New Roman" w:hAnsi="Times New Roman" w:eastAsia="Times New Roman" w:cs="Times New Roman"/>
          <w:noProof w:val="0"/>
          <w:sz w:val="24"/>
          <w:szCs w:val="24"/>
          <w:lang w:val="tr-TR"/>
        </w:rPr>
        <w:t>ISO 27001 Bilgi Güvenliği Yönetim Sistemi belgesi:</w:t>
      </w:r>
    </w:p>
    <w:p w:rsidR="4543582A" w:rsidP="0BE41396" w:rsidRDefault="4543582A" w14:paraId="0434C6BF" w14:textId="3E8A54BB">
      <w:pPr>
        <w:spacing w:before="240" w:beforeAutospacing="off" w:after="160" w:afterAutospacing="off" w:line="274" w:lineRule="auto"/>
        <w:jc w:val="both"/>
      </w:pPr>
      <w:hyperlink r:id="R50ad8a906bc5498c">
        <w:r w:rsidRPr="0BE41396" w:rsidR="4543582A">
          <w:rPr>
            <w:rStyle w:val="Hyperlink"/>
            <w:rFonts w:ascii="Times New Roman" w:hAnsi="Times New Roman" w:eastAsia="Times New Roman" w:cs="Times New Roman"/>
            <w:strike w:val="0"/>
            <w:dstrike w:val="0"/>
            <w:noProof w:val="0"/>
            <w:color w:val="467886"/>
            <w:sz w:val="24"/>
            <w:szCs w:val="24"/>
            <w:u w:val="single"/>
            <w:lang w:val="tr-TR"/>
          </w:rPr>
          <w:t>https://ky.nisantasi.edu.tr/wp-content/uploads/2025/05/087_NISANTASI_27001_2025_Rev.01-g1.pdf</w:t>
        </w:r>
      </w:hyperlink>
    </w:p>
    <w:p w:rsidR="4543582A" w:rsidP="0BE41396" w:rsidRDefault="4543582A" w14:paraId="4FE6FE96" w14:textId="0826D449">
      <w:pPr>
        <w:spacing w:before="240" w:beforeAutospacing="off" w:after="160" w:afterAutospacing="off" w:line="276" w:lineRule="auto"/>
        <w:jc w:val="both"/>
      </w:pPr>
      <w:hyperlink r:id="Rc28782ff86144e38">
        <w:r w:rsidRPr="0BE41396" w:rsidR="4543582A">
          <w:rPr>
            <w:rStyle w:val="Hyperlink"/>
            <w:rFonts w:ascii="Aptos" w:hAnsi="Aptos" w:eastAsia="Aptos" w:cs="Aptos"/>
            <w:b w:val="1"/>
            <w:bCs w:val="1"/>
            <w:strike w:val="0"/>
            <w:dstrike w:val="0"/>
            <w:noProof w:val="0"/>
            <w:color w:val="467886"/>
            <w:sz w:val="24"/>
            <w:szCs w:val="24"/>
            <w:u w:val="single"/>
            <w:lang w:val="tr-TR"/>
          </w:rPr>
          <w:t>Bistlab Açılışı</w:t>
        </w:r>
      </w:hyperlink>
    </w:p>
    <w:p w:rsidR="4543582A" w:rsidP="0BE41396" w:rsidRDefault="4543582A" w14:paraId="0C833A35" w14:textId="3905FACE">
      <w:pPr>
        <w:spacing w:before="240" w:beforeAutospacing="off" w:after="160" w:afterAutospacing="off" w:line="276" w:lineRule="auto"/>
        <w:jc w:val="both"/>
      </w:pPr>
      <w:hyperlink r:id="Re4572c8bb39941ba">
        <w:r w:rsidRPr="0BE41396" w:rsidR="4543582A">
          <w:rPr>
            <w:rStyle w:val="Hyperlink"/>
            <w:rFonts w:ascii="Aptos" w:hAnsi="Aptos" w:eastAsia="Aptos" w:cs="Aptos"/>
            <w:b w:val="1"/>
            <w:bCs w:val="1"/>
            <w:strike w:val="0"/>
            <w:dstrike w:val="0"/>
            <w:noProof w:val="0"/>
            <w:color w:val="467886"/>
            <w:sz w:val="24"/>
            <w:szCs w:val="24"/>
            <w:u w:val="single"/>
            <w:lang w:val="tr-TR"/>
          </w:rPr>
          <w:t>Borsa Ziyareti</w:t>
        </w:r>
      </w:hyperlink>
    </w:p>
    <w:p w:rsidR="4543582A" w:rsidP="0BE41396" w:rsidRDefault="4543582A" w14:paraId="461FCAD8" w14:textId="588B6C64">
      <w:pPr>
        <w:spacing w:before="240" w:beforeAutospacing="off" w:after="160" w:afterAutospacing="off" w:line="276" w:lineRule="auto"/>
        <w:jc w:val="both"/>
      </w:pPr>
      <w:hyperlink r:id="R84bc54ecde7449d0">
        <w:r w:rsidRPr="0BE41396" w:rsidR="4543582A">
          <w:rPr>
            <w:rStyle w:val="Hyperlink"/>
            <w:rFonts w:ascii="Aptos" w:hAnsi="Aptos" w:eastAsia="Aptos" w:cs="Aptos"/>
            <w:b w:val="1"/>
            <w:bCs w:val="1"/>
            <w:strike w:val="0"/>
            <w:dstrike w:val="0"/>
            <w:noProof w:val="0"/>
            <w:color w:val="467886"/>
            <w:sz w:val="24"/>
            <w:szCs w:val="24"/>
            <w:u w:val="single"/>
            <w:lang w:val="tr-TR"/>
          </w:rPr>
          <w:t>Eğitimler</w:t>
        </w:r>
      </w:hyperlink>
    </w:p>
    <w:p w:rsidR="4543582A" w:rsidP="0BE41396" w:rsidRDefault="4543582A" w14:paraId="52730204" w14:textId="2C8E6B46">
      <w:pPr>
        <w:spacing w:before="240" w:beforeAutospacing="off" w:after="160" w:afterAutospacing="off" w:line="276" w:lineRule="auto"/>
        <w:jc w:val="both"/>
      </w:pPr>
      <w:hyperlink r:id="Ra94d0e48daa04a55">
        <w:r w:rsidRPr="0BE41396" w:rsidR="4543582A">
          <w:rPr>
            <w:rStyle w:val="Hyperlink"/>
            <w:rFonts w:ascii="Aptos" w:hAnsi="Aptos" w:eastAsia="Aptos" w:cs="Aptos"/>
            <w:b w:val="1"/>
            <w:bCs w:val="1"/>
            <w:strike w:val="0"/>
            <w:dstrike w:val="0"/>
            <w:noProof w:val="0"/>
            <w:color w:val="467886"/>
            <w:sz w:val="24"/>
            <w:szCs w:val="24"/>
            <w:u w:val="single"/>
            <w:lang w:val="tr-TR"/>
          </w:rPr>
          <w:t>İç Paydaş Toplantıları</w:t>
        </w:r>
      </w:hyperlink>
    </w:p>
    <w:p w:rsidR="4543582A" w:rsidP="0BE41396" w:rsidRDefault="4543582A" w14:paraId="397CA612" w14:textId="76F8F2CF">
      <w:pPr>
        <w:spacing w:before="240" w:beforeAutospacing="off" w:after="160" w:afterAutospacing="off" w:line="276" w:lineRule="auto"/>
        <w:jc w:val="both"/>
      </w:pPr>
      <w:hyperlink r:id="Rc9d0a81b71d5465d">
        <w:r w:rsidRPr="0BE41396" w:rsidR="4543582A">
          <w:rPr>
            <w:rStyle w:val="Hyperlink"/>
            <w:rFonts w:ascii="Aptos" w:hAnsi="Aptos" w:eastAsia="Aptos" w:cs="Aptos"/>
            <w:b w:val="1"/>
            <w:bCs w:val="1"/>
            <w:strike w:val="0"/>
            <w:dstrike w:val="0"/>
            <w:noProof w:val="0"/>
            <w:color w:val="467886"/>
            <w:sz w:val="24"/>
            <w:szCs w:val="24"/>
            <w:u w:val="single"/>
            <w:lang w:val="tr-TR"/>
          </w:rPr>
          <w:t>Kongre ve Panel Katılımları</w:t>
        </w:r>
      </w:hyperlink>
    </w:p>
    <w:p w:rsidR="4543582A" w:rsidP="0BE41396" w:rsidRDefault="4543582A" w14:paraId="21E3E7DE" w14:textId="2AAE4E0A">
      <w:pPr>
        <w:spacing w:before="240" w:beforeAutospacing="off" w:after="160" w:afterAutospacing="off" w:line="276" w:lineRule="auto"/>
        <w:jc w:val="both"/>
      </w:pPr>
      <w:hyperlink r:id="R5df2b8527f1f49a9">
        <w:r w:rsidRPr="0BE41396" w:rsidR="4543582A">
          <w:rPr>
            <w:rStyle w:val="Hyperlink"/>
            <w:rFonts w:ascii="Aptos" w:hAnsi="Aptos" w:eastAsia="Aptos" w:cs="Aptos"/>
            <w:b w:val="1"/>
            <w:bCs w:val="1"/>
            <w:strike w:val="0"/>
            <w:dstrike w:val="0"/>
            <w:noProof w:val="0"/>
            <w:color w:val="467886"/>
            <w:sz w:val="24"/>
            <w:szCs w:val="24"/>
            <w:u w:val="single"/>
            <w:lang w:val="tr-TR"/>
          </w:rPr>
          <w:t>Sektör Buluşmaları</w:t>
        </w:r>
      </w:hyperlink>
    </w:p>
    <w:p w:rsidR="4543582A" w:rsidP="0BE41396" w:rsidRDefault="4543582A" w14:paraId="30DA1F75" w14:textId="18B581C1">
      <w:pPr>
        <w:pStyle w:val="Normal"/>
        <w:jc w:val="both"/>
      </w:pPr>
      <w:hyperlink r:id="R0a7d0cf339074598">
        <w:r w:rsidRPr="0BE41396" w:rsidR="4543582A">
          <w:rPr>
            <w:rStyle w:val="Hyperlink"/>
            <w:rFonts w:ascii="Aptos" w:hAnsi="Aptos" w:eastAsia="Aptos"/>
            <w:b w:val="1"/>
            <w:bCs w:val="1"/>
            <w:strike w:val="0"/>
            <w:dstrike w:val="0"/>
            <w:noProof w:val="0"/>
            <w:sz w:val="24"/>
            <w:szCs w:val="24"/>
            <w:u w:val="single"/>
            <w:lang w:val="tr-TR"/>
          </w:rPr>
          <w:t>Web Sitesi</w:t>
        </w:r>
      </w:hyperlink>
    </w:p>
    <w:p w:rsidR="4543582A" w:rsidP="0BE41396" w:rsidRDefault="4543582A" w14:paraId="74197A5B" w14:textId="228616DF">
      <w:pPr>
        <w:pStyle w:val="Normal"/>
        <w:jc w:val="both"/>
        <w:rPr>
          <w:rFonts w:ascii="Aptos" w:hAnsi="Aptos" w:eastAsia="Aptos"/>
          <w:b w:val="1"/>
          <w:bCs w:val="1"/>
          <w:strike w:val="0"/>
          <w:dstrike w:val="0"/>
          <w:noProof w:val="0"/>
          <w:sz w:val="24"/>
          <w:szCs w:val="24"/>
          <w:u w:val="single"/>
          <w:lang w:val="tr-TR"/>
        </w:rPr>
      </w:pPr>
      <w:hyperlink r:id="Rc9ef2094ee9544d2">
        <w:r w:rsidRPr="0BE41396" w:rsidR="4543582A">
          <w:rPr>
            <w:rStyle w:val="Hyperlink"/>
            <w:rFonts w:ascii="Aptos" w:hAnsi="Aptos" w:eastAsia="Aptos"/>
            <w:b w:val="1"/>
            <w:bCs w:val="1"/>
            <w:strike w:val="0"/>
            <w:dstrike w:val="0"/>
            <w:noProof w:val="0"/>
            <w:sz w:val="24"/>
            <w:szCs w:val="24"/>
            <w:u w:val="single"/>
            <w:lang w:val="tr-TR"/>
          </w:rPr>
          <w:t>Instagram</w:t>
        </w:r>
      </w:hyperlink>
    </w:p>
    <w:p w:rsidR="4543582A" w:rsidP="0BE41396" w:rsidRDefault="4543582A" w14:paraId="775881B9" w14:textId="5C37AEFD">
      <w:pPr>
        <w:pStyle w:val="Normal"/>
        <w:jc w:val="both"/>
        <w:rPr>
          <w:rFonts w:ascii="Aptos" w:hAnsi="Aptos" w:eastAsia="Aptos"/>
          <w:b w:val="1"/>
          <w:bCs w:val="1"/>
          <w:strike w:val="0"/>
          <w:dstrike w:val="0"/>
          <w:noProof w:val="0"/>
          <w:sz w:val="24"/>
          <w:szCs w:val="24"/>
          <w:u w:val="single"/>
          <w:lang w:val="tr-TR"/>
        </w:rPr>
      </w:pPr>
      <w:hyperlink r:id="R8099a7cdfae6435f">
        <w:r w:rsidRPr="0BE41396" w:rsidR="4543582A">
          <w:rPr>
            <w:rStyle w:val="Hyperlink"/>
            <w:rFonts w:ascii="Aptos" w:hAnsi="Aptos" w:eastAsia="Aptos"/>
            <w:b w:val="1"/>
            <w:bCs w:val="1"/>
            <w:strike w:val="0"/>
            <w:dstrike w:val="0"/>
            <w:noProof w:val="0"/>
            <w:sz w:val="24"/>
            <w:szCs w:val="24"/>
            <w:u w:val="single"/>
            <w:lang w:val="tr-TR"/>
          </w:rPr>
          <w:t>X (Twitter)</w:t>
        </w:r>
      </w:hyperlink>
    </w:p>
    <w:p w:rsidR="4543582A" w:rsidP="0BE41396" w:rsidRDefault="4543582A" w14:paraId="7332F4BD" w14:textId="29AFD618">
      <w:pPr>
        <w:pStyle w:val="Normal"/>
        <w:jc w:val="both"/>
        <w:rPr>
          <w:rFonts w:ascii="Aptos" w:hAnsi="Aptos" w:eastAsia="Aptos"/>
          <w:b w:val="1"/>
          <w:bCs w:val="1"/>
          <w:i w:val="1"/>
          <w:iCs w:val="1"/>
          <w:strike w:val="0"/>
          <w:dstrike w:val="0"/>
          <w:noProof w:val="0"/>
          <w:sz w:val="24"/>
          <w:szCs w:val="24"/>
          <w:u w:val="single"/>
          <w:lang w:val="tr-TR"/>
        </w:rPr>
      </w:pPr>
      <w:hyperlink r:id="R00a74c1da6864168">
        <w:r w:rsidRPr="0BE41396" w:rsidR="4543582A">
          <w:rPr>
            <w:rStyle w:val="Hyperlink"/>
            <w:rFonts w:ascii="Aptos" w:hAnsi="Aptos" w:eastAsia="Aptos"/>
            <w:b w:val="1"/>
            <w:bCs w:val="1"/>
            <w:i w:val="1"/>
            <w:iCs w:val="1"/>
            <w:strike w:val="0"/>
            <w:dstrike w:val="0"/>
            <w:noProof w:val="0"/>
            <w:sz w:val="24"/>
            <w:szCs w:val="24"/>
            <w:u w:val="single"/>
            <w:lang w:val="tr-TR"/>
          </w:rPr>
          <w:t>LinkedIn</w:t>
        </w:r>
      </w:hyperlink>
    </w:p>
    <w:p w:rsidR="4543582A" w:rsidP="0BE41396" w:rsidRDefault="4543582A" w14:paraId="14E4C886" w14:textId="5B2C6ADA">
      <w:pPr>
        <w:pStyle w:val="Normal"/>
        <w:jc w:val="both"/>
        <w:rPr>
          <w:rFonts w:ascii="Aptos" w:hAnsi="Aptos" w:eastAsia="Aptos"/>
          <w:b w:val="1"/>
          <w:bCs w:val="1"/>
          <w:strike w:val="0"/>
          <w:dstrike w:val="0"/>
          <w:noProof w:val="0"/>
          <w:sz w:val="24"/>
          <w:szCs w:val="24"/>
          <w:u w:val="single"/>
          <w:lang w:val="tr-TR"/>
        </w:rPr>
      </w:pPr>
      <w:hyperlink r:id="R481448792ae64c30">
        <w:r w:rsidRPr="0BE41396" w:rsidR="4543582A">
          <w:rPr>
            <w:rStyle w:val="Hyperlink"/>
            <w:rFonts w:ascii="Aptos" w:hAnsi="Aptos" w:eastAsia="Aptos"/>
            <w:b w:val="1"/>
            <w:bCs w:val="1"/>
            <w:strike w:val="0"/>
            <w:dstrike w:val="0"/>
            <w:noProof w:val="0"/>
            <w:sz w:val="24"/>
            <w:szCs w:val="24"/>
            <w:u w:val="single"/>
            <w:lang w:val="tr-TR"/>
          </w:rPr>
          <w:t>TikTok</w:t>
        </w:r>
      </w:hyperlink>
    </w:p>
    <w:p w:rsidR="4543582A" w:rsidP="0BE41396" w:rsidRDefault="4543582A" w14:paraId="158D9958" w14:textId="628A2AEF">
      <w:pPr>
        <w:pStyle w:val="Normal"/>
        <w:jc w:val="both"/>
        <w:rPr>
          <w:rFonts w:ascii="Aptos" w:hAnsi="Aptos" w:eastAsia="Aptos"/>
          <w:b w:val="1"/>
          <w:bCs w:val="1"/>
          <w:strike w:val="0"/>
          <w:dstrike w:val="0"/>
          <w:noProof w:val="0"/>
          <w:sz w:val="24"/>
          <w:szCs w:val="24"/>
          <w:u w:val="single"/>
          <w:lang w:val="tr-TR"/>
        </w:rPr>
      </w:pPr>
      <w:hyperlink r:id="Rcdf47ceba73f49ef">
        <w:r w:rsidRPr="0BE41396" w:rsidR="4543582A">
          <w:rPr>
            <w:rStyle w:val="Hyperlink"/>
            <w:rFonts w:ascii="Aptos" w:hAnsi="Aptos" w:eastAsia="Aptos"/>
            <w:b w:val="1"/>
            <w:bCs w:val="1"/>
            <w:strike w:val="0"/>
            <w:dstrike w:val="0"/>
            <w:noProof w:val="0"/>
            <w:sz w:val="24"/>
            <w:szCs w:val="24"/>
            <w:u w:val="single"/>
            <w:lang w:val="tr-TR"/>
          </w:rPr>
          <w:t>İİSBF Instagram Profili</w:t>
        </w:r>
      </w:hyperlink>
    </w:p>
    <w:p w:rsidR="4543582A" w:rsidP="0BE41396" w:rsidRDefault="4543582A" w14:paraId="5E18689B" w14:textId="6236AF9C">
      <w:pPr>
        <w:pStyle w:val="Normal"/>
        <w:jc w:val="both"/>
        <w:rPr>
          <w:rFonts w:ascii="Aptos" w:hAnsi="Aptos" w:eastAsia="Aptos"/>
          <w:b w:val="1"/>
          <w:bCs w:val="1"/>
          <w:strike w:val="0"/>
          <w:dstrike w:val="0"/>
          <w:noProof w:val="0"/>
          <w:sz w:val="24"/>
          <w:szCs w:val="24"/>
          <w:u w:val="single"/>
          <w:lang w:val="tr-TR"/>
        </w:rPr>
      </w:pPr>
      <w:hyperlink r:id="R2cf0851fbc6a4afc">
        <w:r w:rsidRPr="0BE41396" w:rsidR="4543582A">
          <w:rPr>
            <w:rStyle w:val="Hyperlink"/>
            <w:rFonts w:ascii="Aptos" w:hAnsi="Aptos" w:eastAsia="Aptos"/>
            <w:b w:val="1"/>
            <w:bCs w:val="1"/>
            <w:strike w:val="0"/>
            <w:dstrike w:val="0"/>
            <w:noProof w:val="0"/>
            <w:sz w:val="24"/>
            <w:szCs w:val="24"/>
            <w:u w:val="single"/>
            <w:lang w:val="tr-TR"/>
          </w:rPr>
          <w:t>İstanbul Nişantaşı Üniversitesi Stratejik Plan ve Raporlar</w:t>
        </w:r>
      </w:hyperlink>
    </w:p>
    <w:p w:rsidR="4543582A" w:rsidP="0BE41396" w:rsidRDefault="4543582A" w14:paraId="7BBC9DBD" w14:textId="72DBCA79">
      <w:pPr>
        <w:spacing w:before="240" w:beforeAutospacing="off" w:after="160" w:afterAutospacing="off" w:line="276" w:lineRule="auto"/>
        <w:jc w:val="both"/>
      </w:pPr>
      <w:hyperlink r:id="R3b58933069a64e52">
        <w:r w:rsidRPr="0BE41396" w:rsidR="4543582A">
          <w:rPr>
            <w:rStyle w:val="Hyperlink"/>
            <w:rFonts w:ascii="Aptos" w:hAnsi="Aptos" w:eastAsia="Aptos" w:cs="Aptos"/>
            <w:strike w:val="0"/>
            <w:dstrike w:val="0"/>
            <w:noProof w:val="0"/>
            <w:color w:val="467886"/>
            <w:sz w:val="24"/>
            <w:szCs w:val="24"/>
            <w:u w:val="single"/>
            <w:lang w:val="tr-TR"/>
          </w:rPr>
          <w:t>https://ebp.nisantasi.edu.tr/DereceProgramlari/Detay/1/55/68/932001</w:t>
        </w:r>
      </w:hyperlink>
    </w:p>
    <w:p w:rsidR="0BE41396" w:rsidP="0BE41396" w:rsidRDefault="0BE41396" w14:paraId="11829CD2" w14:textId="34F6B86A">
      <w:pPr>
        <w:jc w:val="both"/>
        <w:rPr>
          <w:b w:val="1"/>
          <w:bCs w:val="1"/>
        </w:rPr>
      </w:pPr>
    </w:p>
    <w:p w:rsidRPr="003D5952" w:rsidR="003D5952" w:rsidP="0BE41396" w:rsidRDefault="003D5952" w14:paraId="4F61D9BA" w14:textId="31AB1D42">
      <w:pPr>
        <w:pStyle w:val="Normal"/>
        <w:jc w:val="both"/>
        <w:rPr>
          <w:b w:val="1"/>
          <w:bCs w:val="1"/>
        </w:rPr>
      </w:pPr>
      <w:r w:rsidRPr="0BE41396" w:rsidR="003D5952">
        <w:rPr>
          <w:b w:val="1"/>
          <w:bCs w:val="1"/>
        </w:rPr>
        <w:t>A.2. Misyon ve Stratejik Amaçlar</w:t>
      </w:r>
    </w:p>
    <w:p w:rsidR="003D5952" w:rsidP="00711E99" w:rsidRDefault="003D5952" w14:paraId="77EA9706" w14:textId="77777777">
      <w:pPr>
        <w:jc w:val="both"/>
        <w:rPr>
          <w:b/>
          <w:bCs/>
        </w:rPr>
      </w:pPr>
      <w:r w:rsidRPr="003D5952">
        <w:rPr>
          <w:b/>
          <w:bCs/>
        </w:rPr>
        <w:t>A.2.1. Misyon, Vizyon ve Politikalar</w:t>
      </w:r>
    </w:p>
    <w:p w:rsidRPr="00EC7CE3" w:rsidR="00EC7CE3" w:rsidP="00711E99" w:rsidRDefault="00EC7CE3" w14:paraId="5886D373" w14:textId="77777777">
      <w:pPr>
        <w:pStyle w:val="ListeParagraf"/>
        <w:numPr>
          <w:ilvl w:val="0"/>
          <w:numId w:val="39"/>
        </w:numPr>
        <w:jc w:val="both"/>
        <w:rPr/>
      </w:pPr>
      <w:r w:rsidR="00EC7CE3">
        <w:rPr/>
        <w:t>Birim misyonu ve vizyonunun kurumla uyumu</w:t>
      </w:r>
    </w:p>
    <w:p w:rsidR="3A3FC113" w:rsidP="0BE41396" w:rsidRDefault="3A3FC113" w14:paraId="4CFAA235" w14:textId="11526FA2">
      <w:pPr>
        <w:pStyle w:val="Normal"/>
        <w:ind w:left="0"/>
        <w:jc w:val="both"/>
      </w:pPr>
      <w:r w:rsidRPr="63185C89" w:rsidR="30FDA83F">
        <w:rPr>
          <w:rFonts w:ascii="Aptos" w:hAnsi="Aptos" w:eastAsia="Aptos" w:cs="Aptos"/>
          <w:noProof w:val="0"/>
          <w:sz w:val="24"/>
          <w:szCs w:val="24"/>
          <w:lang w:val="tr-TR"/>
        </w:rPr>
        <w:t xml:space="preserve">Fakültemizin misyon ve vizyonu; T.C. Cumhurbaşkanlığı Strateji ve Bütçe Başkanlığı 12. Kalkınma Planı (2024-2028), Yükseköğretim Kurulu (YÖK) 2024-2028 Stratejik Planı ve </w:t>
      </w:r>
      <w:r w:rsidRPr="63185C89" w:rsidR="30FDA83F">
        <w:rPr>
          <w:rFonts w:ascii="Aptos" w:hAnsi="Aptos" w:eastAsia="Aptos" w:cs="Aptos"/>
          <w:b w:val="1"/>
          <w:bCs w:val="1"/>
          <w:noProof w:val="0"/>
          <w:sz w:val="24"/>
          <w:szCs w:val="24"/>
          <w:lang w:val="tr-TR"/>
        </w:rPr>
        <w:t>İstanbul Nişantaşı Üniversitesi 2023-2027 Stratejik Planı</w:t>
      </w:r>
      <w:r w:rsidRPr="63185C89" w:rsidR="30FDA83F">
        <w:rPr>
          <w:rFonts w:ascii="Aptos" w:hAnsi="Aptos" w:eastAsia="Aptos" w:cs="Aptos"/>
          <w:noProof w:val="0"/>
          <w:sz w:val="24"/>
          <w:szCs w:val="24"/>
          <w:lang w:val="tr-TR"/>
        </w:rPr>
        <w:t xml:space="preserve"> ile tam uyum içerisinde belirlenmiştir. Fakültemiz, üniversitenin genel stratejik amaçlarının dayanağını oluşturan bir yaklaşımla; çağcıl gereksinimleri bilen, rasyonel düşünebilen ve topluma karşı sorumluluk bilinci taşıyan bireyler yetiştirmeyi kurumsal uyumun merkezine almıştır</w:t>
      </w:r>
      <w:r w:rsidRPr="63185C89" w:rsidR="10305376">
        <w:rPr>
          <w:rFonts w:ascii="Aptos" w:hAnsi="Aptos" w:eastAsia="Aptos" w:cs="Aptos"/>
          <w:b w:val="1"/>
          <w:bCs w:val="1"/>
          <w:noProof w:val="0"/>
          <w:sz w:val="24"/>
          <w:szCs w:val="24"/>
          <w:lang w:val="tr-TR"/>
        </w:rPr>
        <w:t xml:space="preserve"> (OD4)</w:t>
      </w:r>
      <w:r w:rsidRPr="63185C89" w:rsidR="30FDA83F">
        <w:rPr>
          <w:rFonts w:ascii="Aptos" w:hAnsi="Aptos" w:eastAsia="Aptos" w:cs="Aptos"/>
          <w:noProof w:val="0"/>
          <w:sz w:val="24"/>
          <w:szCs w:val="24"/>
          <w:lang w:val="tr-TR"/>
        </w:rPr>
        <w:t>.</w:t>
      </w:r>
    </w:p>
    <w:p w:rsidRPr="00EC7CE3" w:rsidR="00EC7CE3" w:rsidP="00711E99" w:rsidRDefault="00EC7CE3" w14:paraId="67DDC805" w14:textId="2B39FD1D">
      <w:pPr>
        <w:pStyle w:val="ListeParagraf"/>
        <w:numPr>
          <w:ilvl w:val="0"/>
          <w:numId w:val="39"/>
        </w:numPr>
        <w:jc w:val="both"/>
        <w:rPr/>
      </w:pPr>
      <w:r w:rsidR="00EC7CE3">
        <w:rPr/>
        <w:t>Eğitim, araştırma, toplumsal katkı ve kalite politikalarının birimde uygulanması</w:t>
      </w:r>
    </w:p>
    <w:p w:rsidR="36747BE1" w:rsidP="0BE41396" w:rsidRDefault="36747BE1" w14:paraId="6341C37F" w14:textId="14F2D658">
      <w:pPr>
        <w:spacing w:before="240" w:beforeAutospacing="off" w:after="240" w:afterAutospacing="off"/>
        <w:jc w:val="both"/>
      </w:pPr>
      <w:r w:rsidRPr="0BE41396" w:rsidR="36747BE1">
        <w:rPr>
          <w:rFonts w:ascii="Aptos" w:hAnsi="Aptos" w:eastAsia="Aptos" w:cs="Aptos"/>
          <w:noProof w:val="0"/>
          <w:sz w:val="24"/>
          <w:szCs w:val="24"/>
          <w:lang w:val="tr-TR"/>
        </w:rPr>
        <w:t>Fakültemiz, belirlenen politikaları şu esaslar çerçevesinde uygulamaktadır:</w:t>
      </w:r>
    </w:p>
    <w:p w:rsidR="36747BE1" w:rsidP="0BE41396" w:rsidRDefault="36747BE1" w14:paraId="6107197F" w14:textId="2D1599F7">
      <w:pPr>
        <w:pStyle w:val="ListeParagraf"/>
        <w:numPr>
          <w:ilvl w:val="0"/>
          <w:numId w:val="145"/>
        </w:numPr>
        <w:spacing w:before="240" w:beforeAutospacing="off" w:after="240" w:afterAutospacing="off"/>
        <w:jc w:val="both"/>
        <w:rPr>
          <w:rFonts w:ascii="Aptos" w:hAnsi="Aptos" w:eastAsia="Aptos" w:cs="Aptos"/>
          <w:noProof w:val="0"/>
          <w:sz w:val="24"/>
          <w:szCs w:val="24"/>
          <w:lang w:val="tr-TR"/>
        </w:rPr>
      </w:pPr>
      <w:r w:rsidRPr="0BE41396" w:rsidR="36747BE1">
        <w:rPr>
          <w:rFonts w:ascii="Aptos" w:hAnsi="Aptos" w:eastAsia="Aptos" w:cs="Aptos"/>
          <w:b w:val="1"/>
          <w:bCs w:val="1"/>
          <w:noProof w:val="0"/>
          <w:sz w:val="24"/>
          <w:szCs w:val="24"/>
          <w:lang w:val="tr-TR"/>
        </w:rPr>
        <w:t>Eğitim Politikası:</w:t>
      </w:r>
      <w:r w:rsidRPr="0BE41396" w:rsidR="36747BE1">
        <w:rPr>
          <w:rFonts w:ascii="Aptos" w:hAnsi="Aptos" w:eastAsia="Aptos" w:cs="Aptos"/>
          <w:noProof w:val="0"/>
          <w:sz w:val="24"/>
          <w:szCs w:val="24"/>
          <w:lang w:val="tr-TR"/>
        </w:rPr>
        <w:t xml:space="preserve"> Kesintisiz eğitim faaliyetleri sürdürmek ve öğrencilere profesyonel dünyada başarı sağlayacak beceriler kazandırmak.</w:t>
      </w:r>
    </w:p>
    <w:p w:rsidR="36747BE1" w:rsidP="0BE41396" w:rsidRDefault="36747BE1" w14:paraId="7EFC44C5" w14:textId="18909986">
      <w:pPr>
        <w:pStyle w:val="ListeParagraf"/>
        <w:numPr>
          <w:ilvl w:val="0"/>
          <w:numId w:val="145"/>
        </w:numPr>
        <w:spacing w:before="240" w:beforeAutospacing="off" w:after="240" w:afterAutospacing="off"/>
        <w:jc w:val="both"/>
        <w:rPr>
          <w:rFonts w:ascii="Aptos" w:hAnsi="Aptos" w:eastAsia="Aptos" w:cs="Aptos"/>
          <w:noProof w:val="0"/>
          <w:sz w:val="24"/>
          <w:szCs w:val="24"/>
          <w:lang w:val="tr-TR"/>
        </w:rPr>
      </w:pPr>
      <w:r w:rsidRPr="0BE41396" w:rsidR="36747BE1">
        <w:rPr>
          <w:rFonts w:ascii="Aptos" w:hAnsi="Aptos" w:eastAsia="Aptos" w:cs="Aptos"/>
          <w:b w:val="1"/>
          <w:bCs w:val="1"/>
          <w:noProof w:val="0"/>
          <w:sz w:val="24"/>
          <w:szCs w:val="24"/>
          <w:lang w:val="tr-TR"/>
        </w:rPr>
        <w:t>Araştırma Politikası:</w:t>
      </w:r>
      <w:r w:rsidRPr="0BE41396" w:rsidR="36747BE1">
        <w:rPr>
          <w:rFonts w:ascii="Aptos" w:hAnsi="Aptos" w:eastAsia="Aptos" w:cs="Aptos"/>
          <w:noProof w:val="0"/>
          <w:sz w:val="24"/>
          <w:szCs w:val="24"/>
          <w:lang w:val="tr-TR"/>
        </w:rPr>
        <w:t xml:space="preserve"> Uluslararası düzeyde nitelikli bilgi üretmek, bilimdeki sıçramaları takip etmek ve küresel gelişmeleri rekabetçi bir anlayışla işlemek.</w:t>
      </w:r>
    </w:p>
    <w:p w:rsidR="36747BE1" w:rsidP="0BE41396" w:rsidRDefault="36747BE1" w14:paraId="21608922" w14:textId="38D24D11">
      <w:pPr>
        <w:pStyle w:val="ListeParagraf"/>
        <w:numPr>
          <w:ilvl w:val="0"/>
          <w:numId w:val="145"/>
        </w:numPr>
        <w:spacing w:before="240" w:beforeAutospacing="off" w:after="240" w:afterAutospacing="off"/>
        <w:jc w:val="both"/>
        <w:rPr>
          <w:rFonts w:ascii="Aptos" w:hAnsi="Aptos" w:eastAsia="Aptos" w:cs="Aptos"/>
          <w:noProof w:val="0"/>
          <w:sz w:val="24"/>
          <w:szCs w:val="24"/>
          <w:lang w:val="tr-TR"/>
        </w:rPr>
      </w:pPr>
      <w:r w:rsidRPr="0BE41396" w:rsidR="36747BE1">
        <w:rPr>
          <w:rFonts w:ascii="Aptos" w:hAnsi="Aptos" w:eastAsia="Aptos" w:cs="Aptos"/>
          <w:b w:val="1"/>
          <w:bCs w:val="1"/>
          <w:noProof w:val="0"/>
          <w:sz w:val="24"/>
          <w:szCs w:val="24"/>
          <w:lang w:val="tr-TR"/>
        </w:rPr>
        <w:t>Toplumsal Katkı Politikası:</w:t>
      </w:r>
      <w:r w:rsidRPr="0BE41396" w:rsidR="36747BE1">
        <w:rPr>
          <w:rFonts w:ascii="Aptos" w:hAnsi="Aptos" w:eastAsia="Aptos" w:cs="Aptos"/>
          <w:noProof w:val="0"/>
          <w:sz w:val="24"/>
          <w:szCs w:val="24"/>
          <w:lang w:val="tr-TR"/>
        </w:rPr>
        <w:t xml:space="preserve"> İnsan ve topluma değer yaratma sürecinde, paylaşımcı ve toplumsal sorumluluk bilinci taşıyan projeler geliştirmek.</w:t>
      </w:r>
    </w:p>
    <w:p w:rsidR="36747BE1" w:rsidP="0BE41396" w:rsidRDefault="36747BE1" w14:paraId="5FAC12F1" w14:textId="72793D72">
      <w:pPr>
        <w:pStyle w:val="ListeParagraf"/>
        <w:numPr>
          <w:ilvl w:val="0"/>
          <w:numId w:val="145"/>
        </w:numPr>
        <w:spacing w:before="240" w:beforeAutospacing="off" w:after="240" w:afterAutospacing="off"/>
        <w:jc w:val="both"/>
        <w:rPr>
          <w:rFonts w:ascii="Aptos" w:hAnsi="Aptos" w:eastAsia="Aptos" w:cs="Aptos"/>
          <w:noProof w:val="0"/>
          <w:sz w:val="24"/>
          <w:szCs w:val="24"/>
          <w:lang w:val="tr-TR"/>
        </w:rPr>
      </w:pPr>
      <w:r w:rsidRPr="0BE41396" w:rsidR="36747BE1">
        <w:rPr>
          <w:rFonts w:ascii="Aptos" w:hAnsi="Aptos" w:eastAsia="Aptos" w:cs="Aptos"/>
          <w:b w:val="1"/>
          <w:bCs w:val="1"/>
          <w:noProof w:val="0"/>
          <w:sz w:val="24"/>
          <w:szCs w:val="24"/>
          <w:lang w:val="tr-TR"/>
        </w:rPr>
        <w:t>Kalite ve Dijitalleşme:</w:t>
      </w:r>
      <w:r w:rsidRPr="0BE41396" w:rsidR="36747BE1">
        <w:rPr>
          <w:rFonts w:ascii="Aptos" w:hAnsi="Aptos" w:eastAsia="Aptos" w:cs="Aptos"/>
          <w:noProof w:val="0"/>
          <w:sz w:val="24"/>
          <w:szCs w:val="24"/>
          <w:lang w:val="tr-TR"/>
        </w:rPr>
        <w:t xml:space="preserve"> Dijitalleşmede öncü bir kurum olma vizyonuyla, teknolojideki gelişmeleri izleyerek kurumsal stratejileri sürekli güncellemek.</w:t>
      </w:r>
    </w:p>
    <w:p w:rsidR="0BE41396" w:rsidP="0BE41396" w:rsidRDefault="0BE41396" w14:paraId="055802F0" w14:textId="2BB91DA3">
      <w:pPr>
        <w:pStyle w:val="Normal"/>
        <w:jc w:val="both"/>
      </w:pPr>
    </w:p>
    <w:p w:rsidRPr="003D5952" w:rsidR="00EC7CE3" w:rsidP="00711E99" w:rsidRDefault="00EC7CE3" w14:paraId="700BA608" w14:textId="7C0F3D7B">
      <w:pPr>
        <w:pStyle w:val="ListeParagraf"/>
        <w:numPr>
          <w:ilvl w:val="0"/>
          <w:numId w:val="39"/>
        </w:numPr>
        <w:jc w:val="both"/>
        <w:rPr/>
      </w:pPr>
      <w:r w:rsidR="00EC7CE3">
        <w:rPr/>
        <w:t>Politikaların oluşturulmasında paydaş görüşlerinin dahil edilmesi</w:t>
      </w:r>
    </w:p>
    <w:p w:rsidR="6B8EC59C" w:rsidP="0BE41396" w:rsidRDefault="6B8EC59C" w14:paraId="497B2E0F" w14:textId="32D39B49">
      <w:pPr>
        <w:pStyle w:val="Normal"/>
        <w:jc w:val="both"/>
      </w:pPr>
      <w:r w:rsidRPr="63185C89" w:rsidR="121A6C77">
        <w:rPr>
          <w:rFonts w:ascii="Aptos" w:hAnsi="Aptos" w:eastAsia="Aptos" w:cs="Aptos"/>
          <w:noProof w:val="0"/>
          <w:sz w:val="24"/>
          <w:szCs w:val="24"/>
          <w:lang w:val="tr-TR"/>
        </w:rPr>
        <w:t>Misyon, vizyon ve politikaların oluşturulma ve güncellenme süreçlerinde; karar alma mekanizmalarına sistematik paydaş katılımı sağlanmaktadır</w:t>
      </w:r>
      <w:r w:rsidRPr="63185C89" w:rsidR="6C70B970">
        <w:rPr>
          <w:rFonts w:ascii="Aptos" w:hAnsi="Aptos" w:eastAsia="Aptos" w:cs="Aptos"/>
          <w:b w:val="1"/>
          <w:bCs w:val="1"/>
          <w:noProof w:val="0"/>
          <w:sz w:val="24"/>
          <w:szCs w:val="24"/>
          <w:lang w:val="tr-TR"/>
        </w:rPr>
        <w:t xml:space="preserve"> (OD4)</w:t>
      </w:r>
      <w:r w:rsidRPr="63185C89" w:rsidR="121A6C77">
        <w:rPr>
          <w:rFonts w:ascii="Aptos" w:hAnsi="Aptos" w:eastAsia="Aptos" w:cs="Aptos"/>
          <w:noProof w:val="0"/>
          <w:sz w:val="24"/>
          <w:szCs w:val="24"/>
          <w:lang w:val="tr-TR"/>
        </w:rPr>
        <w:t>. Fakülte hedefleri, sadece akademik yönetim tarafından değil; iç ve dış paydaşların beklentileri, sektörel gereksinimler ve küresel eğilimler analiz edilerek "ortak akıl" ile şekillendirilmektedir.</w:t>
      </w:r>
    </w:p>
    <w:p w:rsidRPr="00EC7CE3" w:rsidR="00EC7CE3" w:rsidP="0BE41396" w:rsidRDefault="007D6842" w14:paraId="6EB9F0CB" w14:textId="699574FD">
      <w:pPr>
        <w:pStyle w:val="Normal"/>
        <w:jc w:val="both"/>
      </w:pPr>
      <w:r w:rsidRPr="0BE41396" w:rsidR="007D6842">
        <w:rPr>
          <w:b w:val="1"/>
          <w:bCs w:val="1"/>
        </w:rPr>
        <w:t>Olgunluk düzeyi:</w:t>
      </w:r>
      <w:r w:rsidRPr="0BE41396" w:rsidR="00EC7CE3">
        <w:rPr>
          <w:b w:val="1"/>
          <w:bCs w:val="1"/>
        </w:rPr>
        <w:t xml:space="preserve"> </w:t>
      </w:r>
      <w:r w:rsidRPr="0BE41396" w:rsidR="0B855E57">
        <w:rPr>
          <w:rFonts w:ascii="Aptos" w:hAnsi="Aptos" w:eastAsia="Aptos" w:cs="Aptos"/>
          <w:b w:val="1"/>
          <w:bCs w:val="1"/>
          <w:noProof w:val="0"/>
          <w:sz w:val="24"/>
          <w:szCs w:val="24"/>
          <w:lang w:val="tr-TR"/>
        </w:rPr>
        <w:t>4</w:t>
      </w:r>
      <w:r w:rsidRPr="0BE41396" w:rsidR="0B855E57">
        <w:rPr>
          <w:rFonts w:ascii="Aptos" w:hAnsi="Aptos" w:eastAsia="Aptos" w:cs="Aptos"/>
          <w:noProof w:val="0"/>
          <w:sz w:val="24"/>
          <w:szCs w:val="24"/>
          <w:lang w:val="tr-TR"/>
        </w:rPr>
        <w:t xml:space="preserve"> Kurumsal stratejilerle sağlanan tam entegrasyon ve karar alma süreçlerindeki sistematik paydaş katılımı, sürdürülebilir kalite kültürünün içselleştirildiğini ve Fakültemizin bu alanda "iyi uygulama" örneği teşkil ettiğini göstermektedir.</w:t>
      </w:r>
    </w:p>
    <w:p w:rsidRPr="00EC7CE3" w:rsidR="00EC7CE3" w:rsidP="00711E99" w:rsidRDefault="00EC7CE3" w14:paraId="6E57A05E" w14:textId="77777777">
      <w:pPr>
        <w:jc w:val="both"/>
      </w:pPr>
      <w:r w:rsidRPr="0BE41396" w:rsidR="00EC7CE3">
        <w:rPr>
          <w:b w:val="1"/>
          <w:bCs w:val="1"/>
        </w:rPr>
        <w:t>Kanıtlar:</w:t>
      </w:r>
    </w:p>
    <w:p w:rsidR="651285F8" w:rsidP="0BE41396" w:rsidRDefault="651285F8" w14:paraId="772C29BD" w14:textId="5009D892">
      <w:pPr>
        <w:spacing w:before="240" w:beforeAutospacing="off" w:after="160" w:afterAutospacing="off" w:line="274" w:lineRule="auto"/>
        <w:jc w:val="both"/>
      </w:pPr>
      <w:r w:rsidRPr="0BE41396" w:rsidR="651285F8">
        <w:rPr>
          <w:rFonts w:ascii="Times New Roman" w:hAnsi="Times New Roman" w:eastAsia="Times New Roman" w:cs="Times New Roman"/>
          <w:noProof w:val="0"/>
          <w:sz w:val="24"/>
          <w:szCs w:val="24"/>
          <w:lang w:val="tr-TR"/>
        </w:rPr>
        <w:t>Üniversite misyon–vizyonu</w:t>
      </w:r>
      <w:r w:rsidRPr="0BE41396" w:rsidR="651285F8">
        <w:rPr>
          <w:rFonts w:ascii="Aptos" w:hAnsi="Aptos" w:eastAsia="Aptos" w:cs="Aptos"/>
          <w:noProof w:val="0"/>
          <w:sz w:val="24"/>
          <w:szCs w:val="24"/>
          <w:lang w:val="tr-TR"/>
        </w:rPr>
        <w:t>:</w:t>
      </w:r>
    </w:p>
    <w:p w:rsidR="651285F8" w:rsidP="0BE41396" w:rsidRDefault="651285F8" w14:paraId="617FA3E2" w14:textId="7EF4962C">
      <w:pPr>
        <w:spacing w:before="240" w:beforeAutospacing="off" w:after="160" w:afterAutospacing="off" w:line="274" w:lineRule="auto"/>
        <w:jc w:val="both"/>
      </w:pPr>
      <w:hyperlink r:id="R61bde70cab7a413f">
        <w:r w:rsidRPr="0BE41396" w:rsidR="651285F8">
          <w:rPr>
            <w:rStyle w:val="Hyperlink"/>
            <w:rFonts w:ascii="Aptos" w:hAnsi="Aptos" w:eastAsia="Aptos" w:cs="Aptos"/>
            <w:strike w:val="0"/>
            <w:dstrike w:val="0"/>
            <w:noProof w:val="0"/>
            <w:color w:val="467886"/>
            <w:sz w:val="24"/>
            <w:szCs w:val="24"/>
            <w:u w:val="single"/>
            <w:lang w:val="tr-TR"/>
          </w:rPr>
          <w:t>https://www.nisantasi.edu.tr/sayfa/misyon-ve-vizyon-219861</w:t>
        </w:r>
      </w:hyperlink>
    </w:p>
    <w:p w:rsidR="651285F8" w:rsidP="0BE41396" w:rsidRDefault="651285F8" w14:paraId="5B180AEB" w14:textId="016B2604">
      <w:pPr>
        <w:spacing w:before="240" w:beforeAutospacing="off" w:after="160" w:afterAutospacing="off" w:line="274" w:lineRule="auto"/>
        <w:jc w:val="both"/>
      </w:pPr>
      <w:r w:rsidRPr="0BE41396" w:rsidR="651285F8">
        <w:rPr>
          <w:rFonts w:ascii="Times New Roman" w:hAnsi="Times New Roman" w:eastAsia="Times New Roman" w:cs="Times New Roman"/>
          <w:noProof w:val="0"/>
          <w:sz w:val="24"/>
          <w:szCs w:val="24"/>
          <w:lang w:val="tr-TR"/>
        </w:rPr>
        <w:t>B</w:t>
      </w:r>
      <w:r w:rsidRPr="0BE41396" w:rsidR="0482DFF2">
        <w:rPr>
          <w:rFonts w:ascii="Times New Roman" w:hAnsi="Times New Roman" w:eastAsia="Times New Roman" w:cs="Times New Roman"/>
          <w:noProof w:val="0"/>
          <w:sz w:val="24"/>
          <w:szCs w:val="24"/>
          <w:lang w:val="tr-TR"/>
        </w:rPr>
        <w:t>iri</w:t>
      </w:r>
      <w:r w:rsidRPr="0BE41396" w:rsidR="651285F8">
        <w:rPr>
          <w:rFonts w:ascii="Times New Roman" w:hAnsi="Times New Roman" w:eastAsia="Times New Roman" w:cs="Times New Roman"/>
          <w:noProof w:val="0"/>
          <w:sz w:val="24"/>
          <w:szCs w:val="24"/>
          <w:lang w:val="tr-TR"/>
        </w:rPr>
        <w:t>m misyon–vizyonu:</w:t>
      </w:r>
    </w:p>
    <w:p w:rsidR="0F60A2C4" w:rsidP="0BE41396" w:rsidRDefault="0F60A2C4" w14:paraId="5EE8DA1A" w14:textId="3A624E30">
      <w:pPr>
        <w:spacing w:before="240" w:beforeAutospacing="off" w:after="160" w:afterAutospacing="off" w:line="274" w:lineRule="auto"/>
        <w:jc w:val="both"/>
      </w:pPr>
      <w:r w:rsidRPr="0BE41396" w:rsidR="0F60A2C4">
        <w:rPr>
          <w:rFonts w:ascii="Times New Roman" w:hAnsi="Times New Roman" w:eastAsia="Times New Roman" w:cs="Times New Roman"/>
          <w:strike w:val="0"/>
          <w:dstrike w:val="0"/>
          <w:noProof w:val="0"/>
          <w:color w:val="467886"/>
          <w:sz w:val="24"/>
          <w:szCs w:val="24"/>
          <w:u w:val="single"/>
          <w:lang w:val="tr-TR"/>
        </w:rPr>
        <w:t>https://iisbf.nisantasi.edu.tr/sayfa/misyon-ve-vizyon-283718</w:t>
      </w:r>
    </w:p>
    <w:p w:rsidR="651285F8" w:rsidP="0BE41396" w:rsidRDefault="651285F8" w14:paraId="2AAE83C8" w14:textId="222A9DAC">
      <w:pPr>
        <w:spacing w:before="240" w:beforeAutospacing="off" w:after="160" w:afterAutospacing="off" w:line="274" w:lineRule="auto"/>
        <w:jc w:val="both"/>
      </w:pPr>
      <w:r w:rsidRPr="0BE41396" w:rsidR="651285F8">
        <w:rPr>
          <w:rFonts w:ascii="Times New Roman" w:hAnsi="Times New Roman" w:eastAsia="Times New Roman" w:cs="Times New Roman"/>
          <w:noProof w:val="0"/>
          <w:sz w:val="24"/>
          <w:szCs w:val="24"/>
          <w:lang w:val="tr-TR"/>
        </w:rPr>
        <w:t>Stratejik planlar:</w:t>
      </w:r>
    </w:p>
    <w:p w:rsidR="651285F8" w:rsidP="0BE41396" w:rsidRDefault="651285F8" w14:paraId="38BFD74B" w14:textId="7781264E">
      <w:pPr>
        <w:spacing w:before="240" w:beforeAutospacing="off" w:after="160" w:afterAutospacing="off" w:line="274" w:lineRule="auto"/>
        <w:jc w:val="both"/>
      </w:pPr>
      <w:hyperlink r:id="R93715a25e2814745">
        <w:r w:rsidRPr="0BE41396" w:rsidR="651285F8">
          <w:rPr>
            <w:rStyle w:val="Hyperlink"/>
            <w:rFonts w:ascii="Times New Roman" w:hAnsi="Times New Roman" w:eastAsia="Times New Roman" w:cs="Times New Roman"/>
            <w:strike w:val="0"/>
            <w:dstrike w:val="0"/>
            <w:noProof w:val="0"/>
            <w:color w:val="467886"/>
            <w:sz w:val="24"/>
            <w:szCs w:val="24"/>
            <w:u w:val="single"/>
            <w:lang w:val="tr-TR"/>
          </w:rPr>
          <w:t>https://www.nisantasi.edu.tr/sayfa/stratejik-plan-131903</w:t>
        </w:r>
      </w:hyperlink>
    </w:p>
    <w:p w:rsidR="651285F8" w:rsidP="0BE41396" w:rsidRDefault="651285F8" w14:paraId="04509374" w14:textId="4C7EC198">
      <w:pPr>
        <w:spacing w:before="240" w:beforeAutospacing="off" w:after="160" w:afterAutospacing="off" w:line="274" w:lineRule="auto"/>
        <w:jc w:val="both"/>
      </w:pPr>
      <w:r w:rsidRPr="0BE41396" w:rsidR="651285F8">
        <w:rPr>
          <w:rFonts w:ascii="Times New Roman" w:hAnsi="Times New Roman" w:eastAsia="Times New Roman" w:cs="Times New Roman"/>
          <w:noProof w:val="0"/>
          <w:sz w:val="24"/>
          <w:szCs w:val="24"/>
          <w:lang w:val="tr-TR"/>
        </w:rPr>
        <w:t>Üniversite politikaları:</w:t>
      </w:r>
    </w:p>
    <w:p w:rsidR="651285F8" w:rsidP="0BE41396" w:rsidRDefault="651285F8" w14:paraId="243A8163" w14:textId="3BE2FC58">
      <w:pPr>
        <w:spacing w:before="240" w:beforeAutospacing="off" w:after="160" w:afterAutospacing="off" w:line="274" w:lineRule="auto"/>
        <w:jc w:val="both"/>
      </w:pPr>
      <w:hyperlink r:id="R550f22b9a75843db">
        <w:r w:rsidRPr="0BE41396" w:rsidR="651285F8">
          <w:rPr>
            <w:rStyle w:val="Hyperlink"/>
            <w:rFonts w:ascii="Times New Roman" w:hAnsi="Times New Roman" w:eastAsia="Times New Roman" w:cs="Times New Roman"/>
            <w:strike w:val="0"/>
            <w:dstrike w:val="0"/>
            <w:noProof w:val="0"/>
            <w:color w:val="467886"/>
            <w:sz w:val="24"/>
            <w:szCs w:val="24"/>
            <w:u w:val="single"/>
            <w:lang w:val="tr-TR"/>
          </w:rPr>
          <w:t>https://www.nisantasi.edu.tr/sayfa/politikalar-759797</w:t>
        </w:r>
      </w:hyperlink>
    </w:p>
    <w:p w:rsidR="651285F8" w:rsidP="0BE41396" w:rsidRDefault="651285F8" w14:paraId="7B185988" w14:textId="576C018B">
      <w:pPr>
        <w:spacing w:before="240" w:beforeAutospacing="off" w:after="160" w:afterAutospacing="off" w:line="274" w:lineRule="auto"/>
        <w:jc w:val="both"/>
      </w:pPr>
      <w:r w:rsidRPr="0BE41396" w:rsidR="651285F8">
        <w:rPr>
          <w:rFonts w:ascii="Times New Roman" w:hAnsi="Times New Roman" w:eastAsia="Times New Roman" w:cs="Times New Roman"/>
          <w:noProof w:val="0"/>
          <w:sz w:val="24"/>
          <w:szCs w:val="24"/>
          <w:lang w:val="tr-TR"/>
        </w:rPr>
        <w:t>Toplumsal katkı koordinatörlüğü faaliyet raporu:</w:t>
      </w:r>
    </w:p>
    <w:p w:rsidR="651285F8" w:rsidP="0BE41396" w:rsidRDefault="651285F8" w14:paraId="4439C797" w14:textId="4B81C712">
      <w:pPr>
        <w:spacing w:before="240" w:beforeAutospacing="off" w:after="160" w:afterAutospacing="off" w:line="274" w:lineRule="auto"/>
        <w:jc w:val="both"/>
      </w:pPr>
      <w:hyperlink r:id="R1e2afdf24d744164">
        <w:r w:rsidRPr="0BE41396" w:rsidR="651285F8">
          <w:rPr>
            <w:rStyle w:val="Hyperlink"/>
            <w:rFonts w:ascii="Times New Roman" w:hAnsi="Times New Roman" w:eastAsia="Times New Roman" w:cs="Times New Roman"/>
            <w:strike w:val="0"/>
            <w:dstrike w:val="0"/>
            <w:noProof w:val="0"/>
            <w:color w:val="467886"/>
            <w:sz w:val="24"/>
            <w:szCs w:val="24"/>
            <w:u w:val="single"/>
            <w:lang w:val="tr-TR"/>
          </w:rPr>
          <w:t>https://toplumsalkatki.nisantasi.edu.tr/wp-content/uploads/2025/10/TOPLUMSAL-KATKI-KOORDINATORLUGU-2024_2025-FAALIYET-RAPORU.pdf</w:t>
        </w:r>
      </w:hyperlink>
    </w:p>
    <w:p w:rsidR="651285F8" w:rsidP="0BE41396" w:rsidRDefault="651285F8" w14:paraId="4534C554" w14:textId="1496FA7C">
      <w:pPr>
        <w:spacing w:before="240" w:beforeAutospacing="off" w:after="160" w:afterAutospacing="off" w:line="274" w:lineRule="auto"/>
        <w:jc w:val="both"/>
      </w:pPr>
      <w:r w:rsidRPr="0BE41396" w:rsidR="651285F8">
        <w:rPr>
          <w:rFonts w:ascii="Times New Roman" w:hAnsi="Times New Roman" w:eastAsia="Times New Roman" w:cs="Times New Roman"/>
          <w:noProof w:val="0"/>
          <w:sz w:val="24"/>
          <w:szCs w:val="24"/>
          <w:lang w:val="tr-TR"/>
        </w:rPr>
        <w:t>Geri bildirim raporları ve bu geri bildirimler doğrultusunda yapılan güncellemelere ilişkin kayıtlar:</w:t>
      </w:r>
    </w:p>
    <w:p w:rsidR="651285F8" w:rsidP="0BE41396" w:rsidRDefault="651285F8" w14:paraId="5E470E26" w14:textId="789BE5E7">
      <w:pPr>
        <w:spacing w:before="240" w:beforeAutospacing="off" w:after="160" w:afterAutospacing="off" w:line="274" w:lineRule="auto"/>
        <w:jc w:val="both"/>
      </w:pPr>
      <w:hyperlink r:id="R66d93ae0f8b84d52">
        <w:r w:rsidRPr="0BE41396" w:rsidR="651285F8">
          <w:rPr>
            <w:rStyle w:val="Hyperlink"/>
            <w:rFonts w:ascii="Times New Roman" w:hAnsi="Times New Roman" w:eastAsia="Times New Roman" w:cs="Times New Roman"/>
            <w:strike w:val="0"/>
            <w:dstrike w:val="0"/>
            <w:noProof w:val="0"/>
            <w:color w:val="467886"/>
            <w:sz w:val="24"/>
            <w:szCs w:val="24"/>
            <w:u w:val="single"/>
            <w:lang w:val="tr-TR"/>
          </w:rPr>
          <w:t>https://ky.nisantasi.edu.tr/raporlar/</w:t>
        </w:r>
      </w:hyperlink>
    </w:p>
    <w:p w:rsidR="651285F8" w:rsidP="0BE41396" w:rsidRDefault="651285F8" w14:paraId="49DB0873" w14:textId="31249158">
      <w:pPr>
        <w:spacing w:before="240" w:beforeAutospacing="off" w:after="160" w:afterAutospacing="off" w:line="274" w:lineRule="auto"/>
        <w:jc w:val="both"/>
      </w:pPr>
      <w:hyperlink r:id="Re027dba56b084acf">
        <w:r w:rsidRPr="0BE41396" w:rsidR="651285F8">
          <w:rPr>
            <w:rStyle w:val="Hyperlink"/>
            <w:rFonts w:ascii="Times New Roman" w:hAnsi="Times New Roman" w:eastAsia="Times New Roman" w:cs="Times New Roman"/>
            <w:strike w:val="0"/>
            <w:dstrike w:val="0"/>
            <w:noProof w:val="0"/>
            <w:color w:val="467886"/>
            <w:sz w:val="24"/>
            <w:szCs w:val="24"/>
            <w:u w:val="single"/>
            <w:lang w:val="tr-TR"/>
          </w:rPr>
          <w:t>https://ky.nisantasi.edu.tr/kalite-birimi-iyilestirme-toplanti-tutanaklari/</w:t>
        </w:r>
      </w:hyperlink>
    </w:p>
    <w:p w:rsidR="7BFE2372" w:rsidP="0BE41396" w:rsidRDefault="7BFE2372" w14:paraId="6BAF5B05" w14:textId="6A058414">
      <w:pPr>
        <w:jc w:val="both"/>
      </w:pPr>
      <w:r w:rsidRPr="63185C89" w:rsidR="38AB1E90">
        <w:rPr>
          <w:rFonts w:ascii="Aptos" w:hAnsi="Aptos" w:eastAsia="Aptos"/>
          <w:b w:val="0"/>
          <w:bCs w:val="0"/>
          <w:noProof w:val="0"/>
          <w:sz w:val="24"/>
          <w:szCs w:val="24"/>
          <w:lang w:val="tr-TR"/>
        </w:rPr>
        <w:t xml:space="preserve">Örneğin, </w:t>
      </w:r>
      <w:r w:rsidRPr="63185C89" w:rsidR="668642E6">
        <w:rPr>
          <w:rFonts w:ascii="Aptos" w:hAnsi="Aptos" w:eastAsia="Aptos"/>
          <w:b w:val="0"/>
          <w:bCs w:val="0"/>
          <w:noProof w:val="0"/>
          <w:sz w:val="24"/>
          <w:szCs w:val="24"/>
          <w:lang w:val="tr-TR"/>
        </w:rPr>
        <w:t>Yeni Medya ve İletişim Bölümü 2024-2025 Bahar Döneminde Yeni Medya ve İletişim Bölümü (TR-</w:t>
      </w:r>
      <w:r w:rsidRPr="63185C89" w:rsidR="668642E6">
        <w:rPr>
          <w:rFonts w:ascii="Aptos" w:hAnsi="Aptos" w:eastAsia="Aptos"/>
          <w:b w:val="0"/>
          <w:bCs w:val="0"/>
          <w:noProof w:val="0"/>
          <w:sz w:val="24"/>
          <w:szCs w:val="24"/>
          <w:lang w:val="tr-TR"/>
        </w:rPr>
        <w:t>Eng</w:t>
      </w:r>
      <w:r w:rsidRPr="63185C89" w:rsidR="668642E6">
        <w:rPr>
          <w:rFonts w:ascii="Aptos" w:hAnsi="Aptos" w:eastAsia="Aptos"/>
          <w:b w:val="0"/>
          <w:bCs w:val="0"/>
          <w:noProof w:val="0"/>
          <w:sz w:val="24"/>
          <w:szCs w:val="24"/>
          <w:lang w:val="tr-TR"/>
        </w:rPr>
        <w:t xml:space="preserve">) öğrencilerine yönelik yapılan memnuniyet anket sonuçlarına göre öğrencilerin bölümden memnuniyet durumu 5 Skala üzerinden Türkçe programda 3,77, İngilizce programda 3,68’dir. İktisadi İdari Sosyal Bilimler Fakültesi kapsamında yapılan öğrenci ders memnuniyet anketi sonuçlarına </w:t>
      </w:r>
      <w:hyperlink r:id="R3ab843fcc5dc49ef">
        <w:r w:rsidRPr="63185C89" w:rsidR="668642E6">
          <w:rPr>
            <w:rStyle w:val="Hyperlink"/>
            <w:rFonts w:ascii="Aptos" w:hAnsi="Aptos" w:eastAsia="Aptos"/>
            <w:b w:val="0"/>
            <w:bCs w:val="0"/>
            <w:strike w:val="0"/>
            <w:dstrike w:val="0"/>
            <w:noProof w:val="0"/>
            <w:sz w:val="24"/>
            <w:szCs w:val="24"/>
            <w:u w:val="single"/>
            <w:lang w:val="tr-TR"/>
          </w:rPr>
          <w:t>https://ky.nisantasi.edu.tr/wp-content/uploads/2025/08/2024-2025-Bahar-Ogrenci-Ders-Memnuniyet-Raporu.pdf</w:t>
        </w:r>
      </w:hyperlink>
      <w:r w:rsidRPr="63185C89" w:rsidR="668642E6">
        <w:rPr>
          <w:rFonts w:ascii="Aptos" w:hAnsi="Aptos" w:eastAsia="Aptos"/>
          <w:b w:val="0"/>
          <w:bCs w:val="0"/>
          <w:noProof w:val="0"/>
          <w:sz w:val="24"/>
          <w:szCs w:val="24"/>
          <w:lang w:val="tr-TR"/>
        </w:rPr>
        <w:t xml:space="preserve"> linki üzerinden erişilmektedir(S:23).</w:t>
      </w:r>
    </w:p>
    <w:p w:rsidR="6EB4BEE7" w:rsidP="63185C89" w:rsidRDefault="6EB4BEE7" w14:paraId="31EC310F" w14:textId="4F4B3B7B">
      <w:pPr>
        <w:spacing w:before="240" w:beforeAutospacing="off" w:after="160" w:afterAutospacing="off" w:line="274" w:lineRule="auto"/>
        <w:jc w:val="both"/>
      </w:pPr>
      <w:r w:rsidRPr="63185C89" w:rsidR="6EB4BEE7">
        <w:rPr>
          <w:rFonts w:ascii="Times New Roman" w:hAnsi="Times New Roman" w:eastAsia="Times New Roman" w:cs="Times New Roman"/>
          <w:noProof w:val="0"/>
          <w:sz w:val="24"/>
          <w:szCs w:val="24"/>
          <w:lang w:val="tr-TR"/>
        </w:rPr>
        <w:t>Bölüm faaliyet raporları:</w:t>
      </w:r>
    </w:p>
    <w:p w:rsidR="6EB4BEE7" w:rsidP="63185C89" w:rsidRDefault="6EB4BEE7" w14:paraId="25C59074" w14:textId="27C8CFB6">
      <w:pPr>
        <w:spacing w:before="240" w:beforeAutospacing="off" w:after="160" w:afterAutospacing="off" w:line="274" w:lineRule="auto"/>
        <w:jc w:val="both"/>
      </w:pPr>
      <w:hyperlink r:id="R6989d270496d4d80">
        <w:r w:rsidRPr="63185C89" w:rsidR="6EB4BEE7">
          <w:rPr>
            <w:rStyle w:val="Hyperlink"/>
            <w:rFonts w:ascii="Times New Roman" w:hAnsi="Times New Roman" w:eastAsia="Times New Roman" w:cs="Times New Roman"/>
            <w:strike w:val="0"/>
            <w:dstrike w:val="0"/>
            <w:noProof w:val="0"/>
            <w:color w:val="467886"/>
            <w:sz w:val="24"/>
            <w:szCs w:val="24"/>
            <w:u w:val="single"/>
            <w:lang w:val="tr-TR"/>
          </w:rPr>
          <w:t>https://ky.nisantasi.edu.tr/wp-content/uploads/2025/09/2024-kidr-guncel.pdf</w:t>
        </w:r>
      </w:hyperlink>
      <w:r w:rsidRPr="63185C89" w:rsidR="6EB4BEE7">
        <w:rPr>
          <w:rFonts w:ascii="Times New Roman" w:hAnsi="Times New Roman" w:eastAsia="Times New Roman" w:cs="Times New Roman"/>
          <w:noProof w:val="0"/>
          <w:sz w:val="24"/>
          <w:szCs w:val="24"/>
          <w:lang w:val="tr-TR"/>
        </w:rPr>
        <w:t xml:space="preserve"> </w:t>
      </w:r>
    </w:p>
    <w:p w:rsidR="6EB4BEE7" w:rsidP="63185C89" w:rsidRDefault="6EB4BEE7" w14:paraId="672BE4FD" w14:textId="6B4CB903">
      <w:pPr>
        <w:spacing w:before="240" w:beforeAutospacing="off" w:after="160" w:afterAutospacing="off" w:line="274" w:lineRule="auto"/>
        <w:jc w:val="both"/>
      </w:pPr>
      <w:r w:rsidRPr="63185C89" w:rsidR="6EB4BEE7">
        <w:rPr>
          <w:rFonts w:ascii="Times New Roman" w:hAnsi="Times New Roman" w:eastAsia="Times New Roman" w:cs="Times New Roman"/>
          <w:noProof w:val="0"/>
          <w:sz w:val="24"/>
          <w:szCs w:val="24"/>
          <w:lang w:val="tr-TR"/>
        </w:rPr>
        <w:t>Toplumsal katkı koordinatörlüğü faaliyet raporu:</w:t>
      </w:r>
    </w:p>
    <w:p w:rsidR="6EB4BEE7" w:rsidP="63185C89" w:rsidRDefault="6EB4BEE7" w14:paraId="4E27F115" w14:textId="40467D32">
      <w:pPr>
        <w:spacing w:before="240" w:beforeAutospacing="off" w:after="160" w:afterAutospacing="off" w:line="274" w:lineRule="auto"/>
        <w:jc w:val="both"/>
      </w:pPr>
      <w:hyperlink r:id="Rcb6075123c8c42a6">
        <w:r w:rsidRPr="63185C89" w:rsidR="6EB4BEE7">
          <w:rPr>
            <w:rStyle w:val="Hyperlink"/>
            <w:rFonts w:ascii="Times New Roman" w:hAnsi="Times New Roman" w:eastAsia="Times New Roman" w:cs="Times New Roman"/>
            <w:strike w:val="0"/>
            <w:dstrike w:val="0"/>
            <w:noProof w:val="0"/>
            <w:color w:val="467886"/>
            <w:sz w:val="24"/>
            <w:szCs w:val="24"/>
            <w:u w:val="single"/>
            <w:lang w:val="tr-TR"/>
          </w:rPr>
          <w:t>https://toplumsalkatki.nisantasi.edu.tr/wp-content/uploads/2025/10/TOPLUMSAL-KATKI-KOORDINATORLUGU-2024_2025-FAALIYET-RAPORU.pdf</w:t>
        </w:r>
      </w:hyperlink>
    </w:p>
    <w:p w:rsidR="6EB4BEE7" w:rsidP="63185C89" w:rsidRDefault="6EB4BEE7" w14:paraId="28224E89" w14:textId="42270B8C">
      <w:pPr>
        <w:spacing w:before="240" w:beforeAutospacing="off" w:after="160" w:afterAutospacing="off" w:line="274" w:lineRule="auto"/>
        <w:jc w:val="both"/>
      </w:pPr>
      <w:r w:rsidRPr="63185C89" w:rsidR="6EB4BEE7">
        <w:rPr>
          <w:rFonts w:ascii="Times New Roman" w:hAnsi="Times New Roman" w:eastAsia="Times New Roman" w:cs="Times New Roman"/>
          <w:noProof w:val="0"/>
          <w:sz w:val="24"/>
          <w:szCs w:val="24"/>
          <w:lang w:val="tr-TR"/>
        </w:rPr>
        <w:t>İç ve dış paydaş toplantı tutanakları, anket sonuçları:</w:t>
      </w:r>
    </w:p>
    <w:p w:rsidR="6EB4BEE7" w:rsidP="63185C89" w:rsidRDefault="6EB4BEE7" w14:paraId="5FC4D4B4" w14:textId="1603AEBE">
      <w:pPr>
        <w:spacing w:before="240" w:beforeAutospacing="off" w:after="160" w:afterAutospacing="off" w:line="274" w:lineRule="auto"/>
        <w:jc w:val="both"/>
      </w:pPr>
      <w:hyperlink r:id="R195fb27751be4eef">
        <w:r w:rsidRPr="63185C89" w:rsidR="6EB4BEE7">
          <w:rPr>
            <w:rStyle w:val="Hyperlink"/>
            <w:rFonts w:ascii="Times New Roman" w:hAnsi="Times New Roman" w:eastAsia="Times New Roman" w:cs="Times New Roman"/>
            <w:strike w:val="0"/>
            <w:dstrike w:val="0"/>
            <w:noProof w:val="0"/>
            <w:color w:val="467886"/>
            <w:sz w:val="24"/>
            <w:szCs w:val="24"/>
            <w:u w:val="single"/>
            <w:lang w:val="tr-TR"/>
          </w:rPr>
          <w:t>İŞLETME BÖLÜMÜ TOPLANTI TUTANAĞI_ Program Eğitim Amaçları ve Program öğrenme çıktıları.docx</w:t>
        </w:r>
      </w:hyperlink>
    </w:p>
    <w:p w:rsidR="6EB4BEE7" w:rsidP="63185C89" w:rsidRDefault="6EB4BEE7" w14:paraId="75907FB0" w14:textId="584E7931">
      <w:pPr>
        <w:spacing w:before="240" w:beforeAutospacing="off" w:after="160" w:afterAutospacing="off" w:line="274" w:lineRule="auto"/>
        <w:jc w:val="both"/>
      </w:pPr>
      <w:r w:rsidRPr="63185C89" w:rsidR="6EB4BEE7">
        <w:rPr>
          <w:rFonts w:ascii="Times New Roman" w:hAnsi="Times New Roman" w:eastAsia="Times New Roman" w:cs="Times New Roman"/>
          <w:noProof w:val="0"/>
          <w:sz w:val="24"/>
          <w:szCs w:val="24"/>
          <w:lang w:val="tr-TR"/>
        </w:rPr>
        <w:t>Geri bildirim raporları ve bu geri bildirimler doğrultusunda yapılan güncellemelere ilişkin kayıtlar:</w:t>
      </w:r>
    </w:p>
    <w:p w:rsidR="6EB4BEE7" w:rsidP="63185C89" w:rsidRDefault="6EB4BEE7" w14:paraId="5E41CEEF" w14:textId="500C7303">
      <w:pPr>
        <w:spacing w:before="240" w:beforeAutospacing="off" w:after="160" w:afterAutospacing="off" w:line="274" w:lineRule="auto"/>
        <w:jc w:val="both"/>
      </w:pPr>
      <w:hyperlink r:id="R1980728fa4a048d3">
        <w:r w:rsidRPr="63185C89" w:rsidR="6EB4BEE7">
          <w:rPr>
            <w:rStyle w:val="Hyperlink"/>
            <w:rFonts w:ascii="Times New Roman" w:hAnsi="Times New Roman" w:eastAsia="Times New Roman" w:cs="Times New Roman"/>
            <w:strike w:val="0"/>
            <w:dstrike w:val="0"/>
            <w:noProof w:val="0"/>
            <w:color w:val="467886"/>
            <w:sz w:val="24"/>
            <w:szCs w:val="24"/>
            <w:u w:val="single"/>
            <w:lang w:val="tr-TR"/>
          </w:rPr>
          <w:t>https://ky.nisantasi.edu.tr/raporlar/</w:t>
        </w:r>
      </w:hyperlink>
    </w:p>
    <w:p w:rsidR="6EB4BEE7" w:rsidP="63185C89" w:rsidRDefault="6EB4BEE7" w14:paraId="3D814532" w14:textId="06FA1031">
      <w:pPr>
        <w:spacing w:before="240" w:beforeAutospacing="off" w:after="160" w:afterAutospacing="off" w:line="274" w:lineRule="auto"/>
        <w:jc w:val="both"/>
      </w:pPr>
      <w:hyperlink r:id="R32cba1aa675243e3">
        <w:r w:rsidRPr="63185C89" w:rsidR="6EB4BEE7">
          <w:rPr>
            <w:rStyle w:val="Hyperlink"/>
            <w:rFonts w:ascii="Times New Roman" w:hAnsi="Times New Roman" w:eastAsia="Times New Roman" w:cs="Times New Roman"/>
            <w:strike w:val="0"/>
            <w:dstrike w:val="0"/>
            <w:noProof w:val="0"/>
            <w:color w:val="467886"/>
            <w:sz w:val="24"/>
            <w:szCs w:val="24"/>
            <w:u w:val="single"/>
            <w:lang w:val="tr-TR"/>
          </w:rPr>
          <w:t>https://ky.nisantasi.edu.tr/kalite-birimi-iyilestirme-toplanti-tutanaklari/</w:t>
        </w:r>
      </w:hyperlink>
    </w:p>
    <w:p w:rsidR="6814C735" w:rsidP="63185C89" w:rsidRDefault="6814C735" w14:paraId="16AAC198" w14:textId="12BA8B69">
      <w:pPr>
        <w:spacing w:before="240" w:beforeAutospacing="off" w:after="160" w:afterAutospacing="off" w:line="276" w:lineRule="auto"/>
        <w:jc w:val="both"/>
      </w:pPr>
      <w:hyperlink r:id="R2e883f53149542a5">
        <w:r w:rsidRPr="63185C89" w:rsidR="6814C735">
          <w:rPr>
            <w:rStyle w:val="Hyperlink"/>
            <w:rFonts w:ascii="Aptos" w:hAnsi="Aptos" w:eastAsia="Aptos" w:cs="Aptos"/>
            <w:strike w:val="0"/>
            <w:dstrike w:val="0"/>
            <w:noProof w:val="0"/>
            <w:color w:val="467886"/>
            <w:sz w:val="24"/>
            <w:szCs w:val="24"/>
            <w:u w:val="single"/>
            <w:lang w:val="tr-TR"/>
          </w:rPr>
          <w:t>İNÜ Psikoloji Bölümü EBP bağlantısı</w:t>
        </w:r>
      </w:hyperlink>
    </w:p>
    <w:p w:rsidR="566B89EB" w:rsidP="63185C89" w:rsidRDefault="566B89EB" w14:paraId="5426D642" w14:textId="4DE2A402">
      <w:pPr>
        <w:spacing w:before="240" w:beforeAutospacing="off" w:after="160" w:afterAutospacing="off" w:line="276" w:lineRule="auto"/>
        <w:jc w:val="both"/>
      </w:pPr>
      <w:hyperlink r:id="R0e55b2e2094542cc">
        <w:r w:rsidRPr="63185C89" w:rsidR="566B89EB">
          <w:rPr>
            <w:rStyle w:val="Hyperlink"/>
            <w:rFonts w:ascii="Aptos" w:hAnsi="Aptos" w:eastAsia="Aptos" w:cs="Aptos"/>
            <w:strike w:val="0"/>
            <w:dstrike w:val="0"/>
            <w:noProof w:val="0"/>
            <w:color w:val="467886"/>
            <w:sz w:val="24"/>
            <w:szCs w:val="24"/>
            <w:u w:val="single"/>
            <w:lang w:val="tr-TR"/>
          </w:rPr>
          <w:t>İNÜ Psikoloji Bölümü Web Sitesi</w:t>
        </w:r>
      </w:hyperlink>
    </w:p>
    <w:p w:rsidR="093FBDF8" w:rsidP="63185C89" w:rsidRDefault="093FBDF8" w14:paraId="242910D0" w14:textId="43AF460B">
      <w:pPr>
        <w:spacing w:before="240" w:beforeAutospacing="off" w:after="160" w:afterAutospacing="off" w:line="276" w:lineRule="auto"/>
        <w:jc w:val="both"/>
      </w:pPr>
      <w:hyperlink r:id="R07c2fda33c5344aa">
        <w:r w:rsidRPr="63185C89" w:rsidR="093FBDF8">
          <w:rPr>
            <w:rStyle w:val="Hyperlink"/>
            <w:rFonts w:ascii="Aptos" w:hAnsi="Aptos" w:eastAsia="Aptos" w:cs="Aptos"/>
            <w:strike w:val="0"/>
            <w:dstrike w:val="0"/>
            <w:noProof w:val="0"/>
            <w:color w:val="467886"/>
            <w:sz w:val="24"/>
            <w:szCs w:val="24"/>
            <w:u w:val="single"/>
            <w:lang w:val="tr-TR"/>
          </w:rPr>
          <w:t>“Terapi Odasında Bağımlılık”</w:t>
        </w:r>
      </w:hyperlink>
    </w:p>
    <w:p w:rsidR="5DB4B83B" w:rsidP="63185C89" w:rsidRDefault="5DB4B83B" w14:paraId="5175F5A2" w14:textId="43C19E3A">
      <w:pPr>
        <w:spacing w:before="240" w:beforeAutospacing="off" w:after="160" w:afterAutospacing="off" w:line="276" w:lineRule="auto"/>
        <w:jc w:val="both"/>
      </w:pPr>
      <w:hyperlink r:id="Rd549467245cb4461">
        <w:r w:rsidRPr="63185C89" w:rsidR="5DB4B83B">
          <w:rPr>
            <w:rStyle w:val="Hyperlink"/>
            <w:rFonts w:ascii="Aptos" w:hAnsi="Aptos" w:eastAsia="Aptos" w:cs="Aptos"/>
            <w:strike w:val="0"/>
            <w:dstrike w:val="0"/>
            <w:noProof w:val="0"/>
            <w:color w:val="467886"/>
            <w:sz w:val="24"/>
            <w:szCs w:val="24"/>
            <w:u w:val="single"/>
            <w:lang w:val="tr-TR"/>
          </w:rPr>
          <w:t>“Tabular ve Psikoloji”</w:t>
        </w:r>
      </w:hyperlink>
    </w:p>
    <w:p w:rsidR="20BEB65D" w:rsidP="63185C89" w:rsidRDefault="20BEB65D" w14:paraId="47780449" w14:textId="62FF4FDD">
      <w:pPr>
        <w:spacing w:before="240" w:beforeAutospacing="off" w:after="160" w:afterAutospacing="off" w:line="276" w:lineRule="auto"/>
        <w:jc w:val="both"/>
      </w:pPr>
      <w:hyperlink r:id="R90f1ae00988b4a3d">
        <w:r w:rsidRPr="63185C89" w:rsidR="20BEB65D">
          <w:rPr>
            <w:rStyle w:val="Hyperlink"/>
            <w:rFonts w:ascii="Aptos" w:hAnsi="Aptos" w:eastAsia="Aptos" w:cs="Aptos"/>
            <w:strike w:val="0"/>
            <w:dstrike w:val="0"/>
            <w:noProof w:val="0"/>
            <w:color w:val="467886"/>
            <w:sz w:val="24"/>
            <w:szCs w:val="24"/>
            <w:u w:val="single"/>
            <w:lang w:val="tr-TR"/>
          </w:rPr>
          <w:t>“LÖSEV”</w:t>
        </w:r>
      </w:hyperlink>
    </w:p>
    <w:p w:rsidR="448943E2" w:rsidP="63185C89" w:rsidRDefault="448943E2" w14:paraId="7BCBE110" w14:textId="3C3C0732">
      <w:pPr>
        <w:spacing w:before="240" w:beforeAutospacing="off" w:after="160" w:afterAutospacing="off" w:line="276" w:lineRule="auto"/>
        <w:jc w:val="both"/>
      </w:pPr>
      <w:hyperlink r:id="R3a557bf67fa44cad">
        <w:r w:rsidRPr="63185C89" w:rsidR="448943E2">
          <w:rPr>
            <w:rStyle w:val="Hyperlink"/>
            <w:rFonts w:ascii="Aptos" w:hAnsi="Aptos" w:eastAsia="Aptos" w:cs="Aptos"/>
            <w:strike w:val="0"/>
            <w:dstrike w:val="0"/>
            <w:noProof w:val="0"/>
            <w:color w:val="467886"/>
            <w:sz w:val="24"/>
            <w:szCs w:val="24"/>
            <w:u w:val="single"/>
            <w:lang w:val="tr-TR"/>
          </w:rPr>
          <w:t>"Türk Denetimli Serbestlik Sisteminin 20. Yılında: Suç, Ceza ve Rehabilitasyon"</w:t>
        </w:r>
      </w:hyperlink>
    </w:p>
    <w:p w:rsidR="0A5FD941" w:rsidP="63185C89" w:rsidRDefault="0A5FD941" w14:paraId="3D8BCCA4" w14:textId="5BD37FB6">
      <w:pPr>
        <w:spacing w:before="240" w:beforeAutospacing="off" w:after="160" w:afterAutospacing="off" w:line="276" w:lineRule="auto"/>
        <w:jc w:val="both"/>
      </w:pPr>
      <w:hyperlink r:id="Ra953bbfe1a454e5d">
        <w:r w:rsidRPr="63185C89" w:rsidR="0A5FD941">
          <w:rPr>
            <w:rStyle w:val="Hyperlink"/>
            <w:rFonts w:ascii="Aptos" w:hAnsi="Aptos" w:eastAsia="Aptos" w:cs="Aptos"/>
            <w:b w:val="1"/>
            <w:bCs w:val="1"/>
            <w:strike w:val="0"/>
            <w:dstrike w:val="0"/>
            <w:noProof w:val="0"/>
            <w:color w:val="467886"/>
            <w:sz w:val="24"/>
            <w:szCs w:val="24"/>
            <w:u w:val="single"/>
            <w:lang w:val="tr-TR"/>
          </w:rPr>
          <w:t>[1](3)Yandal_Müfredat_Düzenleme.pdf</w:t>
        </w:r>
      </w:hyperlink>
    </w:p>
    <w:p w:rsidR="63185C89" w:rsidP="63185C89" w:rsidRDefault="63185C89" w14:paraId="2569535B" w14:textId="6C84FCE2">
      <w:pPr>
        <w:spacing w:before="240" w:beforeAutospacing="off" w:after="160" w:afterAutospacing="off" w:line="276" w:lineRule="auto"/>
        <w:jc w:val="both"/>
        <w:rPr>
          <w:rFonts w:ascii="Aptos" w:hAnsi="Aptos" w:eastAsia="Aptos" w:cs="Aptos"/>
          <w:strike w:val="0"/>
          <w:dstrike w:val="0"/>
          <w:noProof w:val="0"/>
          <w:color w:val="467886"/>
          <w:sz w:val="24"/>
          <w:szCs w:val="24"/>
          <w:u w:val="single"/>
          <w:lang w:val="tr-TR"/>
        </w:rPr>
      </w:pPr>
    </w:p>
    <w:p w:rsidRPr="003D11A3" w:rsidR="00EC7CE3" w:rsidP="00711E99" w:rsidRDefault="00EC7CE3" w14:paraId="3153964E" w14:textId="77777777">
      <w:pPr>
        <w:jc w:val="both"/>
        <w:rPr>
          <w:b/>
          <w:bCs/>
          <w:sz w:val="10"/>
          <w:szCs w:val="10"/>
        </w:rPr>
      </w:pPr>
    </w:p>
    <w:p w:rsidR="003D5952" w:rsidP="00711E99" w:rsidRDefault="003D5952" w14:paraId="7DB0B4F1" w14:textId="73662984">
      <w:pPr>
        <w:jc w:val="both"/>
        <w:rPr>
          <w:b/>
          <w:bCs/>
        </w:rPr>
      </w:pPr>
      <w:r w:rsidRPr="003D5952">
        <w:rPr>
          <w:b/>
          <w:bCs/>
        </w:rPr>
        <w:t>A.2.2. Stratejik Amaç ve Hedefler (Kurum Stratejik Planı ile uyum)</w:t>
      </w:r>
    </w:p>
    <w:p w:rsidRPr="00E502EC" w:rsidR="00E502EC" w:rsidP="00711E99" w:rsidRDefault="00E502EC" w14:paraId="179B4CA0" w14:textId="77777777">
      <w:pPr>
        <w:numPr>
          <w:ilvl w:val="0"/>
          <w:numId w:val="7"/>
        </w:numPr>
        <w:jc w:val="both"/>
        <w:rPr/>
      </w:pPr>
      <w:r w:rsidR="00E502EC">
        <w:rPr/>
        <w:t>Birimin kurum stratejik planı ile uyumu</w:t>
      </w:r>
    </w:p>
    <w:p w:rsidR="163EDF3A" w:rsidP="0BE41396" w:rsidRDefault="163EDF3A" w14:paraId="417B0353" w14:textId="783DC638">
      <w:pPr>
        <w:pStyle w:val="Normal"/>
        <w:jc w:val="both"/>
      </w:pPr>
      <w:r w:rsidRPr="63185C89" w:rsidR="4AC37775">
        <w:rPr>
          <w:rFonts w:ascii="Aptos" w:hAnsi="Aptos" w:eastAsia="Aptos" w:cs="Aptos"/>
          <w:noProof w:val="0"/>
          <w:sz w:val="24"/>
          <w:szCs w:val="24"/>
          <w:lang w:val="tr-TR"/>
        </w:rPr>
        <w:t>Fakültemiz, stratejik amaç ve hedeflerini belirlerken İstanbul Nişantaşı Üniversitesi’nin 2023-2027 Stratejik Planı’nı temel referans noktası olarak kabul etmiştir. Fakültenin eğitim, araştırma ve toplumsal katkı öncelikleri; üniversitenin küresel eğitim standartları ve evrensel vizyonu ile tam bir uyum içerisindedir. Merkezi yönetimle eşgüdüm halinde yürütülen faaliyetler, kurumsal politikalarla bütünleşik bir yapıda hayata geçirilmektedir</w:t>
      </w:r>
      <w:r w:rsidRPr="63185C89" w:rsidR="265BDB09">
        <w:rPr>
          <w:rFonts w:ascii="Aptos" w:hAnsi="Aptos" w:eastAsia="Aptos" w:cs="Aptos"/>
          <w:noProof w:val="0"/>
          <w:sz w:val="24"/>
          <w:szCs w:val="24"/>
          <w:lang w:val="tr-TR"/>
        </w:rPr>
        <w:t xml:space="preserve"> (OD5)</w:t>
      </w:r>
      <w:r w:rsidRPr="63185C89" w:rsidR="4AC37775">
        <w:rPr>
          <w:rFonts w:ascii="Aptos" w:hAnsi="Aptos" w:eastAsia="Aptos" w:cs="Aptos"/>
          <w:noProof w:val="0"/>
          <w:sz w:val="24"/>
          <w:szCs w:val="24"/>
          <w:lang w:val="tr-TR"/>
        </w:rPr>
        <w:t>.</w:t>
      </w:r>
    </w:p>
    <w:p w:rsidRPr="00E502EC" w:rsidR="00E502EC" w:rsidP="00711E99" w:rsidRDefault="00E502EC" w14:paraId="4D7D0720" w14:textId="77777777">
      <w:pPr>
        <w:numPr>
          <w:ilvl w:val="0"/>
          <w:numId w:val="7"/>
        </w:numPr>
        <w:jc w:val="both"/>
        <w:rPr/>
      </w:pPr>
      <w:r w:rsidR="00E502EC">
        <w:rPr/>
        <w:t>Birime ait hedeflerin belirlenmesi</w:t>
      </w:r>
    </w:p>
    <w:p w:rsidR="406A0FE5" w:rsidP="0BE41396" w:rsidRDefault="406A0FE5" w14:paraId="4D4020B1" w14:textId="1C784B2A">
      <w:pPr>
        <w:spacing w:before="240" w:beforeAutospacing="off" w:after="240" w:afterAutospacing="off"/>
        <w:jc w:val="both"/>
      </w:pPr>
      <w:r w:rsidRPr="0BE41396" w:rsidR="406A0FE5">
        <w:rPr>
          <w:rFonts w:ascii="Aptos" w:hAnsi="Aptos" w:eastAsia="Aptos" w:cs="Aptos"/>
          <w:noProof w:val="0"/>
          <w:sz w:val="24"/>
          <w:szCs w:val="24"/>
          <w:lang w:val="tr-TR"/>
        </w:rPr>
        <w:t>Fakültemiz, küresel rekabet koşullarını ve dijital dönüşüm gerekliliklerini göz önünde bulundurarak kendine ait stratejik hedefleri şu başlıklar altında belirlemiştir:</w:t>
      </w:r>
    </w:p>
    <w:p w:rsidR="406A0FE5" w:rsidP="0BE41396" w:rsidRDefault="406A0FE5" w14:paraId="5835B5B5" w14:textId="3590BF5C">
      <w:pPr>
        <w:pStyle w:val="ListeParagraf"/>
        <w:numPr>
          <w:ilvl w:val="0"/>
          <w:numId w:val="155"/>
        </w:numPr>
        <w:spacing w:before="240" w:beforeAutospacing="off" w:after="240" w:afterAutospacing="off"/>
        <w:jc w:val="both"/>
        <w:rPr>
          <w:rFonts w:ascii="Aptos" w:hAnsi="Aptos" w:eastAsia="Aptos" w:cs="Aptos"/>
          <w:noProof w:val="0"/>
          <w:sz w:val="24"/>
          <w:szCs w:val="24"/>
          <w:lang w:val="tr-TR"/>
        </w:rPr>
      </w:pPr>
      <w:r w:rsidRPr="0BE41396" w:rsidR="406A0FE5">
        <w:rPr>
          <w:rFonts w:ascii="Aptos" w:hAnsi="Aptos" w:eastAsia="Aptos" w:cs="Aptos"/>
          <w:b w:val="1"/>
          <w:bCs w:val="1"/>
          <w:noProof w:val="0"/>
          <w:sz w:val="24"/>
          <w:szCs w:val="24"/>
          <w:lang w:val="tr-TR"/>
        </w:rPr>
        <w:t>Akademik Kalite ve Akreditasyon:</w:t>
      </w:r>
      <w:r w:rsidRPr="0BE41396" w:rsidR="406A0FE5">
        <w:rPr>
          <w:rFonts w:ascii="Aptos" w:hAnsi="Aptos" w:eastAsia="Aptos" w:cs="Aptos"/>
          <w:noProof w:val="0"/>
          <w:sz w:val="24"/>
          <w:szCs w:val="24"/>
          <w:lang w:val="tr-TR"/>
        </w:rPr>
        <w:t xml:space="preserve"> Eğitim programlarının uluslararası akreditasyon süreçlerinin tamamlanması ve dünya çapında tanınırlığın artırılması.</w:t>
      </w:r>
    </w:p>
    <w:p w:rsidR="406A0FE5" w:rsidP="0BE41396" w:rsidRDefault="406A0FE5" w14:paraId="5C248F93" w14:textId="2F41F424">
      <w:pPr>
        <w:pStyle w:val="ListeParagraf"/>
        <w:numPr>
          <w:ilvl w:val="0"/>
          <w:numId w:val="155"/>
        </w:numPr>
        <w:spacing w:before="240" w:beforeAutospacing="off" w:after="240" w:afterAutospacing="off"/>
        <w:jc w:val="both"/>
        <w:rPr>
          <w:rFonts w:ascii="Aptos" w:hAnsi="Aptos" w:eastAsia="Aptos" w:cs="Aptos"/>
          <w:noProof w:val="0"/>
          <w:sz w:val="24"/>
          <w:szCs w:val="24"/>
          <w:lang w:val="tr-TR"/>
        </w:rPr>
      </w:pPr>
      <w:r w:rsidRPr="0BE41396" w:rsidR="406A0FE5">
        <w:rPr>
          <w:rFonts w:ascii="Aptos" w:hAnsi="Aptos" w:eastAsia="Aptos" w:cs="Aptos"/>
          <w:b w:val="1"/>
          <w:bCs w:val="1"/>
          <w:noProof w:val="0"/>
          <w:sz w:val="24"/>
          <w:szCs w:val="24"/>
          <w:lang w:val="tr-TR"/>
        </w:rPr>
        <w:t>Araştırma Odaklılık:</w:t>
      </w:r>
      <w:r w:rsidRPr="0BE41396" w:rsidR="406A0FE5">
        <w:rPr>
          <w:rFonts w:ascii="Aptos" w:hAnsi="Aptos" w:eastAsia="Aptos" w:cs="Aptos"/>
          <w:noProof w:val="0"/>
          <w:sz w:val="24"/>
          <w:szCs w:val="24"/>
          <w:lang w:val="tr-TR"/>
        </w:rPr>
        <w:t xml:space="preserve"> Akademik personel ve öğrencilerin küresel alanda tanınan dergi ve konferanslarda yayın yapmasının teşvik edilmesi.</w:t>
      </w:r>
    </w:p>
    <w:p w:rsidR="406A0FE5" w:rsidP="0BE41396" w:rsidRDefault="406A0FE5" w14:paraId="57814BD4" w14:textId="468C6367">
      <w:pPr>
        <w:pStyle w:val="ListeParagraf"/>
        <w:numPr>
          <w:ilvl w:val="0"/>
          <w:numId w:val="155"/>
        </w:numPr>
        <w:spacing w:before="240" w:beforeAutospacing="off" w:after="240" w:afterAutospacing="off"/>
        <w:jc w:val="both"/>
        <w:rPr>
          <w:rFonts w:ascii="Aptos" w:hAnsi="Aptos" w:eastAsia="Aptos" w:cs="Aptos"/>
          <w:noProof w:val="0"/>
          <w:sz w:val="24"/>
          <w:szCs w:val="24"/>
          <w:lang w:val="tr-TR"/>
        </w:rPr>
      </w:pPr>
      <w:r w:rsidRPr="0BE41396" w:rsidR="406A0FE5">
        <w:rPr>
          <w:rFonts w:ascii="Aptos" w:hAnsi="Aptos" w:eastAsia="Aptos" w:cs="Aptos"/>
          <w:b w:val="1"/>
          <w:bCs w:val="1"/>
          <w:noProof w:val="0"/>
          <w:sz w:val="24"/>
          <w:szCs w:val="24"/>
          <w:lang w:val="tr-TR"/>
        </w:rPr>
        <w:t>Dijital Dönüşüm:</w:t>
      </w:r>
      <w:r w:rsidRPr="0BE41396" w:rsidR="406A0FE5">
        <w:rPr>
          <w:rFonts w:ascii="Aptos" w:hAnsi="Aptos" w:eastAsia="Aptos" w:cs="Aptos"/>
          <w:noProof w:val="0"/>
          <w:sz w:val="24"/>
          <w:szCs w:val="24"/>
          <w:lang w:val="tr-TR"/>
        </w:rPr>
        <w:t xml:space="preserve"> Eğitim süreçlerine dijitalleşmenin entegre edilmesi, zaman ve mekândan bağımsız öğrenme için dijital platformların (Sanalkampüs vb.) etkin kullanımı.</w:t>
      </w:r>
    </w:p>
    <w:p w:rsidR="406A0FE5" w:rsidP="0BE41396" w:rsidRDefault="406A0FE5" w14:paraId="417FD0AD" w14:textId="7022966E">
      <w:pPr>
        <w:pStyle w:val="ListeParagraf"/>
        <w:numPr>
          <w:ilvl w:val="0"/>
          <w:numId w:val="155"/>
        </w:numPr>
        <w:spacing w:before="240" w:beforeAutospacing="off" w:after="240" w:afterAutospacing="off"/>
        <w:jc w:val="both"/>
        <w:rPr>
          <w:rFonts w:ascii="Aptos" w:hAnsi="Aptos" w:eastAsia="Aptos" w:cs="Aptos"/>
          <w:noProof w:val="0"/>
          <w:sz w:val="24"/>
          <w:szCs w:val="24"/>
          <w:lang w:val="tr-TR"/>
        </w:rPr>
      </w:pPr>
      <w:r w:rsidRPr="0BE41396" w:rsidR="406A0FE5">
        <w:rPr>
          <w:rFonts w:ascii="Aptos" w:hAnsi="Aptos" w:eastAsia="Aptos" w:cs="Aptos"/>
          <w:b w:val="1"/>
          <w:bCs w:val="1"/>
          <w:noProof w:val="0"/>
          <w:sz w:val="24"/>
          <w:szCs w:val="24"/>
          <w:lang w:val="tr-TR"/>
        </w:rPr>
        <w:t>Toplumsal Katkı:</w:t>
      </w:r>
      <w:r w:rsidRPr="0BE41396" w:rsidR="406A0FE5">
        <w:rPr>
          <w:rFonts w:ascii="Aptos" w:hAnsi="Aptos" w:eastAsia="Aptos" w:cs="Aptos"/>
          <w:noProof w:val="0"/>
          <w:sz w:val="24"/>
          <w:szCs w:val="24"/>
          <w:lang w:val="tr-TR"/>
        </w:rPr>
        <w:t xml:space="preserve"> Sosyal sorumluluk bilinci yüksek bireyler yetiştirmek amacıyla topluma değer katan projelerin geliştirilmesi.</w:t>
      </w:r>
    </w:p>
    <w:p w:rsidR="406A0FE5" w:rsidP="0BE41396" w:rsidRDefault="406A0FE5" w14:paraId="222D461E" w14:textId="149B477A">
      <w:pPr>
        <w:pStyle w:val="ListeParagraf"/>
        <w:numPr>
          <w:ilvl w:val="0"/>
          <w:numId w:val="155"/>
        </w:numPr>
        <w:spacing w:before="240" w:beforeAutospacing="off" w:after="240" w:afterAutospacing="off"/>
        <w:jc w:val="both"/>
        <w:rPr>
          <w:rFonts w:ascii="Aptos" w:hAnsi="Aptos" w:eastAsia="Aptos" w:cs="Aptos"/>
          <w:noProof w:val="0"/>
          <w:sz w:val="24"/>
          <w:szCs w:val="24"/>
          <w:lang w:val="tr-TR"/>
        </w:rPr>
      </w:pPr>
      <w:r w:rsidRPr="0BE41396" w:rsidR="406A0FE5">
        <w:rPr>
          <w:rFonts w:ascii="Aptos" w:hAnsi="Aptos" w:eastAsia="Aptos" w:cs="Aptos"/>
          <w:b w:val="1"/>
          <w:bCs w:val="1"/>
          <w:noProof w:val="0"/>
          <w:sz w:val="24"/>
          <w:szCs w:val="24"/>
          <w:lang w:val="tr-TR"/>
        </w:rPr>
        <w:t>Uluslararasılaşma:</w:t>
      </w:r>
      <w:r w:rsidRPr="0BE41396" w:rsidR="406A0FE5">
        <w:rPr>
          <w:rFonts w:ascii="Aptos" w:hAnsi="Aptos" w:eastAsia="Aptos" w:cs="Aptos"/>
          <w:noProof w:val="0"/>
          <w:sz w:val="24"/>
          <w:szCs w:val="24"/>
          <w:lang w:val="tr-TR"/>
        </w:rPr>
        <w:t xml:space="preserve"> Erasmus+ ve yurt dışı staj imkânları ile öğrenci ve akademisyen hareketliliğinin artırılması, küresel iş birliklerinin genişletilmesi.</w:t>
      </w:r>
    </w:p>
    <w:p w:rsidR="406A0FE5" w:rsidP="0BE41396" w:rsidRDefault="406A0FE5" w14:paraId="0B39234D" w14:textId="2C1510FB">
      <w:pPr>
        <w:pStyle w:val="ListeParagraf"/>
        <w:numPr>
          <w:ilvl w:val="0"/>
          <w:numId w:val="155"/>
        </w:numPr>
        <w:spacing w:before="240" w:beforeAutospacing="off" w:after="240" w:afterAutospacing="off"/>
        <w:jc w:val="both"/>
        <w:rPr>
          <w:rFonts w:ascii="Aptos" w:hAnsi="Aptos" w:eastAsia="Aptos" w:cs="Aptos"/>
          <w:noProof w:val="0"/>
          <w:sz w:val="24"/>
          <w:szCs w:val="24"/>
          <w:lang w:val="tr-TR"/>
        </w:rPr>
      </w:pPr>
      <w:r w:rsidRPr="0BE41396" w:rsidR="406A0FE5">
        <w:rPr>
          <w:rFonts w:ascii="Aptos" w:hAnsi="Aptos" w:eastAsia="Aptos" w:cs="Aptos"/>
          <w:b w:val="1"/>
          <w:bCs w:val="1"/>
          <w:noProof w:val="0"/>
          <w:sz w:val="24"/>
          <w:szCs w:val="24"/>
          <w:lang w:val="tr-TR"/>
        </w:rPr>
        <w:t>Kariyer Yetkinliği:</w:t>
      </w:r>
      <w:r w:rsidRPr="0BE41396" w:rsidR="406A0FE5">
        <w:rPr>
          <w:rFonts w:ascii="Aptos" w:hAnsi="Aptos" w:eastAsia="Aptos" w:cs="Aptos"/>
          <w:noProof w:val="0"/>
          <w:sz w:val="24"/>
          <w:szCs w:val="24"/>
          <w:lang w:val="tr-TR"/>
        </w:rPr>
        <w:t xml:space="preserve"> Uluslararası kariyer destek programları ile mezunların küresel iş gücü piyasasında rekabet edebilirliğinin sağlanması.</w:t>
      </w:r>
    </w:p>
    <w:p w:rsidR="0BE41396" w:rsidP="0BE41396" w:rsidRDefault="0BE41396" w14:paraId="212C6849" w14:textId="250E2B54">
      <w:pPr>
        <w:jc w:val="both"/>
      </w:pPr>
    </w:p>
    <w:p w:rsidRPr="003D5952" w:rsidR="00E502EC" w:rsidP="00711E99" w:rsidRDefault="00E502EC" w14:paraId="11A02F80" w14:textId="6DDC7115">
      <w:pPr>
        <w:numPr>
          <w:ilvl w:val="0"/>
          <w:numId w:val="7"/>
        </w:numPr>
        <w:jc w:val="both"/>
        <w:rPr/>
      </w:pPr>
      <w:r w:rsidR="00E502EC">
        <w:rPr/>
        <w:t>Performans göstergeleri</w:t>
      </w:r>
    </w:p>
    <w:p w:rsidR="0E485196" w:rsidP="63185C89" w:rsidRDefault="0E485196" w14:paraId="1958DC2D" w14:textId="08CCE04F">
      <w:pPr>
        <w:pStyle w:val="Normal"/>
        <w:spacing w:before="240" w:beforeAutospacing="off" w:after="240" w:afterAutospacing="off"/>
        <w:jc w:val="both"/>
      </w:pPr>
      <w:r w:rsidRPr="63185C89" w:rsidR="7711F892">
        <w:rPr>
          <w:rFonts w:ascii="Aptos" w:hAnsi="Aptos" w:eastAsia="Aptos" w:cs="Aptos"/>
          <w:noProof w:val="0"/>
          <w:sz w:val="24"/>
          <w:szCs w:val="24"/>
          <w:lang w:val="tr-TR"/>
        </w:rPr>
        <w:t>Belirlenen stratejik hedeflere ulaşma derecesi, düzenli izleme ve geri bildirim mekanizmalarıyla takip edilmektedir</w:t>
      </w:r>
      <w:r w:rsidRPr="63185C89" w:rsidR="3C2BE931">
        <w:rPr>
          <w:rFonts w:ascii="Aptos" w:hAnsi="Aptos" w:eastAsia="Aptos" w:cs="Aptos"/>
          <w:noProof w:val="0"/>
          <w:sz w:val="24"/>
          <w:szCs w:val="24"/>
          <w:lang w:val="tr-TR"/>
        </w:rPr>
        <w:t xml:space="preserve"> (OD5)</w:t>
      </w:r>
      <w:r w:rsidRPr="63185C89" w:rsidR="7711F892">
        <w:rPr>
          <w:rFonts w:ascii="Aptos" w:hAnsi="Aptos" w:eastAsia="Aptos" w:cs="Aptos"/>
          <w:noProof w:val="0"/>
          <w:sz w:val="24"/>
          <w:szCs w:val="24"/>
          <w:lang w:val="tr-TR"/>
        </w:rPr>
        <w:t>. Fakültemizin temel performans göstergeleri şunları kapsamaktadır:</w:t>
      </w:r>
    </w:p>
    <w:p w:rsidR="0E485196" w:rsidP="0BE41396" w:rsidRDefault="0E485196" w14:paraId="02761BE8" w14:textId="0DE0739F">
      <w:pPr>
        <w:pStyle w:val="ListeParagraf"/>
        <w:numPr>
          <w:ilvl w:val="0"/>
          <w:numId w:val="154"/>
        </w:numPr>
        <w:spacing w:before="240" w:beforeAutospacing="off" w:after="240" w:afterAutospacing="off"/>
        <w:jc w:val="both"/>
        <w:rPr>
          <w:rFonts w:ascii="Aptos" w:hAnsi="Aptos" w:eastAsia="Aptos" w:cs="Aptos"/>
          <w:noProof w:val="0"/>
          <w:sz w:val="24"/>
          <w:szCs w:val="24"/>
          <w:lang w:val="tr-TR"/>
        </w:rPr>
      </w:pPr>
      <w:r w:rsidRPr="0BE41396" w:rsidR="0E485196">
        <w:rPr>
          <w:rFonts w:ascii="Aptos" w:hAnsi="Aptos" w:eastAsia="Aptos" w:cs="Aptos"/>
          <w:noProof w:val="0"/>
          <w:sz w:val="24"/>
          <w:szCs w:val="24"/>
          <w:lang w:val="tr-TR"/>
        </w:rPr>
        <w:t>Akredite olan veya başvuru sürecindeki program sayısı.</w:t>
      </w:r>
    </w:p>
    <w:p w:rsidR="0E485196" w:rsidP="0BE41396" w:rsidRDefault="0E485196" w14:paraId="21616F76" w14:textId="233B3367">
      <w:pPr>
        <w:pStyle w:val="ListeParagraf"/>
        <w:numPr>
          <w:ilvl w:val="0"/>
          <w:numId w:val="154"/>
        </w:numPr>
        <w:spacing w:before="240" w:beforeAutospacing="off" w:after="240" w:afterAutospacing="off"/>
        <w:jc w:val="both"/>
        <w:rPr>
          <w:rFonts w:ascii="Aptos" w:hAnsi="Aptos" w:eastAsia="Aptos" w:cs="Aptos"/>
          <w:noProof w:val="0"/>
          <w:sz w:val="24"/>
          <w:szCs w:val="24"/>
          <w:lang w:val="tr-TR"/>
        </w:rPr>
      </w:pPr>
      <w:r w:rsidRPr="0BE41396" w:rsidR="0E485196">
        <w:rPr>
          <w:rFonts w:ascii="Aptos" w:hAnsi="Aptos" w:eastAsia="Aptos" w:cs="Aptos"/>
          <w:noProof w:val="0"/>
          <w:sz w:val="24"/>
          <w:szCs w:val="24"/>
          <w:lang w:val="tr-TR"/>
        </w:rPr>
        <w:t>Ulusal ve uluslararası indekslerde taranan yayın ve atıf sayıları.</w:t>
      </w:r>
    </w:p>
    <w:p w:rsidR="0E485196" w:rsidP="0BE41396" w:rsidRDefault="0E485196" w14:paraId="07CA6E45" w14:textId="2F8C326D">
      <w:pPr>
        <w:pStyle w:val="ListeParagraf"/>
        <w:numPr>
          <w:ilvl w:val="0"/>
          <w:numId w:val="154"/>
        </w:numPr>
        <w:spacing w:before="240" w:beforeAutospacing="off" w:after="240" w:afterAutospacing="off"/>
        <w:jc w:val="both"/>
        <w:rPr>
          <w:rFonts w:ascii="Aptos" w:hAnsi="Aptos" w:eastAsia="Aptos" w:cs="Aptos"/>
          <w:noProof w:val="0"/>
          <w:sz w:val="24"/>
          <w:szCs w:val="24"/>
          <w:lang w:val="tr-TR"/>
        </w:rPr>
      </w:pPr>
      <w:r w:rsidRPr="0BE41396" w:rsidR="0E485196">
        <w:rPr>
          <w:rFonts w:ascii="Aptos" w:hAnsi="Aptos" w:eastAsia="Aptos" w:cs="Aptos"/>
          <w:noProof w:val="0"/>
          <w:sz w:val="24"/>
          <w:szCs w:val="24"/>
          <w:lang w:val="tr-TR"/>
        </w:rPr>
        <w:t>Gerçekleştirilen sosyal sorumluluk projesi sayısı ve toplumsal etki düzeyi.</w:t>
      </w:r>
    </w:p>
    <w:p w:rsidR="0E485196" w:rsidP="0BE41396" w:rsidRDefault="0E485196" w14:paraId="166CF690" w14:textId="672C4EEF">
      <w:pPr>
        <w:pStyle w:val="ListeParagraf"/>
        <w:numPr>
          <w:ilvl w:val="0"/>
          <w:numId w:val="154"/>
        </w:numPr>
        <w:spacing w:before="240" w:beforeAutospacing="off" w:after="240" w:afterAutospacing="off"/>
        <w:jc w:val="both"/>
        <w:rPr>
          <w:rFonts w:ascii="Aptos" w:hAnsi="Aptos" w:eastAsia="Aptos" w:cs="Aptos"/>
          <w:noProof w:val="0"/>
          <w:sz w:val="24"/>
          <w:szCs w:val="24"/>
          <w:lang w:val="tr-TR"/>
        </w:rPr>
      </w:pPr>
      <w:r w:rsidRPr="0BE41396" w:rsidR="0E485196">
        <w:rPr>
          <w:rFonts w:ascii="Aptos" w:hAnsi="Aptos" w:eastAsia="Aptos" w:cs="Aptos"/>
          <w:noProof w:val="0"/>
          <w:sz w:val="24"/>
          <w:szCs w:val="24"/>
          <w:lang w:val="tr-TR"/>
        </w:rPr>
        <w:t>Erasmus+ ve değişim programlarına katılan öğrenci/öğretim elemanı sayısı.</w:t>
      </w:r>
    </w:p>
    <w:p w:rsidR="0E485196" w:rsidP="0BE41396" w:rsidRDefault="0E485196" w14:paraId="178033E5" w14:textId="04B2A146">
      <w:pPr>
        <w:pStyle w:val="ListeParagraf"/>
        <w:numPr>
          <w:ilvl w:val="0"/>
          <w:numId w:val="154"/>
        </w:numPr>
        <w:spacing w:before="240" w:beforeAutospacing="off" w:after="240" w:afterAutospacing="off"/>
        <w:jc w:val="both"/>
        <w:rPr>
          <w:rFonts w:ascii="Aptos" w:hAnsi="Aptos" w:eastAsia="Aptos" w:cs="Aptos"/>
          <w:noProof w:val="0"/>
          <w:sz w:val="24"/>
          <w:szCs w:val="24"/>
          <w:lang w:val="tr-TR"/>
        </w:rPr>
      </w:pPr>
      <w:r w:rsidRPr="0BE41396" w:rsidR="0E485196">
        <w:rPr>
          <w:rFonts w:ascii="Aptos" w:hAnsi="Aptos" w:eastAsia="Aptos" w:cs="Aptos"/>
          <w:noProof w:val="0"/>
          <w:sz w:val="24"/>
          <w:szCs w:val="24"/>
          <w:lang w:val="tr-TR"/>
        </w:rPr>
        <w:t>Sektörel iş birlikleri kapsamında gerçekleştirilen staj ve istihdam oranları.</w:t>
      </w:r>
    </w:p>
    <w:p w:rsidR="0E485196" w:rsidP="0BE41396" w:rsidRDefault="0E485196" w14:paraId="1CCAEFB6" w14:textId="42131EBA">
      <w:pPr>
        <w:pStyle w:val="ListeParagraf"/>
        <w:numPr>
          <w:ilvl w:val="0"/>
          <w:numId w:val="154"/>
        </w:numPr>
        <w:spacing w:before="240" w:beforeAutospacing="off" w:after="240" w:afterAutospacing="off"/>
        <w:jc w:val="both"/>
        <w:rPr>
          <w:rFonts w:ascii="Aptos" w:hAnsi="Aptos" w:eastAsia="Aptos" w:cs="Aptos"/>
          <w:noProof w:val="0"/>
          <w:sz w:val="24"/>
          <w:szCs w:val="24"/>
          <w:lang w:val="tr-TR"/>
        </w:rPr>
      </w:pPr>
      <w:r w:rsidRPr="0BE41396" w:rsidR="0E485196">
        <w:rPr>
          <w:rFonts w:ascii="Aptos" w:hAnsi="Aptos" w:eastAsia="Aptos" w:cs="Aptos"/>
          <w:noProof w:val="0"/>
          <w:sz w:val="24"/>
          <w:szCs w:val="24"/>
          <w:lang w:val="tr-TR"/>
        </w:rPr>
        <w:t>Dijital eğitim araçlarının kullanım oranları ve memnuniyet düzeyleri.</w:t>
      </w:r>
    </w:p>
    <w:p w:rsidRPr="00E502EC" w:rsidR="00E502EC" w:rsidP="0BE41396" w:rsidRDefault="007D6842" w14:paraId="7A8B4065" w14:textId="4601A342">
      <w:pPr>
        <w:spacing w:before="240" w:beforeAutospacing="off" w:after="160" w:afterAutospacing="off" w:line="276" w:lineRule="auto"/>
        <w:jc w:val="both"/>
      </w:pPr>
      <w:r w:rsidRPr="0BE41396" w:rsidR="007D6842">
        <w:rPr>
          <w:b w:val="1"/>
          <w:bCs w:val="1"/>
        </w:rPr>
        <w:t>Olgunluk düzeyi:</w:t>
      </w:r>
      <w:r w:rsidRPr="0BE41396" w:rsidR="00E502EC">
        <w:rPr>
          <w:b w:val="1"/>
          <w:bCs w:val="1"/>
        </w:rPr>
        <w:t xml:space="preserve"> </w:t>
      </w:r>
      <w:r w:rsidRPr="0BE41396" w:rsidR="276BCE8F">
        <w:rPr>
          <w:rFonts w:ascii="Aptos" w:hAnsi="Aptos" w:eastAsia="Aptos" w:cs="Aptos"/>
          <w:noProof w:val="0"/>
          <w:sz w:val="24"/>
          <w:szCs w:val="24"/>
          <w:lang w:val="tr-TR"/>
        </w:rPr>
        <w:t xml:space="preserve">5 </w:t>
      </w:r>
      <w:r w:rsidRPr="0BE41396" w:rsidR="276BCE8F">
        <w:rPr>
          <w:rFonts w:ascii="Aptos" w:hAnsi="Aptos" w:eastAsia="Aptos" w:cs="Aptos"/>
          <w:noProof w:val="0"/>
          <w:color w:val="000000" w:themeColor="text1" w:themeTint="FF" w:themeShade="FF"/>
          <w:sz w:val="24"/>
          <w:szCs w:val="24"/>
          <w:lang w:val="tr-TR"/>
        </w:rPr>
        <w:t xml:space="preserve">Yetkin akademik kadronun İNU-CELT aracılığıyla yapay zekâ ve etik gibi güncel temalarda düzenli hizmet içi eğitimlerle desteklenmesi, mesleki gelişimi kurumsal bir kültür haline getirmiştir. </w:t>
      </w:r>
      <w:r w:rsidRPr="0BE41396" w:rsidR="276BCE8F">
        <w:rPr>
          <w:rFonts w:ascii="Aptos" w:hAnsi="Aptos" w:eastAsia="Aptos" w:cs="Aptos"/>
          <w:noProof w:val="0"/>
          <w:sz w:val="24"/>
          <w:szCs w:val="24"/>
          <w:lang w:val="tr-TR"/>
        </w:rPr>
        <w:t>Stratejik hedeflerin kurumsal politikalarla bütünleşmesi ve operasyonel süreçlere entegrasyonu sağlanmıştır. Paydaş katılımlı sistematik yönetim modeli, sürdürülebilir kalite kültürünün yerleşik bir parçasıdır.</w:t>
      </w:r>
    </w:p>
    <w:p w:rsidRPr="00E502EC" w:rsidR="00E502EC" w:rsidP="00711E99" w:rsidRDefault="007D6842" w14:paraId="40D66B77" w14:textId="0633DE0C">
      <w:pPr>
        <w:jc w:val="both"/>
        <w:rPr>
          <w:b w:val="1"/>
          <w:bCs w:val="1"/>
        </w:rPr>
      </w:pPr>
    </w:p>
    <w:p w:rsidRPr="00E502EC" w:rsidR="00E502EC" w:rsidP="00711E99" w:rsidRDefault="00E502EC" w14:paraId="7CE58D77" w14:textId="77777777">
      <w:pPr>
        <w:jc w:val="both"/>
      </w:pPr>
      <w:r w:rsidRPr="0BE41396" w:rsidR="00E502EC">
        <w:rPr>
          <w:b w:val="1"/>
          <w:bCs w:val="1"/>
        </w:rPr>
        <w:t>Kanıtlar:</w:t>
      </w:r>
    </w:p>
    <w:p w:rsidR="03EA4A68" w:rsidP="0BE41396" w:rsidRDefault="03EA4A68" w14:paraId="6BF3DC22" w14:textId="2A11468F">
      <w:pPr>
        <w:spacing w:before="240" w:beforeAutospacing="off" w:after="160" w:afterAutospacing="off" w:line="274" w:lineRule="auto"/>
        <w:jc w:val="both"/>
      </w:pPr>
      <w:r w:rsidRPr="0BE41396" w:rsidR="03EA4A68">
        <w:rPr>
          <w:rFonts w:ascii="Times New Roman" w:hAnsi="Times New Roman" w:eastAsia="Times New Roman" w:cs="Times New Roman"/>
          <w:noProof w:val="0"/>
          <w:sz w:val="24"/>
          <w:szCs w:val="24"/>
          <w:lang w:val="tr-TR"/>
        </w:rPr>
        <w:t xml:space="preserve">Üniversite stratejik planı: </w:t>
      </w:r>
    </w:p>
    <w:p w:rsidR="03EA4A68" w:rsidP="0BE41396" w:rsidRDefault="03EA4A68" w14:paraId="3116B541" w14:textId="279A771D">
      <w:pPr>
        <w:spacing w:before="240" w:beforeAutospacing="off" w:after="160" w:afterAutospacing="off" w:line="274" w:lineRule="auto"/>
        <w:jc w:val="both"/>
      </w:pPr>
      <w:hyperlink r:id="R4e5378ee9a094248">
        <w:r w:rsidRPr="0BE41396" w:rsidR="03EA4A68">
          <w:rPr>
            <w:rStyle w:val="Hyperlink"/>
            <w:rFonts w:ascii="Times New Roman" w:hAnsi="Times New Roman" w:eastAsia="Times New Roman" w:cs="Times New Roman"/>
            <w:strike w:val="0"/>
            <w:dstrike w:val="0"/>
            <w:noProof w:val="0"/>
            <w:color w:val="467886"/>
            <w:sz w:val="24"/>
            <w:szCs w:val="24"/>
            <w:u w:val="single"/>
            <w:lang w:val="tr-TR"/>
          </w:rPr>
          <w:t>https://www.nisantasi.edu.tr/Uploads/2023_2027_Stratejik_Plan_1_%20-%20Copy%201.pdf</w:t>
        </w:r>
      </w:hyperlink>
    </w:p>
    <w:p w:rsidR="415E03F8" w:rsidP="0BE41396" w:rsidRDefault="415E03F8" w14:paraId="507FAF8E" w14:textId="705E427F">
      <w:pPr>
        <w:spacing w:before="240" w:beforeAutospacing="off" w:after="160" w:afterAutospacing="off" w:line="274" w:lineRule="auto"/>
        <w:jc w:val="both"/>
        <w:rPr>
          <w:rFonts w:ascii="Times New Roman" w:hAnsi="Times New Roman" w:eastAsia="Times New Roman" w:cs="Times New Roman"/>
          <w:noProof w:val="0"/>
          <w:sz w:val="24"/>
          <w:szCs w:val="24"/>
          <w:lang w:val="tr-TR"/>
        </w:rPr>
      </w:pPr>
      <w:r w:rsidRPr="0BE41396" w:rsidR="415E03F8">
        <w:rPr>
          <w:rFonts w:ascii="Times New Roman" w:hAnsi="Times New Roman" w:eastAsia="Times New Roman" w:cs="Times New Roman"/>
          <w:noProof w:val="0"/>
          <w:sz w:val="24"/>
          <w:szCs w:val="24"/>
          <w:lang w:val="tr-TR"/>
        </w:rPr>
        <w:t xml:space="preserve">Fakülte </w:t>
      </w:r>
      <w:r w:rsidRPr="0BE41396" w:rsidR="03EA4A68">
        <w:rPr>
          <w:rFonts w:ascii="Times New Roman" w:hAnsi="Times New Roman" w:eastAsia="Times New Roman" w:cs="Times New Roman"/>
          <w:noProof w:val="0"/>
          <w:sz w:val="24"/>
          <w:szCs w:val="24"/>
          <w:lang w:val="tr-TR"/>
        </w:rPr>
        <w:t>misyon–vizyon–hedef bilgileri:</w:t>
      </w:r>
    </w:p>
    <w:p w:rsidR="0DD64171" w:rsidP="0BE41396" w:rsidRDefault="0DD64171" w14:paraId="3C0745D7" w14:textId="73DD1A31">
      <w:pPr>
        <w:spacing w:before="240" w:beforeAutospacing="off" w:after="160" w:afterAutospacing="off" w:line="274" w:lineRule="auto"/>
        <w:jc w:val="both"/>
      </w:pPr>
      <w:r w:rsidRPr="0BE41396" w:rsidR="0DD64171">
        <w:rPr>
          <w:rFonts w:ascii="Times New Roman" w:hAnsi="Times New Roman" w:eastAsia="Times New Roman" w:cs="Times New Roman"/>
          <w:strike w:val="0"/>
          <w:dstrike w:val="0"/>
          <w:noProof w:val="0"/>
          <w:color w:val="467886"/>
          <w:sz w:val="24"/>
          <w:szCs w:val="24"/>
          <w:u w:val="single"/>
          <w:lang w:val="tr-TR"/>
        </w:rPr>
        <w:t xml:space="preserve">https://iisbf.nisantasi.edu.tr </w:t>
      </w:r>
      <w:r w:rsidRPr="0BE41396" w:rsidR="03EA4A68">
        <w:rPr>
          <w:rFonts w:ascii="Times New Roman" w:hAnsi="Times New Roman" w:eastAsia="Times New Roman" w:cs="Times New Roman"/>
          <w:strike w:val="0"/>
          <w:dstrike w:val="0"/>
          <w:noProof w:val="0"/>
          <w:color w:val="467886"/>
          <w:sz w:val="24"/>
          <w:szCs w:val="24"/>
          <w:u w:val="single"/>
          <w:lang w:val="tr-TR"/>
        </w:rPr>
        <w:t>1/61492/9685/932001</w:t>
      </w:r>
    </w:p>
    <w:p w:rsidR="03EA4A68" w:rsidP="0BE41396" w:rsidRDefault="03EA4A68" w14:paraId="06C2F5F2" w14:textId="52BC184C">
      <w:pPr>
        <w:spacing w:before="240" w:beforeAutospacing="off" w:after="160" w:afterAutospacing="off" w:line="274" w:lineRule="auto"/>
        <w:jc w:val="both"/>
      </w:pPr>
      <w:r w:rsidRPr="0BE41396" w:rsidR="03EA4A68">
        <w:rPr>
          <w:rFonts w:ascii="Times New Roman" w:hAnsi="Times New Roman" w:eastAsia="Times New Roman" w:cs="Times New Roman"/>
          <w:noProof w:val="0"/>
          <w:sz w:val="24"/>
          <w:szCs w:val="24"/>
          <w:lang w:val="tr-TR"/>
        </w:rPr>
        <w:t>Düzenlenen seminer, konferans ve çalıştaylara ilişkin kayıtlar.</w:t>
      </w:r>
    </w:p>
    <w:p w:rsidR="03EA4A68" w:rsidP="0BE41396" w:rsidRDefault="03EA4A68" w14:paraId="391E5F73" w14:textId="075BC271">
      <w:pPr>
        <w:spacing w:before="240" w:beforeAutospacing="off" w:after="160" w:afterAutospacing="off" w:line="274" w:lineRule="auto"/>
        <w:jc w:val="both"/>
      </w:pPr>
      <w:hyperlink r:id="Rfa5222346e964453">
        <w:r w:rsidRPr="0BE41396" w:rsidR="03EA4A68">
          <w:rPr>
            <w:rStyle w:val="Hyperlink"/>
            <w:rFonts w:ascii="Times New Roman" w:hAnsi="Times New Roman" w:eastAsia="Times New Roman" w:cs="Times New Roman"/>
            <w:strike w:val="0"/>
            <w:dstrike w:val="0"/>
            <w:noProof w:val="0"/>
            <w:color w:val="467886"/>
            <w:sz w:val="24"/>
            <w:szCs w:val="24"/>
            <w:u w:val="single"/>
            <w:lang w:val="tr-TR"/>
          </w:rPr>
          <w:t>https://iisbf.nisantasi.edu.tr/duyuru/2-uluslararasi-enerji-kongresi-152847</w:t>
        </w:r>
      </w:hyperlink>
    </w:p>
    <w:p w:rsidR="0EF5C22C" w:rsidP="0BE41396" w:rsidRDefault="0EF5C22C" w14:paraId="7966E61D" w14:textId="3E677AB1">
      <w:pPr>
        <w:spacing w:before="240" w:beforeAutospacing="off" w:after="160" w:afterAutospacing="off" w:line="276" w:lineRule="auto"/>
        <w:jc w:val="both"/>
      </w:pPr>
      <w:hyperlink r:id="Rdd17498b02434049">
        <w:r w:rsidRPr="0BE41396" w:rsidR="0EF5C22C">
          <w:rPr>
            <w:rStyle w:val="Hyperlink"/>
            <w:rFonts w:ascii="Aptos" w:hAnsi="Aptos" w:eastAsia="Aptos" w:cs="Aptos"/>
            <w:strike w:val="0"/>
            <w:dstrike w:val="0"/>
            <w:noProof w:val="0"/>
            <w:color w:val="467886"/>
            <w:sz w:val="24"/>
            <w:szCs w:val="24"/>
            <w:u w:val="single"/>
            <w:lang w:val="tr-TR"/>
          </w:rPr>
          <w:t>Sektör Buluşmaları</w:t>
        </w:r>
      </w:hyperlink>
    </w:p>
    <w:p w:rsidR="0EF5C22C" w:rsidP="0BE41396" w:rsidRDefault="0EF5C22C" w14:paraId="75562150" w14:textId="7714BE61">
      <w:pPr>
        <w:spacing w:before="240" w:beforeAutospacing="off" w:after="160" w:afterAutospacing="off" w:line="276" w:lineRule="auto"/>
        <w:jc w:val="both"/>
      </w:pPr>
      <w:hyperlink r:id="Rd610aa4ede5b462f">
        <w:r w:rsidRPr="0BE41396" w:rsidR="0EF5C22C">
          <w:rPr>
            <w:rStyle w:val="Hyperlink"/>
            <w:rFonts w:ascii="Aptos" w:hAnsi="Aptos" w:eastAsia="Aptos" w:cs="Aptos"/>
            <w:strike w:val="0"/>
            <w:dstrike w:val="0"/>
            <w:noProof w:val="0"/>
            <w:color w:val="467886"/>
            <w:sz w:val="24"/>
            <w:szCs w:val="24"/>
            <w:u w:val="single"/>
            <w:lang w:val="tr-TR"/>
          </w:rPr>
          <w:t>Borsa İstanbul Ziyareti</w:t>
        </w:r>
      </w:hyperlink>
    </w:p>
    <w:p w:rsidR="0EF5C22C" w:rsidP="0BE41396" w:rsidRDefault="0EF5C22C" w14:paraId="0AAE707A" w14:textId="2D5A7CBC">
      <w:pPr>
        <w:spacing w:before="240" w:beforeAutospacing="off" w:after="160" w:afterAutospacing="off" w:line="276" w:lineRule="auto"/>
        <w:jc w:val="both"/>
      </w:pPr>
      <w:hyperlink r:id="R9ff42c4bac554a95">
        <w:r w:rsidRPr="0BE41396" w:rsidR="0EF5C22C">
          <w:rPr>
            <w:rStyle w:val="Hyperlink"/>
            <w:rFonts w:ascii="Aptos" w:hAnsi="Aptos" w:eastAsia="Aptos" w:cs="Aptos"/>
            <w:strike w:val="0"/>
            <w:dstrike w:val="0"/>
            <w:noProof w:val="0"/>
            <w:color w:val="467886"/>
            <w:sz w:val="24"/>
            <w:szCs w:val="24"/>
            <w:u w:val="single"/>
            <w:lang w:val="tr-TR"/>
          </w:rPr>
          <w:t>Eğitimler</w:t>
        </w:r>
      </w:hyperlink>
    </w:p>
    <w:p w:rsidR="5E993577" w:rsidP="0BE41396" w:rsidRDefault="5E993577" w14:paraId="3ACD5385" w14:textId="6475C882">
      <w:pPr>
        <w:spacing w:before="240" w:beforeAutospacing="off" w:after="160" w:afterAutospacing="off" w:line="276" w:lineRule="auto"/>
        <w:jc w:val="both"/>
      </w:pPr>
      <w:hyperlink r:id="R6fad1a82c3a54da5">
        <w:r w:rsidRPr="0BE41396" w:rsidR="5E993577">
          <w:rPr>
            <w:rStyle w:val="Hyperlink"/>
            <w:rFonts w:ascii="Aptos" w:hAnsi="Aptos" w:eastAsia="Aptos" w:cs="Aptos"/>
            <w:strike w:val="0"/>
            <w:dstrike w:val="0"/>
            <w:noProof w:val="0"/>
            <w:color w:val="467886"/>
            <w:sz w:val="24"/>
            <w:szCs w:val="24"/>
            <w:u w:val="single"/>
            <w:lang w:val="tr-TR"/>
          </w:rPr>
          <w:t>Bölüm Stratejik Amaç ve Hedeflerine İlişkin Belgeler</w:t>
        </w:r>
      </w:hyperlink>
    </w:p>
    <w:p w:rsidR="1B8354F0" w:rsidP="0BE41396" w:rsidRDefault="1B8354F0" w14:paraId="4BEB6D8E" w14:textId="62A144AD">
      <w:pPr>
        <w:pStyle w:val="Normal"/>
        <w:jc w:val="both"/>
      </w:pPr>
      <w:hyperlink r:id="R85b6149b71144793">
        <w:r w:rsidRPr="0BE41396" w:rsidR="1B8354F0">
          <w:rPr>
            <w:rStyle w:val="Hyperlink"/>
            <w:rFonts w:ascii="Aptos" w:hAnsi="Aptos" w:eastAsia="Aptos" w:cs="Aptos"/>
            <w:noProof w:val="0"/>
            <w:sz w:val="24"/>
            <w:szCs w:val="24"/>
            <w:lang w:val="tr-TR"/>
          </w:rPr>
          <w:t>ek-5</w:t>
        </w:r>
      </w:hyperlink>
    </w:p>
    <w:p w:rsidR="1B8354F0" w:rsidP="0BE41396" w:rsidRDefault="1B8354F0" w14:paraId="21571BA5" w14:textId="26914132">
      <w:pPr>
        <w:pStyle w:val="Normal"/>
        <w:jc w:val="both"/>
        <w:rPr>
          <w:rFonts w:ascii="Aptos" w:hAnsi="Aptos" w:eastAsia="Aptos" w:cs="Aptos"/>
          <w:noProof w:val="0"/>
          <w:sz w:val="24"/>
          <w:szCs w:val="24"/>
          <w:lang w:val="tr-TR"/>
        </w:rPr>
      </w:pPr>
      <w:hyperlink r:id="R84c381e3a336497e">
        <w:r w:rsidRPr="63185C89" w:rsidR="2ABBAC6F">
          <w:rPr>
            <w:rStyle w:val="Hyperlink"/>
            <w:rFonts w:ascii="Aptos" w:hAnsi="Aptos" w:eastAsia="Aptos" w:cs="Aptos"/>
            <w:noProof w:val="0"/>
            <w:sz w:val="24"/>
            <w:szCs w:val="24"/>
            <w:lang w:val="tr-TR"/>
          </w:rPr>
          <w:t>sektör temsilcisi.docx</w:t>
        </w:r>
      </w:hyperlink>
    </w:p>
    <w:p w:rsidR="2D6E2AA0" w:rsidP="63185C89" w:rsidRDefault="2D6E2AA0" w14:paraId="0CD5B414" w14:textId="638E28E2">
      <w:pPr>
        <w:spacing w:before="240" w:beforeAutospacing="off" w:after="160" w:afterAutospacing="off" w:line="274" w:lineRule="auto"/>
        <w:jc w:val="both"/>
      </w:pPr>
      <w:hyperlink r:id="R11dc1b249c0045df">
        <w:r w:rsidRPr="63185C89" w:rsidR="2D6E2AA0">
          <w:rPr>
            <w:rStyle w:val="Hyperlink"/>
            <w:rFonts w:ascii="Times New Roman" w:hAnsi="Times New Roman" w:eastAsia="Times New Roman" w:cs="Times New Roman"/>
            <w:strike w:val="0"/>
            <w:dstrike w:val="0"/>
            <w:noProof w:val="0"/>
            <w:color w:val="467886"/>
            <w:sz w:val="24"/>
            <w:szCs w:val="24"/>
            <w:u w:val="single"/>
            <w:lang w:val="tr-TR"/>
          </w:rPr>
          <w:t>İİSBF 25-26 Güz Final Planlaması-Edit 5.0 hoca versiyon (1).xlsx</w:t>
        </w:r>
      </w:hyperlink>
    </w:p>
    <w:p w:rsidR="2D6E2AA0" w:rsidP="63185C89" w:rsidRDefault="2D6E2AA0" w14:paraId="0E68AECF" w14:textId="60EC2678">
      <w:pPr>
        <w:spacing w:before="240" w:beforeAutospacing="off" w:after="160" w:afterAutospacing="off" w:line="274" w:lineRule="auto"/>
        <w:jc w:val="both"/>
      </w:pPr>
      <w:r w:rsidRPr="63185C89" w:rsidR="2D6E2AA0">
        <w:rPr>
          <w:rFonts w:ascii="Times New Roman" w:hAnsi="Times New Roman" w:eastAsia="Times New Roman" w:cs="Times New Roman"/>
          <w:noProof w:val="0"/>
          <w:sz w:val="24"/>
          <w:szCs w:val="24"/>
          <w:lang w:val="tr-TR"/>
        </w:rPr>
        <w:t>Bölüm misyon–vizyon–hedef bilgileri:</w:t>
      </w:r>
    </w:p>
    <w:p w:rsidR="2D6E2AA0" w:rsidP="63185C89" w:rsidRDefault="2D6E2AA0" w14:paraId="38AAE823" w14:textId="6389F4FD">
      <w:pPr>
        <w:spacing w:before="240" w:beforeAutospacing="off" w:after="160" w:afterAutospacing="off" w:line="274" w:lineRule="auto"/>
        <w:jc w:val="both"/>
      </w:pPr>
      <w:hyperlink r:id="R526f3c51a9b347d9">
        <w:r w:rsidRPr="63185C89" w:rsidR="2D6E2AA0">
          <w:rPr>
            <w:rStyle w:val="Hyperlink"/>
            <w:rFonts w:ascii="Times New Roman" w:hAnsi="Times New Roman" w:eastAsia="Times New Roman" w:cs="Times New Roman"/>
            <w:strike w:val="0"/>
            <w:dstrike w:val="0"/>
            <w:noProof w:val="0"/>
            <w:color w:val="467886"/>
            <w:sz w:val="24"/>
            <w:szCs w:val="24"/>
            <w:u w:val="single"/>
            <w:lang w:val="tr-TR"/>
          </w:rPr>
          <w:t>https://ebp.nisantasi.edu.tr/DereceProgramlari/Detay/1/61492/9685/932001</w:t>
        </w:r>
      </w:hyperlink>
    </w:p>
    <w:p w:rsidR="2D6E2AA0" w:rsidP="63185C89" w:rsidRDefault="2D6E2AA0" w14:paraId="62C7D958" w14:textId="29E2F251">
      <w:pPr>
        <w:spacing w:before="240" w:beforeAutospacing="off" w:after="160" w:afterAutospacing="off" w:line="274" w:lineRule="auto"/>
        <w:jc w:val="both"/>
      </w:pPr>
      <w:r w:rsidRPr="63185C89" w:rsidR="2D6E2AA0">
        <w:rPr>
          <w:rFonts w:ascii="Times New Roman" w:hAnsi="Times New Roman" w:eastAsia="Times New Roman" w:cs="Times New Roman"/>
          <w:noProof w:val="0"/>
          <w:sz w:val="24"/>
          <w:szCs w:val="24"/>
          <w:lang w:val="tr-TR"/>
        </w:rPr>
        <w:t>Düzenlenen seminer, konferans ve çalıştaylara ilişkin kayıtlar.</w:t>
      </w:r>
    </w:p>
    <w:p w:rsidR="2D6E2AA0" w:rsidP="63185C89" w:rsidRDefault="2D6E2AA0" w14:paraId="1B27E490" w14:textId="2084ABB1">
      <w:pPr>
        <w:spacing w:before="240" w:beforeAutospacing="off" w:after="160" w:afterAutospacing="off" w:line="274" w:lineRule="auto"/>
        <w:jc w:val="both"/>
      </w:pPr>
      <w:hyperlink r:id="R90a79470d0194226">
        <w:r w:rsidRPr="63185C89" w:rsidR="2D6E2AA0">
          <w:rPr>
            <w:rStyle w:val="Hyperlink"/>
            <w:rFonts w:ascii="Times New Roman" w:hAnsi="Times New Roman" w:eastAsia="Times New Roman" w:cs="Times New Roman"/>
            <w:strike w:val="0"/>
            <w:dstrike w:val="0"/>
            <w:noProof w:val="0"/>
            <w:color w:val="467886"/>
            <w:sz w:val="24"/>
            <w:szCs w:val="24"/>
            <w:u w:val="single"/>
            <w:lang w:val="tr-TR"/>
          </w:rPr>
          <w:t>https://iisbf.nisantasi.edu.tr/duyuru/2-uluslararasi-enerji-kongresi-152847</w:t>
        </w:r>
      </w:hyperlink>
    </w:p>
    <w:p w:rsidR="2D6E2AA0" w:rsidP="63185C89" w:rsidRDefault="2D6E2AA0" w14:paraId="25C35D77" w14:textId="38E93FD8">
      <w:pPr>
        <w:spacing w:before="240" w:beforeAutospacing="off" w:after="160" w:afterAutospacing="off" w:line="276" w:lineRule="auto"/>
        <w:jc w:val="both"/>
      </w:pPr>
      <w:hyperlink r:id="R5c39c1817f8546f2">
        <w:r w:rsidRPr="63185C89" w:rsidR="2D6E2AA0">
          <w:rPr>
            <w:rStyle w:val="Hyperlink"/>
            <w:rFonts w:ascii="Aptos" w:hAnsi="Aptos" w:eastAsia="Aptos" w:cs="Aptos"/>
            <w:strike w:val="0"/>
            <w:dstrike w:val="0"/>
            <w:noProof w:val="0"/>
            <w:color w:val="467886"/>
            <w:sz w:val="24"/>
            <w:szCs w:val="24"/>
            <w:u w:val="single"/>
            <w:lang w:val="tr-TR"/>
          </w:rPr>
          <w:t>TÜBİTAK 2209-A Üniversite Öğrencileri Araştırma Projeleri Kapanış Paneli</w:t>
        </w:r>
      </w:hyperlink>
    </w:p>
    <w:p w:rsidR="49AB7C60" w:rsidP="63185C89" w:rsidRDefault="49AB7C60" w14:paraId="0449CB7F" w14:textId="7BD0E825">
      <w:pPr>
        <w:spacing w:before="240" w:beforeAutospacing="off" w:after="160" w:afterAutospacing="off" w:line="276" w:lineRule="auto"/>
        <w:jc w:val="both"/>
      </w:pPr>
      <w:hyperlink r:id="Rb673501dfa484e5d">
        <w:r w:rsidRPr="63185C89" w:rsidR="49AB7C60">
          <w:rPr>
            <w:rStyle w:val="Hyperlink"/>
            <w:rFonts w:ascii="Aptos" w:hAnsi="Aptos" w:eastAsia="Aptos" w:cs="Aptos"/>
            <w:b w:val="1"/>
            <w:bCs w:val="1"/>
            <w:strike w:val="0"/>
            <w:dstrike w:val="0"/>
            <w:noProof w:val="0"/>
            <w:color w:val="467886"/>
            <w:sz w:val="24"/>
            <w:szCs w:val="24"/>
            <w:u w:val="single"/>
            <w:lang w:val="tr-TR"/>
          </w:rPr>
          <w:t>[1](3)Surdurulebilir_Kalkinma_Bolum_Karar.pdf</w:t>
        </w:r>
      </w:hyperlink>
    </w:p>
    <w:p w:rsidR="63185C89" w:rsidP="63185C89" w:rsidRDefault="63185C89" w14:paraId="4138DC7B" w14:textId="40F6A7BD">
      <w:pPr>
        <w:pStyle w:val="Normal"/>
        <w:jc w:val="both"/>
        <w:rPr>
          <w:rFonts w:ascii="Aptos" w:hAnsi="Aptos" w:eastAsia="Aptos" w:cs="Aptos"/>
          <w:noProof w:val="0"/>
          <w:sz w:val="24"/>
          <w:szCs w:val="24"/>
          <w:lang w:val="tr-TR"/>
        </w:rPr>
      </w:pPr>
    </w:p>
    <w:p w:rsidRPr="003D11A3" w:rsidR="00E502EC" w:rsidP="00711E99" w:rsidRDefault="00E502EC" w14:paraId="6FF4A727" w14:textId="77777777">
      <w:pPr>
        <w:jc w:val="both"/>
        <w:rPr>
          <w:b/>
          <w:bCs/>
          <w:sz w:val="10"/>
          <w:szCs w:val="10"/>
        </w:rPr>
      </w:pPr>
    </w:p>
    <w:p w:rsidRPr="003D5952" w:rsidR="003D5952" w:rsidP="00711E99" w:rsidRDefault="003D5952" w14:paraId="7F1A73D0" w14:textId="64035C31">
      <w:pPr>
        <w:jc w:val="both"/>
        <w:rPr>
          <w:b/>
          <w:bCs/>
        </w:rPr>
      </w:pPr>
      <w:r w:rsidRPr="003D5952">
        <w:rPr>
          <w:b/>
          <w:bCs/>
        </w:rPr>
        <w:t>A.2.3. Performans Yönetimi</w:t>
      </w:r>
    </w:p>
    <w:p w:rsidRPr="003D5952" w:rsidR="003D5952" w:rsidP="00711E99" w:rsidRDefault="00E502EC" w14:paraId="34D9F2EA" w14:textId="32DECD81">
      <w:pPr>
        <w:pStyle w:val="ListeParagraf"/>
        <w:numPr>
          <w:ilvl w:val="0"/>
          <w:numId w:val="40"/>
        </w:numPr>
        <w:jc w:val="both"/>
        <w:rPr/>
      </w:pPr>
      <w:r w:rsidR="00E502EC">
        <w:rPr/>
        <w:t>Birimde performans göstergelerinin izlenmesi</w:t>
      </w:r>
    </w:p>
    <w:p w:rsidR="4C09CEEE" w:rsidP="0BE41396" w:rsidRDefault="4C09CEEE" w14:paraId="65D6C427" w14:textId="543D14A3">
      <w:pPr>
        <w:pStyle w:val="Normal"/>
        <w:jc w:val="both"/>
      </w:pPr>
      <w:r w:rsidRPr="63185C89" w:rsidR="6080D9BF">
        <w:rPr>
          <w:rFonts w:ascii="Aptos" w:hAnsi="Aptos" w:eastAsia="Aptos" w:cs="Aptos"/>
          <w:noProof w:val="0"/>
          <w:sz w:val="24"/>
          <w:szCs w:val="24"/>
          <w:lang w:val="tr-TR"/>
        </w:rPr>
        <w:t>Fakültemizde performans yönetimi, "İstanbul Nişantaşı Üniversitesi Akademik Personel Performans Değerlendirme Yönergesi" esaslarına uygun olarak bütünsel bir yaklaşımla yürütülmektedir</w:t>
      </w:r>
      <w:r w:rsidRPr="63185C89" w:rsidR="46341E39">
        <w:rPr>
          <w:rFonts w:ascii="Aptos" w:hAnsi="Aptos" w:eastAsia="Aptos" w:cs="Aptos"/>
          <w:noProof w:val="0"/>
          <w:sz w:val="24"/>
          <w:szCs w:val="24"/>
          <w:lang w:val="tr-TR"/>
        </w:rPr>
        <w:t xml:space="preserve"> (OD4)</w:t>
      </w:r>
      <w:r w:rsidRPr="63185C89" w:rsidR="6080D9BF">
        <w:rPr>
          <w:rFonts w:ascii="Aptos" w:hAnsi="Aptos" w:eastAsia="Aptos" w:cs="Aptos"/>
          <w:noProof w:val="0"/>
          <w:sz w:val="24"/>
          <w:szCs w:val="24"/>
          <w:lang w:val="tr-TR"/>
        </w:rPr>
        <w:t>. Performans göstergeleri, iç kalite güvencesi sistemiyle ilişkilendirilmiş olup, bilişim sistemleri üzerinden izlenmekte ve stratejik amaçlara ulaşma düzeyi düzenli olarak raporlanmaktadır</w:t>
      </w:r>
      <w:r w:rsidRPr="63185C89" w:rsidR="32428C9E">
        <w:rPr>
          <w:rFonts w:ascii="Aptos" w:hAnsi="Aptos" w:eastAsia="Aptos" w:cs="Aptos"/>
          <w:noProof w:val="0"/>
          <w:sz w:val="24"/>
          <w:szCs w:val="24"/>
          <w:lang w:val="tr-TR"/>
        </w:rPr>
        <w:t xml:space="preserve"> (OD4)</w:t>
      </w:r>
      <w:r w:rsidRPr="63185C89" w:rsidR="6080D9BF">
        <w:rPr>
          <w:rFonts w:ascii="Aptos" w:hAnsi="Aptos" w:eastAsia="Aptos" w:cs="Aptos"/>
          <w:noProof w:val="0"/>
          <w:sz w:val="24"/>
          <w:szCs w:val="24"/>
          <w:lang w:val="tr-TR"/>
        </w:rPr>
        <w:t>. İstanbul Nişantaşı Üniversitesi 2023-2027 Stratejik Planı kapsamında belirlenen temel performans göstergeleri (girişimcilik sertifikaları, çift anadal/</w:t>
      </w:r>
      <w:r w:rsidRPr="63185C89" w:rsidR="6080D9BF">
        <w:rPr>
          <w:rFonts w:ascii="Aptos" w:hAnsi="Aptos" w:eastAsia="Aptos" w:cs="Aptos"/>
          <w:noProof w:val="0"/>
          <w:sz w:val="24"/>
          <w:szCs w:val="24"/>
          <w:lang w:val="tr-TR"/>
        </w:rPr>
        <w:t>yandal</w:t>
      </w:r>
      <w:r w:rsidRPr="63185C89" w:rsidR="6080D9BF">
        <w:rPr>
          <w:rFonts w:ascii="Aptos" w:hAnsi="Aptos" w:eastAsia="Aptos" w:cs="Aptos"/>
          <w:noProof w:val="0"/>
          <w:sz w:val="24"/>
          <w:szCs w:val="24"/>
          <w:lang w:val="tr-TR"/>
        </w:rPr>
        <w:t xml:space="preserve"> programları, uluslararasılaşma ve akreditasyon hedefleri) fakülte düzeyinde takip edilmektedir</w:t>
      </w:r>
      <w:r w:rsidRPr="63185C89" w:rsidR="532A999F">
        <w:rPr>
          <w:rFonts w:ascii="Aptos" w:hAnsi="Aptos" w:eastAsia="Aptos" w:cs="Aptos"/>
          <w:noProof w:val="0"/>
          <w:sz w:val="24"/>
          <w:szCs w:val="24"/>
          <w:lang w:val="tr-TR"/>
        </w:rPr>
        <w:t xml:space="preserve"> (OD4)</w:t>
      </w:r>
      <w:r w:rsidRPr="63185C89" w:rsidR="6080D9BF">
        <w:rPr>
          <w:rFonts w:ascii="Aptos" w:hAnsi="Aptos" w:eastAsia="Aptos" w:cs="Aptos"/>
          <w:noProof w:val="0"/>
          <w:sz w:val="24"/>
          <w:szCs w:val="24"/>
          <w:lang w:val="tr-TR"/>
        </w:rPr>
        <w:t>.</w:t>
      </w:r>
    </w:p>
    <w:p w:rsidRPr="00E502EC" w:rsidR="00E502EC" w:rsidP="00711E99" w:rsidRDefault="00E502EC" w14:paraId="736EC900" w14:textId="3E6B2204">
      <w:pPr>
        <w:pStyle w:val="ListeParagraf"/>
        <w:numPr>
          <w:ilvl w:val="0"/>
          <w:numId w:val="40"/>
        </w:numPr>
        <w:jc w:val="both"/>
        <w:rPr/>
      </w:pPr>
      <w:r w:rsidR="00E502EC">
        <w:rPr/>
        <w:t>Eğitim, araştırma, toplumsal katkı ve yönetim alanlarına yönelik ölçümler</w:t>
      </w:r>
    </w:p>
    <w:p w:rsidR="4C29E214" w:rsidP="0BE41396" w:rsidRDefault="4C29E214" w14:paraId="46E88564" w14:textId="06F9FF32">
      <w:pPr>
        <w:spacing w:before="240" w:beforeAutospacing="off" w:after="240" w:afterAutospacing="off"/>
        <w:jc w:val="both"/>
      </w:pPr>
      <w:r w:rsidRPr="0BE41396" w:rsidR="4C29E214">
        <w:rPr>
          <w:rFonts w:ascii="Aptos" w:hAnsi="Aptos" w:eastAsia="Aptos" w:cs="Aptos"/>
          <w:noProof w:val="0"/>
          <w:sz w:val="24"/>
          <w:szCs w:val="24"/>
          <w:lang w:val="tr-TR"/>
        </w:rPr>
        <w:t>Performans ölçümleri dört ana eksende gerçekleştirilmektedir:</w:t>
      </w:r>
    </w:p>
    <w:p w:rsidR="4C29E214" w:rsidP="0BE41396" w:rsidRDefault="4C29E214" w14:paraId="2E44D0BC" w14:textId="7291FEDE">
      <w:pPr>
        <w:pStyle w:val="ListeParagraf"/>
        <w:numPr>
          <w:ilvl w:val="0"/>
          <w:numId w:val="156"/>
        </w:numPr>
        <w:spacing w:before="240" w:beforeAutospacing="off" w:after="240" w:afterAutospacing="off"/>
        <w:jc w:val="both"/>
        <w:rPr>
          <w:rFonts w:ascii="Aptos" w:hAnsi="Aptos" w:eastAsia="Aptos" w:cs="Aptos"/>
          <w:noProof w:val="0"/>
          <w:sz w:val="24"/>
          <w:szCs w:val="24"/>
          <w:lang w:val="tr-TR"/>
        </w:rPr>
      </w:pPr>
      <w:r w:rsidRPr="63185C89" w:rsidR="2C3AABCE">
        <w:rPr>
          <w:rFonts w:ascii="Aptos" w:hAnsi="Aptos" w:eastAsia="Aptos" w:cs="Aptos"/>
          <w:b w:val="1"/>
          <w:bCs w:val="1"/>
          <w:noProof w:val="0"/>
          <w:sz w:val="24"/>
          <w:szCs w:val="24"/>
          <w:lang w:val="tr-TR"/>
        </w:rPr>
        <w:t>Eğitim:</w:t>
      </w:r>
      <w:r w:rsidRPr="63185C89" w:rsidR="2C3AABCE">
        <w:rPr>
          <w:rFonts w:ascii="Aptos" w:hAnsi="Aptos" w:eastAsia="Aptos" w:cs="Aptos"/>
          <w:noProof w:val="0"/>
          <w:sz w:val="24"/>
          <w:szCs w:val="24"/>
          <w:lang w:val="tr-TR"/>
        </w:rPr>
        <w:t xml:space="preserve"> Ders kazanımlarının program çıktılarıyla uyumu, AKTS/iş yükü takibi, öğrenci başarısı ve mezuniyet verileri izlenmektedir</w:t>
      </w:r>
      <w:r w:rsidRPr="63185C89" w:rsidR="70A6AEEB">
        <w:rPr>
          <w:noProof w:val="0"/>
          <w:lang w:val="tr-TR"/>
        </w:rPr>
        <w:t>(OD4)</w:t>
      </w:r>
      <w:r w:rsidRPr="63185C89" w:rsidR="2C3AABCE">
        <w:rPr>
          <w:rFonts w:ascii="Aptos" w:hAnsi="Aptos" w:eastAsia="Aptos" w:cs="Aptos"/>
          <w:noProof w:val="0"/>
          <w:sz w:val="24"/>
          <w:szCs w:val="24"/>
          <w:lang w:val="tr-TR"/>
        </w:rPr>
        <w:t>.</w:t>
      </w:r>
    </w:p>
    <w:p w:rsidR="4C29E214" w:rsidP="0BE41396" w:rsidRDefault="4C29E214" w14:paraId="6971186F" w14:textId="158B13FD">
      <w:pPr>
        <w:pStyle w:val="ListeParagraf"/>
        <w:numPr>
          <w:ilvl w:val="0"/>
          <w:numId w:val="156"/>
        </w:numPr>
        <w:spacing w:before="240" w:beforeAutospacing="off" w:after="240" w:afterAutospacing="off"/>
        <w:jc w:val="both"/>
        <w:rPr>
          <w:rFonts w:ascii="Aptos" w:hAnsi="Aptos" w:eastAsia="Aptos" w:cs="Aptos"/>
          <w:noProof w:val="0"/>
          <w:sz w:val="24"/>
          <w:szCs w:val="24"/>
          <w:lang w:val="tr-TR"/>
        </w:rPr>
      </w:pPr>
      <w:r w:rsidRPr="63185C89" w:rsidR="2C3AABCE">
        <w:rPr>
          <w:rFonts w:ascii="Aptos" w:hAnsi="Aptos" w:eastAsia="Aptos" w:cs="Aptos"/>
          <w:b w:val="1"/>
          <w:bCs w:val="1"/>
          <w:noProof w:val="0"/>
          <w:sz w:val="24"/>
          <w:szCs w:val="24"/>
          <w:lang w:val="tr-TR"/>
        </w:rPr>
        <w:t>Araştırma:</w:t>
      </w:r>
      <w:r w:rsidRPr="63185C89" w:rsidR="2C3AABCE">
        <w:rPr>
          <w:rFonts w:ascii="Aptos" w:hAnsi="Aptos" w:eastAsia="Aptos" w:cs="Aptos"/>
          <w:noProof w:val="0"/>
          <w:sz w:val="24"/>
          <w:szCs w:val="24"/>
          <w:lang w:val="tr-TR"/>
        </w:rPr>
        <w:t xml:space="preserve"> Akademik personelin yayın, proje ve bilimsel etkinlik katılım sayıları yıllık bazda değerlendirilmektedir</w:t>
      </w:r>
      <w:r w:rsidRPr="63185C89" w:rsidR="11DF7983">
        <w:rPr>
          <w:noProof w:val="0"/>
          <w:lang w:val="tr-TR"/>
        </w:rPr>
        <w:t>(OD4)</w:t>
      </w:r>
      <w:r w:rsidRPr="63185C89" w:rsidR="2C3AABCE">
        <w:rPr>
          <w:rFonts w:ascii="Aptos" w:hAnsi="Aptos" w:eastAsia="Aptos" w:cs="Aptos"/>
          <w:noProof w:val="0"/>
          <w:sz w:val="24"/>
          <w:szCs w:val="24"/>
          <w:lang w:val="tr-TR"/>
        </w:rPr>
        <w:t>.</w:t>
      </w:r>
    </w:p>
    <w:p w:rsidR="4C29E214" w:rsidP="0BE41396" w:rsidRDefault="4C29E214" w14:paraId="69E44ECE" w14:textId="35D2D11E">
      <w:pPr>
        <w:pStyle w:val="ListeParagraf"/>
        <w:numPr>
          <w:ilvl w:val="0"/>
          <w:numId w:val="156"/>
        </w:numPr>
        <w:spacing w:before="240" w:beforeAutospacing="off" w:after="240" w:afterAutospacing="off"/>
        <w:jc w:val="both"/>
        <w:rPr>
          <w:rFonts w:ascii="Aptos" w:hAnsi="Aptos" w:eastAsia="Aptos" w:cs="Aptos"/>
          <w:noProof w:val="0"/>
          <w:sz w:val="24"/>
          <w:szCs w:val="24"/>
          <w:lang w:val="tr-TR"/>
        </w:rPr>
      </w:pPr>
      <w:r w:rsidRPr="63185C89" w:rsidR="2C3AABCE">
        <w:rPr>
          <w:rFonts w:ascii="Aptos" w:hAnsi="Aptos" w:eastAsia="Aptos" w:cs="Aptos"/>
          <w:b w:val="1"/>
          <w:bCs w:val="1"/>
          <w:noProof w:val="0"/>
          <w:sz w:val="24"/>
          <w:szCs w:val="24"/>
          <w:lang w:val="tr-TR"/>
        </w:rPr>
        <w:t>Toplumsal Katkı:</w:t>
      </w:r>
      <w:r w:rsidRPr="63185C89" w:rsidR="2C3AABCE">
        <w:rPr>
          <w:rFonts w:ascii="Aptos" w:hAnsi="Aptos" w:eastAsia="Aptos" w:cs="Aptos"/>
          <w:noProof w:val="0"/>
          <w:sz w:val="24"/>
          <w:szCs w:val="24"/>
          <w:lang w:val="tr-TR"/>
        </w:rPr>
        <w:t xml:space="preserve"> Sosyal sorumluluk projeleri ve mezun ilişkileri (örneğin; Uluslararası Ticaret ve İşletmecilik Mezun Ağı) üzerinden ölçümler yapılmaktadır</w:t>
      </w:r>
      <w:r w:rsidRPr="63185C89" w:rsidR="472992F1">
        <w:rPr>
          <w:noProof w:val="0"/>
          <w:lang w:val="tr-TR"/>
        </w:rPr>
        <w:t>(OD4)</w:t>
      </w:r>
      <w:r w:rsidRPr="63185C89" w:rsidR="2C3AABCE">
        <w:rPr>
          <w:rFonts w:ascii="Aptos" w:hAnsi="Aptos" w:eastAsia="Aptos" w:cs="Aptos"/>
          <w:noProof w:val="0"/>
          <w:sz w:val="24"/>
          <w:szCs w:val="24"/>
          <w:lang w:val="tr-TR"/>
        </w:rPr>
        <w:t>.</w:t>
      </w:r>
    </w:p>
    <w:p w:rsidR="4C29E214" w:rsidP="0BE41396" w:rsidRDefault="4C29E214" w14:paraId="062D7476" w14:textId="219F7919">
      <w:pPr>
        <w:pStyle w:val="ListeParagraf"/>
        <w:numPr>
          <w:ilvl w:val="0"/>
          <w:numId w:val="156"/>
        </w:numPr>
        <w:spacing w:before="240" w:beforeAutospacing="off" w:after="240" w:afterAutospacing="off"/>
        <w:jc w:val="both"/>
        <w:rPr>
          <w:rFonts w:ascii="Aptos" w:hAnsi="Aptos" w:eastAsia="Aptos" w:cs="Aptos"/>
          <w:noProof w:val="0"/>
          <w:sz w:val="24"/>
          <w:szCs w:val="24"/>
          <w:lang w:val="tr-TR"/>
        </w:rPr>
      </w:pPr>
      <w:r w:rsidRPr="63185C89" w:rsidR="2C3AABCE">
        <w:rPr>
          <w:rFonts w:ascii="Aptos" w:hAnsi="Aptos" w:eastAsia="Aptos" w:cs="Aptos"/>
          <w:b w:val="1"/>
          <w:bCs w:val="1"/>
          <w:noProof w:val="0"/>
          <w:sz w:val="24"/>
          <w:szCs w:val="24"/>
          <w:lang w:val="tr-TR"/>
        </w:rPr>
        <w:t>Yönetim:</w:t>
      </w:r>
      <w:r w:rsidRPr="63185C89" w:rsidR="2C3AABCE">
        <w:rPr>
          <w:rFonts w:ascii="Aptos" w:hAnsi="Aptos" w:eastAsia="Aptos" w:cs="Aptos"/>
          <w:noProof w:val="0"/>
          <w:sz w:val="24"/>
          <w:szCs w:val="24"/>
          <w:lang w:val="tr-TR"/>
        </w:rPr>
        <w:t xml:space="preserve"> Paydaş katılımının etkinliği ve süreçlerin iyileştirilme oranları takip edilmektedir</w:t>
      </w:r>
      <w:r w:rsidRPr="63185C89" w:rsidR="3F74A061">
        <w:rPr>
          <w:noProof w:val="0"/>
          <w:lang w:val="tr-TR"/>
        </w:rPr>
        <w:t>(OD4)</w:t>
      </w:r>
      <w:r w:rsidRPr="63185C89" w:rsidR="2C3AABCE">
        <w:rPr>
          <w:rFonts w:ascii="Aptos" w:hAnsi="Aptos" w:eastAsia="Aptos" w:cs="Aptos"/>
          <w:noProof w:val="0"/>
          <w:sz w:val="24"/>
          <w:szCs w:val="24"/>
          <w:lang w:val="tr-TR"/>
        </w:rPr>
        <w:t>.</w:t>
      </w:r>
    </w:p>
    <w:p w:rsidR="00E502EC" w:rsidP="00711E99" w:rsidRDefault="00E502EC" w14:paraId="7114DA27" w14:textId="77777777">
      <w:pPr>
        <w:pStyle w:val="ListeParagraf"/>
        <w:numPr>
          <w:ilvl w:val="0"/>
          <w:numId w:val="40"/>
        </w:numPr>
        <w:jc w:val="both"/>
        <w:rPr/>
      </w:pPr>
      <w:r w:rsidR="00E502EC">
        <w:rPr/>
        <w:t>Paydaş katılımı ile performans değerlendirmesi</w:t>
      </w:r>
    </w:p>
    <w:p w:rsidR="42EC14AE" w:rsidP="63185C89" w:rsidRDefault="42EC14AE" w14:paraId="0C0D79C4" w14:textId="106EDA0F">
      <w:pPr>
        <w:pStyle w:val="Normal"/>
        <w:spacing w:before="240" w:beforeAutospacing="off" w:after="240" w:afterAutospacing="off"/>
        <w:jc w:val="both"/>
      </w:pPr>
      <w:r w:rsidRPr="63185C89" w:rsidR="5DF7C2D0">
        <w:rPr>
          <w:rFonts w:ascii="Aptos" w:hAnsi="Aptos" w:eastAsia="Aptos" w:cs="Aptos"/>
          <w:noProof w:val="0"/>
          <w:sz w:val="24"/>
          <w:szCs w:val="24"/>
          <w:lang w:val="tr-TR"/>
        </w:rPr>
        <w:t>Performans değerlendirme süreçlerine iç ve dış paydaşların (öğrenci, mezun, sektör temsilcileri) katılımı esastır. Fakülte genelindeki merkezi ölçümlerin yanı sıra, bölümler kendi özgün değerlendirme süreçlerini de yürütmektedir</w:t>
      </w:r>
      <w:r w:rsidRPr="63185C89" w:rsidR="2680AAAD">
        <w:rPr>
          <w:rFonts w:ascii="Aptos" w:hAnsi="Aptos" w:eastAsia="Aptos" w:cs="Aptos"/>
          <w:noProof w:val="0"/>
          <w:sz w:val="24"/>
          <w:szCs w:val="24"/>
          <w:lang w:val="tr-TR"/>
        </w:rPr>
        <w:t xml:space="preserve"> (OD4)</w:t>
      </w:r>
      <w:r w:rsidRPr="63185C89" w:rsidR="5DF7C2D0">
        <w:rPr>
          <w:rFonts w:ascii="Aptos" w:hAnsi="Aptos" w:eastAsia="Aptos" w:cs="Aptos"/>
          <w:noProof w:val="0"/>
          <w:sz w:val="24"/>
          <w:szCs w:val="24"/>
          <w:lang w:val="tr-TR"/>
        </w:rPr>
        <w:t>.</w:t>
      </w:r>
    </w:p>
    <w:p w:rsidRPr="00E502EC" w:rsidR="00E502EC" w:rsidP="0BE41396" w:rsidRDefault="007D6842" w14:paraId="35B08F1D" w14:textId="7C981D14">
      <w:pPr>
        <w:pStyle w:val="Normal"/>
        <w:jc w:val="both"/>
      </w:pPr>
      <w:r w:rsidRPr="0BE41396" w:rsidR="007D6842">
        <w:rPr>
          <w:b w:val="1"/>
          <w:bCs w:val="1"/>
        </w:rPr>
        <w:t>Olgunluk düzeyi:</w:t>
      </w:r>
      <w:r w:rsidRPr="0BE41396" w:rsidR="00E502EC">
        <w:rPr>
          <w:b w:val="1"/>
          <w:bCs w:val="1"/>
        </w:rPr>
        <w:t xml:space="preserve"> </w:t>
      </w:r>
      <w:r w:rsidRPr="0BE41396" w:rsidR="13F16CD0">
        <w:rPr>
          <w:b w:val="1"/>
          <w:bCs w:val="1"/>
        </w:rPr>
        <w:t>4</w:t>
      </w:r>
      <w:r w:rsidRPr="0BE41396" w:rsidR="13F16CD0">
        <w:rPr>
          <w:rFonts w:ascii="Aptos" w:hAnsi="Aptos" w:eastAsia="Aptos" w:cs="Aptos"/>
          <w:noProof w:val="0"/>
          <w:sz w:val="24"/>
          <w:szCs w:val="24"/>
          <w:lang w:val="tr-TR"/>
        </w:rPr>
        <w:t xml:space="preserve"> Fakültemiz eğitim-öğretim kalitesi ve akademik performansı; öğrenci memnuniyet anketleri, stratejik plan göstergeleri ve sistematik veri analizleri aracılığıyla düzenli olarak bölümler bazında izlenmektedir.</w:t>
      </w:r>
    </w:p>
    <w:p w:rsidRPr="00E502EC" w:rsidR="00E502EC" w:rsidP="00711E99" w:rsidRDefault="00E502EC" w14:paraId="2C851194" w14:textId="3703BE07">
      <w:pPr>
        <w:jc w:val="both"/>
      </w:pPr>
      <w:r w:rsidRPr="0BE41396" w:rsidR="00E502EC">
        <w:rPr>
          <w:b w:val="1"/>
          <w:bCs w:val="1"/>
        </w:rPr>
        <w:t>Kanıtlar:</w:t>
      </w:r>
    </w:p>
    <w:p w:rsidR="2617986D" w:rsidP="0BE41396" w:rsidRDefault="2617986D" w14:paraId="16897ED3" w14:textId="60A99295">
      <w:pPr>
        <w:spacing w:before="240" w:beforeAutospacing="off" w:after="160" w:afterAutospacing="off" w:line="274" w:lineRule="auto"/>
        <w:jc w:val="both"/>
      </w:pPr>
      <w:r w:rsidRPr="0BE41396" w:rsidR="2617986D">
        <w:rPr>
          <w:rFonts w:ascii="Times New Roman" w:hAnsi="Times New Roman" w:eastAsia="Times New Roman" w:cs="Times New Roman"/>
          <w:noProof w:val="0"/>
          <w:sz w:val="24"/>
          <w:szCs w:val="24"/>
          <w:lang w:val="tr-TR"/>
        </w:rPr>
        <w:t>İstanbul Nişantaşı Üniversitesi Akademik Personel Performans Değerlendirme Yönergesi</w:t>
      </w:r>
    </w:p>
    <w:p w:rsidR="2617986D" w:rsidP="0BE41396" w:rsidRDefault="2617986D" w14:paraId="332DEB21" w14:textId="3B66241F">
      <w:pPr>
        <w:spacing w:before="240" w:beforeAutospacing="off" w:after="160" w:afterAutospacing="off" w:line="274" w:lineRule="auto"/>
        <w:jc w:val="both"/>
      </w:pPr>
      <w:hyperlink r:id="Rd6b02396d34644f6">
        <w:r w:rsidRPr="0BE41396" w:rsidR="2617986D">
          <w:rPr>
            <w:rStyle w:val="Hyperlink"/>
            <w:rFonts w:ascii="Times New Roman" w:hAnsi="Times New Roman" w:eastAsia="Times New Roman" w:cs="Times New Roman"/>
            <w:strike w:val="0"/>
            <w:dstrike w:val="0"/>
            <w:noProof w:val="0"/>
            <w:color w:val="467886"/>
            <w:sz w:val="24"/>
            <w:szCs w:val="24"/>
            <w:u w:val="single"/>
            <w:lang w:val="tr-TR"/>
          </w:rPr>
          <w:t>https://www.nisantasi.edu.tr/Images/Yonergeler/nisantasi-universitesi-akademik-personel-performans-yonetimi-yonergesi-302413709.pdf</w:t>
        </w:r>
      </w:hyperlink>
    </w:p>
    <w:p w:rsidR="2617986D" w:rsidP="0BE41396" w:rsidRDefault="2617986D" w14:paraId="2376AA5D" w14:textId="1B0FDF12">
      <w:pPr>
        <w:spacing w:before="240" w:beforeAutospacing="off" w:after="160" w:afterAutospacing="off" w:line="274" w:lineRule="auto"/>
        <w:jc w:val="both"/>
      </w:pPr>
      <w:r w:rsidRPr="0BE41396" w:rsidR="2617986D">
        <w:rPr>
          <w:rFonts w:ascii="Times New Roman" w:hAnsi="Times New Roman" w:eastAsia="Times New Roman" w:cs="Times New Roman"/>
          <w:noProof w:val="0"/>
          <w:sz w:val="24"/>
          <w:szCs w:val="24"/>
          <w:lang w:val="tr-TR"/>
        </w:rPr>
        <w:t>İstanbul Nişantaşı Üniversitesi 2018–2022 Stratejik Planı:</w:t>
      </w:r>
    </w:p>
    <w:p w:rsidR="2617986D" w:rsidP="0BE41396" w:rsidRDefault="2617986D" w14:paraId="7232101F" w14:textId="1C21D13F">
      <w:pPr>
        <w:spacing w:before="240" w:beforeAutospacing="off" w:after="160" w:afterAutospacing="off" w:line="274" w:lineRule="auto"/>
        <w:jc w:val="both"/>
      </w:pPr>
      <w:hyperlink r:id="R975d40edf3d546c5">
        <w:r w:rsidRPr="0BE41396" w:rsidR="2617986D">
          <w:rPr>
            <w:rStyle w:val="Hyperlink"/>
            <w:rFonts w:ascii="Times New Roman" w:hAnsi="Times New Roman" w:eastAsia="Times New Roman" w:cs="Times New Roman"/>
            <w:strike w:val="0"/>
            <w:dstrike w:val="0"/>
            <w:noProof w:val="0"/>
            <w:color w:val="467886"/>
            <w:sz w:val="24"/>
            <w:szCs w:val="24"/>
            <w:u w:val="single"/>
            <w:lang w:val="tr-TR"/>
          </w:rPr>
          <w:t>https://www.nisantasi.edu.tr/Uploads/STRATEJ%C4%B0K_PLANV5.pdf</w:t>
        </w:r>
      </w:hyperlink>
    </w:p>
    <w:p w:rsidR="2617986D" w:rsidP="0BE41396" w:rsidRDefault="2617986D" w14:paraId="079DFDB5" w14:textId="135C14D3">
      <w:pPr>
        <w:spacing w:before="240" w:beforeAutospacing="off" w:after="160" w:afterAutospacing="off" w:line="274" w:lineRule="auto"/>
        <w:jc w:val="both"/>
      </w:pPr>
      <w:r w:rsidRPr="0BE41396" w:rsidR="2617986D">
        <w:rPr>
          <w:rFonts w:ascii="Times New Roman" w:hAnsi="Times New Roman" w:eastAsia="Times New Roman" w:cs="Times New Roman"/>
          <w:noProof w:val="0"/>
          <w:sz w:val="24"/>
          <w:szCs w:val="24"/>
          <w:lang w:val="tr-TR"/>
        </w:rPr>
        <w:t>Ders bilgi paketleri, program çıktıları–ders kazanımları eşleştirme tabloları:</w:t>
      </w:r>
    </w:p>
    <w:p w:rsidR="2617986D" w:rsidP="0BE41396" w:rsidRDefault="2617986D" w14:paraId="027DFFD6" w14:textId="766EE6C0">
      <w:pPr>
        <w:spacing w:before="240" w:beforeAutospacing="off" w:after="160" w:afterAutospacing="off" w:line="274" w:lineRule="auto"/>
        <w:jc w:val="both"/>
      </w:pPr>
      <w:hyperlink r:id="Recbf31dc0b50439e">
        <w:r w:rsidRPr="0BE41396" w:rsidR="2617986D">
          <w:rPr>
            <w:rStyle w:val="Hyperlink"/>
            <w:rFonts w:ascii="Times New Roman" w:hAnsi="Times New Roman" w:eastAsia="Times New Roman" w:cs="Times New Roman"/>
            <w:strike w:val="0"/>
            <w:dstrike w:val="0"/>
            <w:noProof w:val="0"/>
            <w:color w:val="467886"/>
            <w:sz w:val="24"/>
            <w:szCs w:val="24"/>
            <w:u w:val="single"/>
            <w:lang w:val="tr-TR"/>
          </w:rPr>
          <w:t>https://ebp.nisantasi.edu.tr/dereceprogramlari/1</w:t>
        </w:r>
      </w:hyperlink>
    </w:p>
    <w:p w:rsidR="2617986D" w:rsidP="0BE41396" w:rsidRDefault="2617986D" w14:paraId="764D6913" w14:textId="2FC3D9F2">
      <w:pPr>
        <w:spacing w:before="240" w:beforeAutospacing="off" w:after="160" w:afterAutospacing="off" w:line="274" w:lineRule="auto"/>
        <w:jc w:val="both"/>
      </w:pPr>
      <w:hyperlink r:id="R92894c4b92f54474">
        <w:r w:rsidRPr="0BE41396" w:rsidR="2617986D">
          <w:rPr>
            <w:rStyle w:val="Hyperlink"/>
            <w:rFonts w:ascii="Times New Roman" w:hAnsi="Times New Roman" w:eastAsia="Times New Roman" w:cs="Times New Roman"/>
            <w:strike w:val="0"/>
            <w:dstrike w:val="0"/>
            <w:noProof w:val="0"/>
            <w:color w:val="467886"/>
            <w:sz w:val="24"/>
            <w:szCs w:val="24"/>
            <w:u w:val="single"/>
            <w:lang w:val="tr-TR"/>
          </w:rPr>
          <w:t>https://ebp.nisantasi.edu.tr/DereceProgramlari/Detay/1/61492/9685/932001</w:t>
        </w:r>
      </w:hyperlink>
    </w:p>
    <w:p w:rsidR="2617986D" w:rsidP="0BE41396" w:rsidRDefault="2617986D" w14:paraId="39FE0569" w14:textId="42366D0D">
      <w:pPr>
        <w:spacing w:before="240" w:beforeAutospacing="off" w:after="160" w:afterAutospacing="off" w:line="274" w:lineRule="auto"/>
        <w:jc w:val="both"/>
      </w:pPr>
      <w:r w:rsidRPr="0BE41396" w:rsidR="2617986D">
        <w:rPr>
          <w:rFonts w:ascii="Times New Roman" w:hAnsi="Times New Roman" w:eastAsia="Times New Roman" w:cs="Times New Roman"/>
          <w:noProof w:val="0"/>
          <w:sz w:val="24"/>
          <w:szCs w:val="24"/>
          <w:lang w:val="tr-TR"/>
        </w:rPr>
        <w:t>Kariyer Merkezi faaliyetleri, staj ve iş ilanları sistemleri:</w:t>
      </w:r>
    </w:p>
    <w:p w:rsidR="2617986D" w:rsidP="0BE41396" w:rsidRDefault="2617986D" w14:paraId="5CA6DD88" w14:textId="6D6E0A31">
      <w:pPr>
        <w:spacing w:before="240" w:beforeAutospacing="off" w:after="160" w:afterAutospacing="off" w:line="274" w:lineRule="auto"/>
        <w:jc w:val="both"/>
      </w:pPr>
      <w:hyperlink r:id="R8dacd661aa234082">
        <w:r w:rsidRPr="0BE41396" w:rsidR="2617986D">
          <w:rPr>
            <w:rStyle w:val="Hyperlink"/>
            <w:rFonts w:ascii="Times New Roman" w:hAnsi="Times New Roman" w:eastAsia="Times New Roman" w:cs="Times New Roman"/>
            <w:strike w:val="0"/>
            <w:dstrike w:val="0"/>
            <w:noProof w:val="0"/>
            <w:color w:val="467886"/>
            <w:sz w:val="24"/>
            <w:szCs w:val="24"/>
            <w:u w:val="single"/>
            <w:lang w:val="tr-TR"/>
          </w:rPr>
          <w:t>https://kariyermerkezi.nisantasi.edu.tr/</w:t>
        </w:r>
      </w:hyperlink>
    </w:p>
    <w:p w:rsidR="2617986D" w:rsidP="0BE41396" w:rsidRDefault="2617986D" w14:paraId="6D70BF49" w14:textId="2E4627D9">
      <w:pPr>
        <w:spacing w:before="240" w:beforeAutospacing="off" w:after="160" w:afterAutospacing="off" w:line="274" w:lineRule="auto"/>
        <w:jc w:val="both"/>
      </w:pPr>
      <w:hyperlink r:id="Rb6da3b9a23484647">
        <w:r w:rsidRPr="0BE41396" w:rsidR="2617986D">
          <w:rPr>
            <w:rStyle w:val="Hyperlink"/>
            <w:rFonts w:ascii="Times New Roman" w:hAnsi="Times New Roman" w:eastAsia="Times New Roman" w:cs="Times New Roman"/>
            <w:strike w:val="0"/>
            <w:dstrike w:val="0"/>
            <w:noProof w:val="0"/>
            <w:color w:val="467886"/>
            <w:sz w:val="24"/>
            <w:szCs w:val="24"/>
            <w:u w:val="single"/>
            <w:lang w:val="tr-TR"/>
          </w:rPr>
          <w:t>https://kariyermerkezi.nisantasi.edu.tr/sayfa/stajis-arama-151235</w:t>
        </w:r>
      </w:hyperlink>
    </w:p>
    <w:p w:rsidR="2617986D" w:rsidP="0BE41396" w:rsidRDefault="2617986D" w14:paraId="0F03E889" w14:textId="1BBC14C8">
      <w:pPr>
        <w:spacing w:before="240" w:beforeAutospacing="off" w:after="160" w:afterAutospacing="off" w:line="274" w:lineRule="auto"/>
        <w:jc w:val="both"/>
      </w:pPr>
      <w:r w:rsidRPr="0BE41396" w:rsidR="2617986D">
        <w:rPr>
          <w:rFonts w:ascii="Times New Roman" w:hAnsi="Times New Roman" w:eastAsia="Times New Roman" w:cs="Times New Roman"/>
          <w:noProof w:val="0"/>
          <w:sz w:val="24"/>
          <w:szCs w:val="24"/>
          <w:lang w:val="tr-TR"/>
        </w:rPr>
        <w:t>İstanbul Nişantaşı Üniversitesi Öğrenci El Kitabı:</w:t>
      </w:r>
    </w:p>
    <w:p w:rsidR="2617986D" w:rsidP="0BE41396" w:rsidRDefault="2617986D" w14:paraId="33D7B740" w14:textId="3881DF44">
      <w:pPr>
        <w:spacing w:before="240" w:beforeAutospacing="off" w:after="160" w:afterAutospacing="off" w:line="274" w:lineRule="auto"/>
        <w:jc w:val="both"/>
      </w:pPr>
      <w:hyperlink r:id="R4b1228e1205a4c92">
        <w:r w:rsidRPr="0BE41396" w:rsidR="2617986D">
          <w:rPr>
            <w:rStyle w:val="Hyperlink"/>
            <w:rFonts w:ascii="Times New Roman" w:hAnsi="Times New Roman" w:eastAsia="Times New Roman" w:cs="Times New Roman"/>
            <w:strike w:val="0"/>
            <w:dstrike w:val="0"/>
            <w:noProof w:val="0"/>
            <w:color w:val="467886"/>
            <w:sz w:val="24"/>
            <w:szCs w:val="24"/>
            <w:u w:val="single"/>
            <w:lang w:val="tr-TR"/>
          </w:rPr>
          <w:t>https://www.nisantasi.edu.tr/Uploads/k%C4%B1lavuzv3.pdf</w:t>
        </w:r>
      </w:hyperlink>
    </w:p>
    <w:p w:rsidR="2617986D" w:rsidP="0BE41396" w:rsidRDefault="2617986D" w14:paraId="5444330A" w14:textId="0D217534">
      <w:pPr>
        <w:spacing w:before="240" w:beforeAutospacing="off" w:after="160" w:afterAutospacing="off" w:line="274" w:lineRule="auto"/>
        <w:jc w:val="both"/>
      </w:pPr>
      <w:r w:rsidRPr="0BE41396" w:rsidR="2617986D">
        <w:rPr>
          <w:rFonts w:ascii="Times New Roman" w:hAnsi="Times New Roman" w:eastAsia="Times New Roman" w:cs="Times New Roman"/>
          <w:noProof w:val="0"/>
          <w:sz w:val="24"/>
          <w:szCs w:val="24"/>
          <w:lang w:val="tr-TR"/>
        </w:rPr>
        <w:t>Erişilebilirlik ve engelli bireylere yönelik düzenlemelere ilişkin kayıtlar:</w:t>
      </w:r>
    </w:p>
    <w:p w:rsidR="2617986D" w:rsidP="0BE41396" w:rsidRDefault="2617986D" w14:paraId="4DC79B1C" w14:textId="5D855CFC">
      <w:pPr>
        <w:spacing w:before="240" w:beforeAutospacing="off" w:after="160" w:afterAutospacing="off" w:line="274" w:lineRule="auto"/>
        <w:jc w:val="both"/>
        <w:rPr>
          <w:rFonts w:ascii="Times New Roman" w:hAnsi="Times New Roman" w:eastAsia="Times New Roman" w:cs="Times New Roman"/>
          <w:noProof w:val="0"/>
          <w:sz w:val="24"/>
          <w:szCs w:val="24"/>
          <w:lang w:val="tr-TR"/>
        </w:rPr>
      </w:pPr>
      <w:hyperlink r:id="Rcdcc27cf700441fb">
        <w:r w:rsidRPr="63185C89" w:rsidR="31565EE7">
          <w:rPr>
            <w:rStyle w:val="Hyperlink"/>
            <w:rFonts w:ascii="Times New Roman" w:hAnsi="Times New Roman" w:eastAsia="Times New Roman" w:cs="Times New Roman"/>
            <w:strike w:val="0"/>
            <w:dstrike w:val="0"/>
            <w:noProof w:val="0"/>
            <w:color w:val="467886"/>
            <w:sz w:val="24"/>
            <w:szCs w:val="24"/>
            <w:u w:val="single"/>
            <w:lang w:val="tr-TR"/>
          </w:rPr>
          <w:t>https://sksdb.nisantasi.edu.tr/engelsiz-yasam-birimi/</w:t>
        </w:r>
      </w:hyperlink>
    </w:p>
    <w:p w:rsidR="05099F73" w:rsidP="63185C89" w:rsidRDefault="05099F73" w14:paraId="23247EEB" w14:textId="7A76109B">
      <w:pPr>
        <w:spacing w:before="240" w:beforeAutospacing="off" w:after="160" w:afterAutospacing="off" w:line="276" w:lineRule="auto"/>
        <w:jc w:val="both"/>
      </w:pPr>
      <w:hyperlink r:id="R780cf056fdbc4b0a">
        <w:r w:rsidRPr="63185C89" w:rsidR="05099F73">
          <w:rPr>
            <w:rStyle w:val="Hyperlink"/>
            <w:rFonts w:ascii="Aptos" w:hAnsi="Aptos" w:eastAsia="Aptos" w:cs="Aptos"/>
            <w:strike w:val="0"/>
            <w:dstrike w:val="0"/>
            <w:noProof w:val="0"/>
            <w:color w:val="467886"/>
            <w:sz w:val="24"/>
            <w:szCs w:val="24"/>
            <w:u w:val="single"/>
            <w:lang w:val="tr-TR"/>
          </w:rPr>
          <w:t>TÜBİTAK 2209-A Üniversite Öğrencileri Araştırma Projeleri Kapanış Paneli</w:t>
        </w:r>
      </w:hyperlink>
    </w:p>
    <w:p w:rsidR="3DE82370" w:rsidP="63185C89" w:rsidRDefault="3DE82370" w14:paraId="0E683C71" w14:textId="45054496">
      <w:pPr>
        <w:spacing w:before="240" w:beforeAutospacing="off" w:after="160" w:afterAutospacing="off" w:line="276" w:lineRule="auto"/>
        <w:jc w:val="both"/>
      </w:pPr>
      <w:hyperlink r:id="Re8cbbb9d9275414d">
        <w:r w:rsidRPr="63185C89" w:rsidR="3DE82370">
          <w:rPr>
            <w:rStyle w:val="Hyperlink"/>
            <w:rFonts w:ascii="Aptos" w:hAnsi="Aptos" w:eastAsia="Aptos" w:cs="Aptos"/>
            <w:strike w:val="0"/>
            <w:dstrike w:val="0"/>
            <w:noProof w:val="0"/>
            <w:color w:val="467886"/>
            <w:sz w:val="24"/>
            <w:szCs w:val="24"/>
            <w:u w:val="single"/>
            <w:lang w:val="tr-TR"/>
          </w:rPr>
          <w:t>Psikoloji Bölümü Öğretim Elemanları Yayın Sayıları</w:t>
        </w:r>
      </w:hyperlink>
    </w:p>
    <w:p w:rsidR="3B8B4EE8" w:rsidP="63185C89" w:rsidRDefault="3B8B4EE8" w14:paraId="7E4547E2" w14:textId="66D232C9">
      <w:pPr>
        <w:spacing w:before="240" w:beforeAutospacing="off" w:after="160" w:afterAutospacing="off" w:line="276" w:lineRule="auto"/>
        <w:jc w:val="both"/>
      </w:pPr>
      <w:hyperlink r:id="R00951a7e87dd4bf8">
        <w:r w:rsidRPr="63185C89" w:rsidR="3B8B4EE8">
          <w:rPr>
            <w:rStyle w:val="Hyperlink"/>
            <w:rFonts w:ascii="Aptos" w:hAnsi="Aptos" w:eastAsia="Aptos" w:cs="Aptos"/>
            <w:b w:val="1"/>
            <w:bCs w:val="1"/>
            <w:strike w:val="0"/>
            <w:dstrike w:val="0"/>
            <w:noProof w:val="0"/>
            <w:color w:val="467886"/>
            <w:sz w:val="24"/>
            <w:szCs w:val="24"/>
            <w:u w:val="single"/>
            <w:lang w:val="tr-TR"/>
          </w:rPr>
          <w:t>[1](3)Genel_Memnuniyet_Anketi.pdf</w:t>
        </w:r>
      </w:hyperlink>
    </w:p>
    <w:p w:rsidR="3B8B4EE8" w:rsidP="63185C89" w:rsidRDefault="3B8B4EE8" w14:paraId="778E8194" w14:textId="56F82366">
      <w:pPr>
        <w:spacing w:before="240" w:beforeAutospacing="off" w:after="160" w:afterAutospacing="off" w:line="276" w:lineRule="auto"/>
        <w:jc w:val="both"/>
      </w:pPr>
      <w:hyperlink r:id="R67c297a406304373">
        <w:r w:rsidRPr="63185C89" w:rsidR="3B8B4EE8">
          <w:rPr>
            <w:rStyle w:val="Hyperlink"/>
            <w:rFonts w:ascii="Aptos" w:hAnsi="Aptos" w:eastAsia="Aptos" w:cs="Aptos"/>
            <w:b w:val="1"/>
            <w:bCs w:val="1"/>
            <w:strike w:val="0"/>
            <w:dstrike w:val="0"/>
            <w:noProof w:val="0"/>
            <w:color w:val="467886"/>
            <w:sz w:val="24"/>
            <w:szCs w:val="24"/>
            <w:u w:val="single"/>
            <w:lang w:val="tr-TR"/>
          </w:rPr>
          <w:t>[2](3)Yandal_Müfredat_Düzenleme.pdf</w:t>
        </w:r>
      </w:hyperlink>
    </w:p>
    <w:p w:rsidR="63185C89" w:rsidP="63185C89" w:rsidRDefault="63185C89" w14:paraId="0B3A1477" w14:textId="6D2A49C9">
      <w:pPr>
        <w:spacing w:before="240" w:beforeAutospacing="off" w:after="160" w:afterAutospacing="off" w:line="274" w:lineRule="auto"/>
        <w:jc w:val="both"/>
        <w:rPr>
          <w:rFonts w:ascii="Times New Roman" w:hAnsi="Times New Roman" w:eastAsia="Times New Roman" w:cs="Times New Roman"/>
          <w:strike w:val="0"/>
          <w:dstrike w:val="0"/>
          <w:noProof w:val="0"/>
          <w:color w:val="467886"/>
          <w:sz w:val="24"/>
          <w:szCs w:val="24"/>
          <w:u w:val="single"/>
          <w:lang w:val="tr-TR"/>
        </w:rPr>
      </w:pPr>
    </w:p>
    <w:p w:rsidR="0BE41396" w:rsidP="0BE41396" w:rsidRDefault="0BE41396" w14:paraId="2A1EBDA1" w14:textId="0FCC9672">
      <w:pPr>
        <w:jc w:val="both"/>
        <w:rPr>
          <w:b w:val="1"/>
          <w:bCs w:val="1"/>
        </w:rPr>
      </w:pPr>
    </w:p>
    <w:p w:rsidR="009B6A65" w:rsidP="00711E99" w:rsidRDefault="009B6A65" w14:paraId="2F7D0604" w14:textId="77777777">
      <w:pPr>
        <w:jc w:val="both"/>
      </w:pPr>
      <w:bookmarkStart w:name="_Hlk216797580" w:id="1"/>
      <w:r w:rsidRPr="0BE41396" w:rsidR="009B6A65">
        <w:rPr>
          <w:b w:val="1"/>
          <w:bCs w:val="1"/>
        </w:rPr>
        <w:t>A.3. Yönetim Sistemleri</w:t>
      </w:r>
    </w:p>
    <w:bookmarkEnd w:id="1"/>
    <w:p w:rsidR="511E4E23" w:rsidP="0BE41396" w:rsidRDefault="511E4E23" w14:paraId="3B8A6B6A" w14:textId="50B1688C">
      <w:pPr>
        <w:jc w:val="both"/>
        <w:rPr>
          <w:rFonts w:ascii="Aptos" w:hAnsi="Aptos" w:eastAsia="Aptos"/>
          <w:b w:val="0"/>
          <w:bCs w:val="0"/>
          <w:noProof w:val="0"/>
          <w:sz w:val="24"/>
          <w:szCs w:val="24"/>
          <w:lang w:val="tr-TR"/>
        </w:rPr>
      </w:pPr>
      <w:r w:rsidRPr="0BE41396" w:rsidR="511E4E23">
        <w:rPr>
          <w:rFonts w:ascii="Aptos" w:hAnsi="Aptos" w:eastAsia="Aptos"/>
          <w:b w:val="0"/>
          <w:bCs w:val="0"/>
          <w:i w:val="0"/>
          <w:iCs w:val="0"/>
          <w:caps w:val="0"/>
          <w:smallCaps w:val="0"/>
          <w:noProof w:val="0"/>
          <w:color w:val="000000" w:themeColor="text1" w:themeTint="FF" w:themeShade="FF"/>
          <w:sz w:val="24"/>
          <w:szCs w:val="24"/>
          <w:lang w:val="tr-TR"/>
        </w:rPr>
        <w:t>Kurumun önemli etkinlikleri ve süreçlerine ilişkin veriler toplanmakta, analiz edilmekte, raporlanmakta ve stratejik yönetim için kullanılmaktadır. Akademik ve idari birimlerin kullandıkları Bilgi Yönetim Sistemi entegredir ve kalite yönetim süreçlerini beslemektedir. Bilgi Yönetim Sistemi güvenliği, gizliliği ve güvenilirliği sağlanmıştır.</w:t>
      </w:r>
    </w:p>
    <w:p w:rsidRPr="007D6842" w:rsidR="007D6842" w:rsidP="00711E99" w:rsidRDefault="007D6842" w14:paraId="76EECDBF" w14:textId="4FF2C504">
      <w:pPr>
        <w:jc w:val="both"/>
        <w:rPr>
          <w:b/>
          <w:bCs/>
        </w:rPr>
      </w:pPr>
      <w:r w:rsidRPr="007D6842">
        <w:rPr>
          <w:b/>
          <w:bCs/>
        </w:rPr>
        <w:t>A.3.1 Bilgi yönetim sistemi</w:t>
      </w:r>
    </w:p>
    <w:p w:rsidRPr="007D6842" w:rsidR="007D6842" w:rsidP="00711E99" w:rsidRDefault="007D6842" w14:paraId="45671F03" w14:textId="39F04EF4">
      <w:pPr>
        <w:numPr>
          <w:ilvl w:val="0"/>
          <w:numId w:val="41"/>
        </w:numPr>
        <w:jc w:val="both"/>
        <w:rPr/>
      </w:pPr>
      <w:hyperlink r:id="R8a3c3e24283d4342">
        <w:r w:rsidRPr="63185C89" w:rsidR="6A82D761">
          <w:rPr>
            <w:rStyle w:val="Hyperlink"/>
          </w:rPr>
          <w:t>OB</w:t>
        </w:r>
        <w:r w:rsidRPr="63185C89" w:rsidR="4178725C">
          <w:rPr>
            <w:rStyle w:val="Hyperlink"/>
          </w:rPr>
          <w:t>İ</w:t>
        </w:r>
        <w:r w:rsidRPr="63185C89" w:rsidR="6A82D761">
          <w:rPr>
            <w:rStyle w:val="Hyperlink"/>
          </w:rPr>
          <w:t>S</w:t>
        </w:r>
      </w:hyperlink>
      <w:r w:rsidR="6A82D761">
        <w:rPr/>
        <w:t xml:space="preserve">, </w:t>
      </w:r>
      <w:hyperlink r:id="R7dd9ec97ce6e449c">
        <w:r w:rsidRPr="63185C89" w:rsidR="6A82D761">
          <w:rPr>
            <w:rStyle w:val="Hyperlink"/>
          </w:rPr>
          <w:t>EBYS</w:t>
        </w:r>
      </w:hyperlink>
      <w:r w:rsidR="6A82D761">
        <w:rPr/>
        <w:t>, LMS, kütüphane sistemi, kalite yazılımı vb. kullanım düzeyi</w:t>
      </w:r>
    </w:p>
    <w:p w:rsidR="2ADC4D4B" w:rsidP="0BE41396" w:rsidRDefault="2ADC4D4B" w14:paraId="36C322D8" w14:textId="489D0FF1">
      <w:pPr>
        <w:pStyle w:val="Normal"/>
        <w:jc w:val="both"/>
      </w:pPr>
      <w:r w:rsidRPr="63185C89" w:rsidR="471E8DE1">
        <w:rPr>
          <w:rFonts w:ascii="Aptos" w:hAnsi="Aptos" w:eastAsia="Aptos" w:cs="Aptos"/>
          <w:noProof w:val="0"/>
          <w:sz w:val="24"/>
          <w:szCs w:val="24"/>
          <w:lang w:val="tr-TR"/>
        </w:rPr>
        <w:t>Fakültemizde akademik ve idari süreçlerin yürütülmesinde; Öğrenci Bilgi Sistemi (UNIPA), Kurumsal Kaynak Planlaması (</w:t>
      </w:r>
      <w:hyperlink r:id="Rd72728d3f2674061">
        <w:r w:rsidRPr="63185C89" w:rsidR="471E8DE1">
          <w:rPr>
            <w:rStyle w:val="Hyperlink"/>
            <w:rFonts w:ascii="Aptos" w:hAnsi="Aptos" w:eastAsia="Aptos" w:cs="Aptos"/>
            <w:noProof w:val="0"/>
            <w:sz w:val="24"/>
            <w:szCs w:val="24"/>
            <w:lang w:val="tr-TR"/>
          </w:rPr>
          <w:t>CANIAS</w:t>
        </w:r>
      </w:hyperlink>
      <w:r w:rsidRPr="63185C89" w:rsidR="471E8DE1">
        <w:rPr>
          <w:rFonts w:ascii="Aptos" w:hAnsi="Aptos" w:eastAsia="Aptos" w:cs="Aptos"/>
          <w:noProof w:val="0"/>
          <w:sz w:val="24"/>
          <w:szCs w:val="24"/>
          <w:lang w:val="tr-TR"/>
        </w:rPr>
        <w:t xml:space="preserve">) ve Elektronik Belge Yönetim Sistemi (EBYS) </w:t>
      </w:r>
      <w:r w:rsidRPr="63185C89" w:rsidR="471E8DE1">
        <w:rPr>
          <w:rFonts w:ascii="Aptos" w:hAnsi="Aptos" w:eastAsia="Aptos" w:cs="Aptos"/>
          <w:noProof w:val="0"/>
          <w:sz w:val="24"/>
          <w:szCs w:val="24"/>
          <w:lang w:val="tr-TR"/>
        </w:rPr>
        <w:t>entegre</w:t>
      </w:r>
      <w:r w:rsidRPr="63185C89" w:rsidR="471E8DE1">
        <w:rPr>
          <w:rFonts w:ascii="Aptos" w:hAnsi="Aptos" w:eastAsia="Aptos" w:cs="Aptos"/>
          <w:noProof w:val="0"/>
          <w:sz w:val="24"/>
          <w:szCs w:val="24"/>
          <w:lang w:val="tr-TR"/>
        </w:rPr>
        <w:t xml:space="preserve"> bir şekilde kullanılmaktadır. EBYS aracılığıyla kurum içi ve kurumlar arası yazışmalar dijital ortamda gerçekleştirilmekte; yazışmaların standartlaşması, sevk, paraf ve onay sürelerinin kısaltılması sağlanmaktadır. Bu sistemler, günlük iş akışlarını hızlandırmanın yanı sıra, kurumsal hafızanın korunmasını ve harcanan emek ile kırtasiye maliyetlerinden tasarruf edilmesini sağlamaktadır</w:t>
      </w:r>
      <w:r w:rsidRPr="63185C89" w:rsidR="5D40F893">
        <w:rPr>
          <w:rFonts w:ascii="Aptos" w:hAnsi="Aptos" w:eastAsia="Aptos" w:cs="Aptos"/>
          <w:noProof w:val="0"/>
          <w:sz w:val="24"/>
          <w:szCs w:val="24"/>
          <w:lang w:val="tr-TR"/>
        </w:rPr>
        <w:t xml:space="preserve"> (OD5)</w:t>
      </w:r>
      <w:r w:rsidRPr="63185C89" w:rsidR="471E8DE1">
        <w:rPr>
          <w:rFonts w:ascii="Aptos" w:hAnsi="Aptos" w:eastAsia="Aptos" w:cs="Aptos"/>
          <w:noProof w:val="0"/>
          <w:sz w:val="24"/>
          <w:szCs w:val="24"/>
          <w:lang w:val="tr-TR"/>
        </w:rPr>
        <w:t>.</w:t>
      </w:r>
    </w:p>
    <w:p w:rsidRPr="007D6842" w:rsidR="007D6842" w:rsidP="00711E99" w:rsidRDefault="007D6842" w14:paraId="201D819F" w14:textId="77777777">
      <w:pPr>
        <w:numPr>
          <w:ilvl w:val="0"/>
          <w:numId w:val="41"/>
        </w:numPr>
        <w:jc w:val="both"/>
        <w:rPr/>
      </w:pPr>
      <w:r w:rsidR="007D6842">
        <w:rPr/>
        <w:t>Veri güvenliği ve erişilebilirlik</w:t>
      </w:r>
    </w:p>
    <w:p w:rsidR="024CD1C0" w:rsidP="0BE41396" w:rsidRDefault="024CD1C0" w14:paraId="764C94E1" w14:textId="0828BCFA">
      <w:pPr>
        <w:pStyle w:val="Normal"/>
        <w:jc w:val="both"/>
      </w:pPr>
      <w:r w:rsidRPr="63185C89" w:rsidR="7CF9134A">
        <w:rPr>
          <w:rFonts w:ascii="Aptos" w:hAnsi="Aptos" w:eastAsia="Aptos" w:cs="Aptos"/>
          <w:noProof w:val="0"/>
          <w:sz w:val="24"/>
          <w:szCs w:val="24"/>
          <w:lang w:val="tr-TR"/>
        </w:rPr>
        <w:t xml:space="preserve">Toplanan verilerin gizliliği ve güvenliği, EBYS ve CANIAS sistemleri üzerinden "Kişisel Verilerin Korunması (KVKK)" ve bilgi güvenliği standartları çerçevesinde sağlanmaktadır. Sistemlere erişim, kullanıcılara özel tanımlanmış kullanıcı adı ve şifre kombinasyonları ile gerçekleştirilmekte; düzenli şifre değişikliği zorunluluğu ile yetkisiz erişimler engellenmektedir. Kurumsal hafızayı korumak adına tüm </w:t>
      </w:r>
      <w:r w:rsidRPr="63185C89" w:rsidR="7CF9134A">
        <w:rPr>
          <w:rFonts w:ascii="Aptos" w:hAnsi="Aptos" w:eastAsia="Aptos" w:cs="Aptos"/>
          <w:noProof w:val="0"/>
          <w:sz w:val="24"/>
          <w:szCs w:val="24"/>
          <w:lang w:val="tr-TR"/>
        </w:rPr>
        <w:t>veriler,</w:t>
      </w:r>
      <w:r w:rsidRPr="63185C89" w:rsidR="7CF9134A">
        <w:rPr>
          <w:rFonts w:ascii="Aptos" w:hAnsi="Aptos" w:eastAsia="Aptos" w:cs="Aptos"/>
          <w:noProof w:val="0"/>
          <w:sz w:val="24"/>
          <w:szCs w:val="24"/>
          <w:lang w:val="tr-TR"/>
        </w:rPr>
        <w:t xml:space="preserve"> hem ilgili birimlerde hem de ana merkezde (Rektörlük/Genel Sekreterlik) elektronik ve fiziksel ortamlarda yedeklenerek güvenli bir şekilde saklanmaktadır</w:t>
      </w:r>
      <w:r w:rsidRPr="63185C89" w:rsidR="10F42CAE">
        <w:rPr>
          <w:rFonts w:ascii="Aptos" w:hAnsi="Aptos" w:eastAsia="Aptos" w:cs="Aptos"/>
          <w:noProof w:val="0"/>
          <w:sz w:val="24"/>
          <w:szCs w:val="24"/>
          <w:lang w:val="tr-TR"/>
        </w:rPr>
        <w:t xml:space="preserve"> (OD5)</w:t>
      </w:r>
      <w:r w:rsidRPr="63185C89" w:rsidR="7CF9134A">
        <w:rPr>
          <w:rFonts w:ascii="Aptos" w:hAnsi="Aptos" w:eastAsia="Aptos" w:cs="Aptos"/>
          <w:noProof w:val="0"/>
          <w:sz w:val="24"/>
          <w:szCs w:val="24"/>
          <w:lang w:val="tr-TR"/>
        </w:rPr>
        <w:t>.</w:t>
      </w:r>
    </w:p>
    <w:p w:rsidRPr="007D6842" w:rsidR="007D6842" w:rsidP="00711E99" w:rsidRDefault="007D6842" w14:paraId="270267D6" w14:textId="77777777">
      <w:pPr>
        <w:numPr>
          <w:ilvl w:val="0"/>
          <w:numId w:val="41"/>
        </w:numPr>
        <w:jc w:val="both"/>
        <w:rPr/>
      </w:pPr>
      <w:r w:rsidR="007D6842">
        <w:rPr/>
        <w:t>Birimin temel süreçlerinin bilgi sistemleri ile desteklenmesi</w:t>
      </w:r>
    </w:p>
    <w:p w:rsidR="52084B10" w:rsidP="0BE41396" w:rsidRDefault="52084B10" w14:paraId="56DAE1C1" w14:textId="2F8597AE">
      <w:pPr>
        <w:pStyle w:val="Normal"/>
        <w:jc w:val="both"/>
      </w:pPr>
      <w:r w:rsidRPr="63185C89" w:rsidR="31BCA9E8">
        <w:rPr>
          <w:rFonts w:ascii="Aptos" w:hAnsi="Aptos" w:eastAsia="Aptos" w:cs="Aptos"/>
          <w:noProof w:val="0"/>
          <w:sz w:val="24"/>
          <w:szCs w:val="24"/>
          <w:lang w:val="tr-TR"/>
        </w:rPr>
        <w:t>Mevcut bilgi sistemleri, bağlı bulundukları süreçlere ait alt süreçleri kayıt altına alarak süreç sahiplerinin karar destek işlemlerini yerine getirmesine yönelik veri üretmektedir. Özellikle Kurumsal Değerlendirme Raporu gibi stratejik belgelerin hazırlanması aşamasında, sistem üzerinden üretilen kanıta dayalı veriler kullanılmakta ve raporlamalar yapılmaktadır. Bilgi sistemleri, birimin temel süreçlerini (eğitim, yönetim, kalite) veri odaklı ve izlenebilir bir yapıda desteklemektedir</w:t>
      </w:r>
      <w:r w:rsidRPr="63185C89" w:rsidR="04B80E9C">
        <w:rPr>
          <w:rFonts w:ascii="Aptos" w:hAnsi="Aptos" w:eastAsia="Aptos" w:cs="Aptos"/>
          <w:noProof w:val="0"/>
          <w:sz w:val="24"/>
          <w:szCs w:val="24"/>
          <w:lang w:val="tr-TR"/>
        </w:rPr>
        <w:t xml:space="preserve"> (OD5)</w:t>
      </w:r>
      <w:r w:rsidRPr="63185C89" w:rsidR="31BCA9E8">
        <w:rPr>
          <w:rFonts w:ascii="Aptos" w:hAnsi="Aptos" w:eastAsia="Aptos" w:cs="Aptos"/>
          <w:noProof w:val="0"/>
          <w:sz w:val="24"/>
          <w:szCs w:val="24"/>
          <w:lang w:val="tr-TR"/>
        </w:rPr>
        <w:t>.</w:t>
      </w:r>
    </w:p>
    <w:p w:rsidR="007D6842" w:rsidP="0BE41396" w:rsidRDefault="007D6842" w14:paraId="57CE2B63" w14:textId="5A8A5964">
      <w:pPr>
        <w:pStyle w:val="Normal"/>
        <w:jc w:val="both"/>
      </w:pPr>
      <w:r w:rsidRPr="0BE41396" w:rsidR="007D6842">
        <w:rPr>
          <w:b w:val="1"/>
          <w:bCs w:val="1"/>
        </w:rPr>
        <w:t>Olgunluk düzeyi:</w:t>
      </w:r>
      <w:r w:rsidRPr="0BE41396" w:rsidR="3DB593CE">
        <w:rPr>
          <w:b w:val="1"/>
          <w:bCs w:val="1"/>
        </w:rPr>
        <w:t xml:space="preserve"> </w:t>
      </w:r>
      <w:r w:rsidRPr="0BE41396" w:rsidR="3DB593CE">
        <w:rPr>
          <w:rFonts w:ascii="Aptos" w:hAnsi="Aptos" w:eastAsia="Aptos" w:cs="Aptos"/>
          <w:b w:val="1"/>
          <w:bCs w:val="1"/>
          <w:noProof w:val="0"/>
          <w:sz w:val="24"/>
          <w:szCs w:val="24"/>
          <w:lang w:val="tr-TR"/>
        </w:rPr>
        <w:t>5</w:t>
      </w:r>
      <w:r w:rsidRPr="0BE41396" w:rsidR="3DB593CE">
        <w:rPr>
          <w:rFonts w:ascii="Aptos" w:hAnsi="Aptos" w:eastAsia="Aptos" w:cs="Aptos"/>
          <w:noProof w:val="0"/>
          <w:sz w:val="24"/>
          <w:szCs w:val="24"/>
          <w:lang w:val="tr-TR"/>
        </w:rPr>
        <w:t xml:space="preserve"> Tüm akademik ve idari süreçler entegre bilgi sistemleri üzerinden yüksek veri güvenliğiyle yürütülmekte; dijitalleşme düzeyi sürdürülebilir bir "iyi uygulama" örneği teşkil etmektedir.</w:t>
      </w:r>
    </w:p>
    <w:p w:rsidRPr="007D6842" w:rsidR="007D6842" w:rsidP="00711E99" w:rsidRDefault="007D6842" w14:paraId="3015699E" w14:textId="5EC8C8DA">
      <w:pPr>
        <w:jc w:val="both"/>
      </w:pPr>
      <w:r w:rsidRPr="0BE41396" w:rsidR="007D6842">
        <w:rPr>
          <w:b w:val="1"/>
          <w:bCs w:val="1"/>
        </w:rPr>
        <w:t>Kanıtlar</w:t>
      </w:r>
    </w:p>
    <w:p w:rsidR="0532FB33" w:rsidP="0BE41396" w:rsidRDefault="0532FB33" w14:paraId="5E0A3545" w14:textId="370A5CA3">
      <w:pPr>
        <w:spacing w:before="240" w:beforeAutospacing="off" w:after="160" w:afterAutospacing="off" w:line="274" w:lineRule="auto"/>
        <w:jc w:val="both"/>
      </w:pPr>
      <w:r w:rsidRPr="0BE41396" w:rsidR="0532FB33">
        <w:rPr>
          <w:rFonts w:ascii="Times New Roman" w:hAnsi="Times New Roman" w:eastAsia="Times New Roman" w:cs="Times New Roman"/>
          <w:noProof w:val="0"/>
          <w:sz w:val="24"/>
          <w:szCs w:val="24"/>
          <w:lang w:val="tr-TR"/>
        </w:rPr>
        <w:t>EBYS kullanımı:</w:t>
      </w:r>
    </w:p>
    <w:p w:rsidR="0532FB33" w:rsidP="0BE41396" w:rsidRDefault="0532FB33" w14:paraId="17B6834D" w14:textId="4BE4DB05">
      <w:pPr>
        <w:spacing w:before="240" w:beforeAutospacing="off" w:after="160" w:afterAutospacing="off" w:line="274" w:lineRule="auto"/>
        <w:jc w:val="both"/>
      </w:pPr>
      <w:hyperlink r:id="R72317b6610314426">
        <w:r w:rsidRPr="0BE41396" w:rsidR="0532FB33">
          <w:rPr>
            <w:rStyle w:val="Hyperlink"/>
            <w:rFonts w:ascii="Times New Roman" w:hAnsi="Times New Roman" w:eastAsia="Times New Roman" w:cs="Times New Roman"/>
            <w:strike w:val="0"/>
            <w:dstrike w:val="0"/>
            <w:noProof w:val="0"/>
            <w:color w:val="467886"/>
            <w:sz w:val="24"/>
            <w:szCs w:val="24"/>
            <w:u w:val="single"/>
            <w:lang w:val="tr-TR"/>
          </w:rPr>
          <w:t>https://www.nisantasi.edu.tr/Uploads/2022/dosyalar/09/12-09-22/N%C4%B0%C5%9EANTA%C5%9EI_%C3%9CN%C4%B0VERS%C4%B0TES%C4%B0_ELEKTRON%C4%B0.pdf</w:t>
        </w:r>
      </w:hyperlink>
    </w:p>
    <w:p w:rsidR="0532FB33" w:rsidP="0BE41396" w:rsidRDefault="0532FB33" w14:paraId="1E923B23" w14:textId="3B79AE8C">
      <w:pPr>
        <w:spacing w:before="240" w:beforeAutospacing="off" w:after="160" w:afterAutospacing="off" w:line="274" w:lineRule="auto"/>
        <w:jc w:val="both"/>
      </w:pPr>
      <w:r w:rsidRPr="0BE41396" w:rsidR="0532FB33">
        <w:rPr>
          <w:rFonts w:ascii="Times New Roman" w:hAnsi="Times New Roman" w:eastAsia="Times New Roman" w:cs="Times New Roman"/>
          <w:noProof w:val="0"/>
          <w:sz w:val="24"/>
          <w:szCs w:val="24"/>
          <w:lang w:val="tr-TR"/>
        </w:rPr>
        <w:t>Kurumsal Değerlendirme Raporu veri talep yazışmaları:</w:t>
      </w:r>
    </w:p>
    <w:p w:rsidR="0532FB33" w:rsidP="0BE41396" w:rsidRDefault="0532FB33" w14:paraId="2CC9A954" w14:textId="6108BCCF">
      <w:pPr>
        <w:spacing w:before="240" w:beforeAutospacing="off" w:after="160" w:afterAutospacing="off" w:line="276" w:lineRule="auto"/>
        <w:jc w:val="both"/>
      </w:pPr>
      <w:hyperlink r:id="R82749383efe84423">
        <w:r w:rsidRPr="0BE41396" w:rsidR="0532FB33">
          <w:rPr>
            <w:rStyle w:val="Hyperlink"/>
            <w:rFonts w:ascii="Times New Roman" w:hAnsi="Times New Roman" w:eastAsia="Times New Roman" w:cs="Times New Roman"/>
            <w:strike w:val="0"/>
            <w:dstrike w:val="0"/>
            <w:noProof w:val="0"/>
            <w:color w:val="467886"/>
            <w:sz w:val="24"/>
            <w:szCs w:val="24"/>
            <w:u w:val="single"/>
            <w:lang w:val="tr-TR"/>
          </w:rPr>
          <w:t>https://ky.nisantasi.edu.tr/raporlar/</w:t>
        </w:r>
      </w:hyperlink>
    </w:p>
    <w:p w:rsidR="1106D3C0" w:rsidP="0BE41396" w:rsidRDefault="1106D3C0" w14:paraId="0DF741CA" w14:textId="7F67C402">
      <w:pPr>
        <w:spacing w:before="240" w:beforeAutospacing="off" w:after="160" w:afterAutospacing="off" w:line="276" w:lineRule="auto"/>
        <w:jc w:val="both"/>
      </w:pPr>
      <w:hyperlink r:id="Rd7f5b7436dea4cfa">
        <w:r w:rsidRPr="0BE41396" w:rsidR="1106D3C0">
          <w:rPr>
            <w:rStyle w:val="Hyperlink"/>
            <w:rFonts w:ascii="Aptos" w:hAnsi="Aptos" w:eastAsia="Aptos" w:cs="Aptos"/>
            <w:b w:val="1"/>
            <w:bCs w:val="1"/>
            <w:strike w:val="0"/>
            <w:dstrike w:val="0"/>
            <w:noProof w:val="0"/>
            <w:color w:val="467886"/>
            <w:sz w:val="24"/>
            <w:szCs w:val="24"/>
            <w:u w:val="single"/>
            <w:lang w:val="tr-TR"/>
          </w:rPr>
          <w:t>https://obis.nisantasi.edu.tr/timeout.aspx?r=/Messaging/default.aspx?f=1</w:t>
        </w:r>
      </w:hyperlink>
    </w:p>
    <w:p w:rsidR="1106D3C0" w:rsidP="0BE41396" w:rsidRDefault="1106D3C0" w14:paraId="35D1296B" w14:textId="603C442F">
      <w:pPr>
        <w:spacing w:before="240" w:beforeAutospacing="off" w:after="160" w:afterAutospacing="off" w:line="276" w:lineRule="auto"/>
        <w:jc w:val="both"/>
      </w:pPr>
      <w:hyperlink r:id="R50dd9a280c6c4672">
        <w:r w:rsidRPr="0BE41396" w:rsidR="1106D3C0">
          <w:rPr>
            <w:rStyle w:val="Hyperlink"/>
            <w:rFonts w:ascii="Aptos" w:hAnsi="Aptos" w:eastAsia="Aptos" w:cs="Aptos"/>
            <w:b w:val="1"/>
            <w:bCs w:val="1"/>
            <w:strike w:val="0"/>
            <w:dstrike w:val="0"/>
            <w:noProof w:val="0"/>
            <w:color w:val="467886"/>
            <w:sz w:val="24"/>
            <w:szCs w:val="24"/>
            <w:u w:val="single"/>
            <w:lang w:val="tr-TR"/>
          </w:rPr>
          <w:t>https://sanalkampus.nisantasi.edu.tr/Account/RetrievePassword</w:t>
        </w:r>
      </w:hyperlink>
    </w:p>
    <w:p w:rsidR="1106D3C0" w:rsidP="0BE41396" w:rsidRDefault="1106D3C0" w14:paraId="606AB338" w14:textId="0CAF1EC9">
      <w:pPr>
        <w:spacing w:before="240" w:beforeAutospacing="off" w:after="160" w:afterAutospacing="off" w:line="276" w:lineRule="auto"/>
        <w:jc w:val="both"/>
        <w:rPr>
          <w:rFonts w:ascii="Aptos" w:hAnsi="Aptos" w:eastAsia="Aptos" w:cs="Aptos"/>
          <w:b w:val="1"/>
          <w:bCs w:val="1"/>
          <w:noProof w:val="0"/>
          <w:sz w:val="24"/>
          <w:szCs w:val="24"/>
          <w:lang w:val="tr-TR"/>
        </w:rPr>
      </w:pPr>
      <w:hyperlink r:id="R7fc11f08ff034bfb">
        <w:r w:rsidRPr="0BE41396" w:rsidR="1106D3C0">
          <w:rPr>
            <w:rStyle w:val="Hyperlink"/>
            <w:rFonts w:ascii="Aptos" w:hAnsi="Aptos" w:eastAsia="Aptos" w:cs="Aptos"/>
            <w:b w:val="1"/>
            <w:bCs w:val="1"/>
            <w:strike w:val="0"/>
            <w:dstrike w:val="0"/>
            <w:noProof w:val="0"/>
            <w:color w:val="467886"/>
            <w:sz w:val="24"/>
            <w:szCs w:val="24"/>
            <w:u w:val="single"/>
            <w:lang w:val="tr-TR"/>
          </w:rPr>
          <w:t>https://envision.nisantasi.edu.tr/enVision/Login.aspx</w:t>
        </w:r>
      </w:hyperlink>
    </w:p>
    <w:p w:rsidR="0BE41396" w:rsidP="0BE41396" w:rsidRDefault="0BE41396" w14:paraId="61AC6B53" w14:textId="6666FD32">
      <w:pPr>
        <w:jc w:val="both"/>
        <w:rPr>
          <w:b w:val="1"/>
          <w:bCs w:val="1"/>
        </w:rPr>
      </w:pPr>
    </w:p>
    <w:p w:rsidRPr="003D11A3" w:rsidR="007D6842" w:rsidP="00711E99" w:rsidRDefault="007D6842" w14:paraId="4081A5CB" w14:textId="7CC16EBD">
      <w:pPr>
        <w:jc w:val="both"/>
        <w:rPr>
          <w:b/>
          <w:bCs/>
          <w:sz w:val="10"/>
          <w:szCs w:val="10"/>
        </w:rPr>
      </w:pPr>
    </w:p>
    <w:p w:rsidRPr="007D6842" w:rsidR="007D6842" w:rsidP="00711E99" w:rsidRDefault="007D6842" w14:paraId="48C23CF4" w14:textId="77777777">
      <w:pPr>
        <w:jc w:val="both"/>
        <w:rPr>
          <w:b/>
          <w:bCs/>
        </w:rPr>
      </w:pPr>
      <w:r w:rsidRPr="007D6842">
        <w:rPr>
          <w:b/>
          <w:bCs/>
        </w:rPr>
        <w:t>A.3.2 İnsan kaynakları yönetimi</w:t>
      </w:r>
    </w:p>
    <w:p w:rsidRPr="007D6842" w:rsidR="007D6842" w:rsidP="00711E99" w:rsidRDefault="007D6842" w14:paraId="1DE94F5B" w14:textId="77777777">
      <w:pPr>
        <w:numPr>
          <w:ilvl w:val="0"/>
          <w:numId w:val="43"/>
        </w:numPr>
        <w:jc w:val="both"/>
        <w:rPr/>
      </w:pPr>
      <w:r w:rsidR="007D6842">
        <w:rPr/>
        <w:t>Akademik ve idari personel sayıları</w:t>
      </w:r>
    </w:p>
    <w:p w:rsidR="1504D974" w:rsidP="0BE41396" w:rsidRDefault="1504D974" w14:paraId="72D9F17D" w14:textId="00141FBA">
      <w:pPr>
        <w:pStyle w:val="Normal"/>
        <w:jc w:val="both"/>
      </w:pPr>
      <w:r w:rsidRPr="63185C89" w:rsidR="28DF3CB9">
        <w:rPr>
          <w:rFonts w:ascii="Aptos" w:hAnsi="Aptos" w:eastAsia="Aptos" w:cs="Aptos"/>
          <w:noProof w:val="0"/>
          <w:sz w:val="24"/>
          <w:szCs w:val="24"/>
          <w:lang w:val="tr-TR"/>
        </w:rPr>
        <w:t>Fakültemiz, insan kaynakları planlamasını üniversitenin stratejik hedefleri ve eğitim-öğretim ihtiyaçları doğrultusunda gerçekleştirmektedir</w:t>
      </w:r>
      <w:r w:rsidRPr="63185C89" w:rsidR="01B9C7ED">
        <w:rPr>
          <w:rFonts w:ascii="Aptos" w:hAnsi="Aptos" w:eastAsia="Aptos" w:cs="Aptos"/>
          <w:noProof w:val="0"/>
          <w:sz w:val="24"/>
          <w:szCs w:val="24"/>
          <w:lang w:val="tr-TR"/>
        </w:rPr>
        <w:t xml:space="preserve"> (OD4)</w:t>
      </w:r>
      <w:r w:rsidRPr="63185C89" w:rsidR="28DF3CB9">
        <w:rPr>
          <w:rFonts w:ascii="Aptos" w:hAnsi="Aptos" w:eastAsia="Aptos" w:cs="Aptos"/>
          <w:noProof w:val="0"/>
          <w:sz w:val="24"/>
          <w:szCs w:val="24"/>
          <w:lang w:val="tr-TR"/>
        </w:rPr>
        <w:t>. 2025 yılı itibarıyla fakültemiz bünyesinde, eğitim ve araştırma faaliyetlerini sürdüren yetkin bir akademik kadro bulunmaktadır</w:t>
      </w:r>
      <w:r w:rsidRPr="63185C89" w:rsidR="4085EB6A">
        <w:rPr>
          <w:rFonts w:ascii="Aptos" w:hAnsi="Aptos" w:eastAsia="Aptos" w:cs="Aptos"/>
          <w:noProof w:val="0"/>
          <w:sz w:val="24"/>
          <w:szCs w:val="24"/>
          <w:lang w:val="tr-TR"/>
        </w:rPr>
        <w:t xml:space="preserve"> (OD4)</w:t>
      </w:r>
      <w:r w:rsidRPr="63185C89" w:rsidR="28DF3CB9">
        <w:rPr>
          <w:rFonts w:ascii="Aptos" w:hAnsi="Aptos" w:eastAsia="Aptos" w:cs="Aptos"/>
          <w:noProof w:val="0"/>
          <w:sz w:val="24"/>
          <w:szCs w:val="24"/>
          <w:lang w:val="tr-TR"/>
        </w:rPr>
        <w:t>. Personel dağılımı aşağıdaki tabloda sunulmuştur</w:t>
      </w:r>
      <w:r w:rsidRPr="63185C89" w:rsidR="4A088D18">
        <w:rPr>
          <w:rFonts w:ascii="Aptos" w:hAnsi="Aptos" w:eastAsia="Aptos" w:cs="Aptos"/>
          <w:noProof w:val="0"/>
          <w:sz w:val="24"/>
          <w:szCs w:val="24"/>
          <w:lang w:val="tr-TR"/>
        </w:rPr>
        <w:t>:</w:t>
      </w: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2430"/>
        <w:gridCol w:w="1365"/>
        <w:gridCol w:w="1365"/>
        <w:gridCol w:w="1365"/>
        <w:gridCol w:w="1260"/>
        <w:gridCol w:w="1260"/>
      </w:tblGrid>
      <w:tr w:rsidR="0BE41396" w:rsidTr="0BE41396" w14:paraId="0C85B206">
        <w:trPr>
          <w:trHeight w:val="90"/>
        </w:trPr>
        <w:tc>
          <w:tcPr>
            <w:tcW w:w="2430" w:type="dxa"/>
            <w:tcMar>
              <w:left w:w="105" w:type="dxa"/>
              <w:right w:w="105" w:type="dxa"/>
            </w:tcMar>
            <w:vAlign w:val="top"/>
          </w:tcPr>
          <w:p w:rsidR="0BE41396" w:rsidP="0BE41396" w:rsidRDefault="0BE41396" w14:paraId="083DA75B" w14:textId="52042C4C">
            <w:pPr>
              <w:jc w:val="both"/>
              <w:rPr>
                <w:rFonts w:ascii="Aptos" w:hAnsi="Aptos" w:eastAsia="Aptos" w:cs="Aptos"/>
                <w:b w:val="0"/>
                <w:bCs w:val="0"/>
                <w:i w:val="0"/>
                <w:iCs w:val="0"/>
                <w:caps w:val="0"/>
                <w:smallCaps w:val="0"/>
                <w:color w:val="000000" w:themeColor="text1" w:themeTint="FF" w:themeShade="FF"/>
                <w:sz w:val="24"/>
                <w:szCs w:val="24"/>
              </w:rPr>
            </w:pPr>
            <w:r w:rsidRPr="0BE41396" w:rsidR="0BE41396">
              <w:rPr>
                <w:rFonts w:ascii="Aptos" w:hAnsi="Aptos" w:eastAsia="Aptos" w:cs="Aptos"/>
                <w:b w:val="1"/>
                <w:bCs w:val="1"/>
                <w:i w:val="0"/>
                <w:iCs w:val="0"/>
                <w:caps w:val="0"/>
                <w:smallCaps w:val="0"/>
                <w:color w:val="000000" w:themeColor="text1" w:themeTint="FF" w:themeShade="FF"/>
                <w:sz w:val="24"/>
                <w:szCs w:val="24"/>
                <w:lang w:val="tr-TR"/>
              </w:rPr>
              <w:t>Unvanlara Göre Akademik Personel</w:t>
            </w:r>
          </w:p>
        </w:tc>
        <w:tc>
          <w:tcPr>
            <w:tcW w:w="1365" w:type="dxa"/>
            <w:tcMar>
              <w:left w:w="105" w:type="dxa"/>
              <w:right w:w="105" w:type="dxa"/>
            </w:tcMar>
            <w:vAlign w:val="top"/>
          </w:tcPr>
          <w:p w:rsidR="0BE41396" w:rsidP="0BE41396" w:rsidRDefault="0BE41396" w14:paraId="0E37C890" w14:textId="02720EDC">
            <w:pPr>
              <w:jc w:val="both"/>
              <w:rPr>
                <w:rFonts w:ascii="Aptos" w:hAnsi="Aptos" w:eastAsia="Aptos" w:cs="Aptos"/>
                <w:b w:val="0"/>
                <w:bCs w:val="0"/>
                <w:i w:val="0"/>
                <w:iCs w:val="0"/>
                <w:caps w:val="0"/>
                <w:smallCaps w:val="0"/>
                <w:color w:val="000000" w:themeColor="text1" w:themeTint="FF" w:themeShade="FF"/>
                <w:sz w:val="24"/>
                <w:szCs w:val="24"/>
              </w:rPr>
            </w:pPr>
            <w:r w:rsidRPr="0BE41396" w:rsidR="0BE41396">
              <w:rPr>
                <w:rFonts w:ascii="Aptos" w:hAnsi="Aptos" w:eastAsia="Aptos" w:cs="Aptos"/>
                <w:b w:val="1"/>
                <w:bCs w:val="1"/>
                <w:i w:val="0"/>
                <w:iCs w:val="0"/>
                <w:caps w:val="0"/>
                <w:smallCaps w:val="0"/>
                <w:color w:val="000000" w:themeColor="text1" w:themeTint="FF" w:themeShade="FF"/>
                <w:sz w:val="24"/>
                <w:szCs w:val="24"/>
                <w:lang w:val="tr-TR"/>
              </w:rPr>
              <w:t xml:space="preserve">2021 Yılı </w:t>
            </w:r>
          </w:p>
          <w:p w:rsidR="0BE41396" w:rsidP="0BE41396" w:rsidRDefault="0BE41396" w14:paraId="0B6640F0" w14:textId="5DE6E9BF">
            <w:pPr>
              <w:jc w:val="both"/>
              <w:rPr>
                <w:rFonts w:ascii="Aptos" w:hAnsi="Aptos" w:eastAsia="Aptos" w:cs="Aptos"/>
                <w:b w:val="0"/>
                <w:bCs w:val="0"/>
                <w:i w:val="0"/>
                <w:iCs w:val="0"/>
                <w:caps w:val="0"/>
                <w:smallCaps w:val="0"/>
                <w:color w:val="000000" w:themeColor="text1" w:themeTint="FF" w:themeShade="FF"/>
                <w:sz w:val="24"/>
                <w:szCs w:val="24"/>
              </w:rPr>
            </w:pPr>
            <w:r w:rsidRPr="0BE41396" w:rsidR="0BE41396">
              <w:rPr>
                <w:rFonts w:ascii="Aptos" w:hAnsi="Aptos" w:eastAsia="Aptos" w:cs="Aptos"/>
                <w:b w:val="1"/>
                <w:bCs w:val="1"/>
                <w:i w:val="0"/>
                <w:iCs w:val="0"/>
                <w:caps w:val="0"/>
                <w:smallCaps w:val="0"/>
                <w:color w:val="000000" w:themeColor="text1" w:themeTint="FF" w:themeShade="FF"/>
                <w:sz w:val="24"/>
                <w:szCs w:val="24"/>
                <w:lang w:val="tr-TR"/>
              </w:rPr>
              <w:t>Sayısı</w:t>
            </w:r>
          </w:p>
        </w:tc>
        <w:tc>
          <w:tcPr>
            <w:tcW w:w="1365" w:type="dxa"/>
            <w:tcMar>
              <w:left w:w="105" w:type="dxa"/>
              <w:right w:w="105" w:type="dxa"/>
            </w:tcMar>
            <w:vAlign w:val="top"/>
          </w:tcPr>
          <w:p w:rsidR="0BE41396" w:rsidP="0BE41396" w:rsidRDefault="0BE41396" w14:paraId="398CC7B0" w14:textId="122A09F6">
            <w:pPr>
              <w:jc w:val="both"/>
              <w:rPr>
                <w:rFonts w:ascii="Aptos" w:hAnsi="Aptos" w:eastAsia="Aptos" w:cs="Aptos"/>
                <w:b w:val="0"/>
                <w:bCs w:val="0"/>
                <w:i w:val="0"/>
                <w:iCs w:val="0"/>
                <w:caps w:val="0"/>
                <w:smallCaps w:val="0"/>
                <w:color w:val="000000" w:themeColor="text1" w:themeTint="FF" w:themeShade="FF"/>
                <w:sz w:val="24"/>
                <w:szCs w:val="24"/>
              </w:rPr>
            </w:pPr>
            <w:r w:rsidRPr="0BE41396" w:rsidR="0BE41396">
              <w:rPr>
                <w:rFonts w:ascii="Aptos" w:hAnsi="Aptos" w:eastAsia="Aptos" w:cs="Aptos"/>
                <w:b w:val="1"/>
                <w:bCs w:val="1"/>
                <w:i w:val="0"/>
                <w:iCs w:val="0"/>
                <w:caps w:val="0"/>
                <w:smallCaps w:val="0"/>
                <w:color w:val="000000" w:themeColor="text1" w:themeTint="FF" w:themeShade="FF"/>
                <w:sz w:val="24"/>
                <w:szCs w:val="24"/>
                <w:lang w:val="tr-TR"/>
              </w:rPr>
              <w:t xml:space="preserve">2022 Yılı </w:t>
            </w:r>
          </w:p>
          <w:p w:rsidR="0BE41396" w:rsidP="0BE41396" w:rsidRDefault="0BE41396" w14:paraId="63B13C69" w14:textId="37859A02">
            <w:pPr>
              <w:jc w:val="both"/>
              <w:rPr>
                <w:rFonts w:ascii="Aptos" w:hAnsi="Aptos" w:eastAsia="Aptos" w:cs="Aptos"/>
                <w:b w:val="0"/>
                <w:bCs w:val="0"/>
                <w:i w:val="0"/>
                <w:iCs w:val="0"/>
                <w:caps w:val="0"/>
                <w:smallCaps w:val="0"/>
                <w:color w:val="000000" w:themeColor="text1" w:themeTint="FF" w:themeShade="FF"/>
                <w:sz w:val="24"/>
                <w:szCs w:val="24"/>
              </w:rPr>
            </w:pPr>
            <w:r w:rsidRPr="0BE41396" w:rsidR="0BE41396">
              <w:rPr>
                <w:rFonts w:ascii="Aptos" w:hAnsi="Aptos" w:eastAsia="Aptos" w:cs="Aptos"/>
                <w:b w:val="1"/>
                <w:bCs w:val="1"/>
                <w:i w:val="0"/>
                <w:iCs w:val="0"/>
                <w:caps w:val="0"/>
                <w:smallCaps w:val="0"/>
                <w:color w:val="000000" w:themeColor="text1" w:themeTint="FF" w:themeShade="FF"/>
                <w:sz w:val="24"/>
                <w:szCs w:val="24"/>
                <w:lang w:val="tr-TR"/>
              </w:rPr>
              <w:t>Sayısı</w:t>
            </w:r>
          </w:p>
        </w:tc>
        <w:tc>
          <w:tcPr>
            <w:tcW w:w="1365" w:type="dxa"/>
            <w:tcMar>
              <w:left w:w="105" w:type="dxa"/>
              <w:right w:w="105" w:type="dxa"/>
            </w:tcMar>
            <w:vAlign w:val="top"/>
          </w:tcPr>
          <w:p w:rsidR="0BE41396" w:rsidP="0BE41396" w:rsidRDefault="0BE41396" w14:paraId="6439B45C" w14:textId="126AFB2B">
            <w:pPr>
              <w:jc w:val="both"/>
              <w:rPr>
                <w:rFonts w:ascii="Aptos" w:hAnsi="Aptos" w:eastAsia="Aptos" w:cs="Aptos"/>
                <w:b w:val="0"/>
                <w:bCs w:val="0"/>
                <w:i w:val="0"/>
                <w:iCs w:val="0"/>
                <w:caps w:val="0"/>
                <w:smallCaps w:val="0"/>
                <w:color w:val="000000" w:themeColor="text1" w:themeTint="FF" w:themeShade="FF"/>
                <w:sz w:val="24"/>
                <w:szCs w:val="24"/>
              </w:rPr>
            </w:pPr>
            <w:r w:rsidRPr="0BE41396" w:rsidR="0BE41396">
              <w:rPr>
                <w:rFonts w:ascii="Aptos" w:hAnsi="Aptos" w:eastAsia="Aptos" w:cs="Aptos"/>
                <w:b w:val="1"/>
                <w:bCs w:val="1"/>
                <w:i w:val="0"/>
                <w:iCs w:val="0"/>
                <w:caps w:val="0"/>
                <w:smallCaps w:val="0"/>
                <w:color w:val="000000" w:themeColor="text1" w:themeTint="FF" w:themeShade="FF"/>
                <w:sz w:val="24"/>
                <w:szCs w:val="24"/>
                <w:lang w:val="tr-TR"/>
              </w:rPr>
              <w:t>2023 Yılı</w:t>
            </w:r>
          </w:p>
          <w:p w:rsidR="0BE41396" w:rsidP="0BE41396" w:rsidRDefault="0BE41396" w14:paraId="4130C4E3" w14:textId="2BFA5DC4">
            <w:pPr>
              <w:jc w:val="both"/>
              <w:rPr>
                <w:rFonts w:ascii="Aptos" w:hAnsi="Aptos" w:eastAsia="Aptos" w:cs="Aptos"/>
                <w:b w:val="0"/>
                <w:bCs w:val="0"/>
                <w:i w:val="0"/>
                <w:iCs w:val="0"/>
                <w:caps w:val="0"/>
                <w:smallCaps w:val="0"/>
                <w:color w:val="000000" w:themeColor="text1" w:themeTint="FF" w:themeShade="FF"/>
                <w:sz w:val="24"/>
                <w:szCs w:val="24"/>
              </w:rPr>
            </w:pPr>
            <w:r w:rsidRPr="0BE41396" w:rsidR="0BE41396">
              <w:rPr>
                <w:rFonts w:ascii="Aptos" w:hAnsi="Aptos" w:eastAsia="Aptos" w:cs="Aptos"/>
                <w:b w:val="1"/>
                <w:bCs w:val="1"/>
                <w:i w:val="0"/>
                <w:iCs w:val="0"/>
                <w:caps w:val="0"/>
                <w:smallCaps w:val="0"/>
                <w:color w:val="000000" w:themeColor="text1" w:themeTint="FF" w:themeShade="FF"/>
                <w:sz w:val="24"/>
                <w:szCs w:val="24"/>
                <w:lang w:val="tr-TR"/>
              </w:rPr>
              <w:t>Sayısı</w:t>
            </w:r>
          </w:p>
        </w:tc>
        <w:tc>
          <w:tcPr>
            <w:tcW w:w="1260" w:type="dxa"/>
            <w:tcMar>
              <w:left w:w="105" w:type="dxa"/>
              <w:right w:w="105" w:type="dxa"/>
            </w:tcMar>
            <w:vAlign w:val="top"/>
          </w:tcPr>
          <w:p w:rsidR="0BE41396" w:rsidP="0BE41396" w:rsidRDefault="0BE41396" w14:paraId="31B932B2" w14:textId="0E90A085">
            <w:pPr>
              <w:jc w:val="both"/>
              <w:rPr>
                <w:rFonts w:ascii="Aptos" w:hAnsi="Aptos" w:eastAsia="Aptos" w:cs="Aptos"/>
                <w:b w:val="0"/>
                <w:bCs w:val="0"/>
                <w:i w:val="0"/>
                <w:iCs w:val="0"/>
                <w:caps w:val="0"/>
                <w:smallCaps w:val="0"/>
                <w:color w:val="000000" w:themeColor="text1" w:themeTint="FF" w:themeShade="FF"/>
                <w:sz w:val="24"/>
                <w:szCs w:val="24"/>
              </w:rPr>
            </w:pPr>
            <w:r w:rsidRPr="0BE41396" w:rsidR="0BE41396">
              <w:rPr>
                <w:rFonts w:ascii="Aptos" w:hAnsi="Aptos" w:eastAsia="Aptos" w:cs="Aptos"/>
                <w:b w:val="1"/>
                <w:bCs w:val="1"/>
                <w:i w:val="0"/>
                <w:iCs w:val="0"/>
                <w:caps w:val="0"/>
                <w:smallCaps w:val="0"/>
                <w:color w:val="000000" w:themeColor="text1" w:themeTint="FF" w:themeShade="FF"/>
                <w:sz w:val="24"/>
                <w:szCs w:val="24"/>
                <w:lang w:val="tr-TR"/>
              </w:rPr>
              <w:t>202</w:t>
            </w:r>
            <w:r w:rsidRPr="0BE41396" w:rsidR="0BE41396">
              <w:rPr>
                <w:rFonts w:ascii="Aptos" w:hAnsi="Aptos" w:eastAsia="Aptos" w:cs="Aptos"/>
                <w:b w:val="1"/>
                <w:bCs w:val="1"/>
                <w:i w:val="0"/>
                <w:iCs w:val="0"/>
                <w:caps w:val="0"/>
                <w:smallCaps w:val="0"/>
                <w:color w:val="000000" w:themeColor="text1" w:themeTint="FF" w:themeShade="FF"/>
                <w:sz w:val="24"/>
                <w:szCs w:val="24"/>
                <w:lang w:val="en-US"/>
              </w:rPr>
              <w:t>4</w:t>
            </w:r>
            <w:r w:rsidRPr="0BE41396" w:rsidR="0BE41396">
              <w:rPr>
                <w:rFonts w:ascii="Aptos" w:hAnsi="Aptos" w:eastAsia="Aptos" w:cs="Aptos"/>
                <w:b w:val="1"/>
                <w:bCs w:val="1"/>
                <w:i w:val="0"/>
                <w:iCs w:val="0"/>
                <w:caps w:val="0"/>
                <w:smallCaps w:val="0"/>
                <w:color w:val="000000" w:themeColor="text1" w:themeTint="FF" w:themeShade="FF"/>
                <w:sz w:val="24"/>
                <w:szCs w:val="24"/>
                <w:lang w:val="tr-TR"/>
              </w:rPr>
              <w:t xml:space="preserve"> Yılı Sayısı</w:t>
            </w:r>
          </w:p>
        </w:tc>
        <w:tc>
          <w:tcPr>
            <w:tcW w:w="1260" w:type="dxa"/>
            <w:tcMar>
              <w:left w:w="105" w:type="dxa"/>
              <w:right w:w="105" w:type="dxa"/>
            </w:tcMar>
            <w:vAlign w:val="top"/>
          </w:tcPr>
          <w:p w:rsidR="0BE41396" w:rsidP="0BE41396" w:rsidRDefault="0BE41396" w14:paraId="16B75CA3" w14:textId="00645517">
            <w:pPr>
              <w:jc w:val="both"/>
              <w:rPr>
                <w:rFonts w:ascii="Aptos" w:hAnsi="Aptos" w:eastAsia="Aptos" w:cs="Aptos"/>
                <w:b w:val="0"/>
                <w:bCs w:val="0"/>
                <w:i w:val="0"/>
                <w:iCs w:val="0"/>
                <w:caps w:val="0"/>
                <w:smallCaps w:val="0"/>
                <w:color w:val="000000" w:themeColor="text1" w:themeTint="FF" w:themeShade="FF"/>
                <w:sz w:val="24"/>
                <w:szCs w:val="24"/>
              </w:rPr>
            </w:pPr>
            <w:r w:rsidRPr="0BE41396" w:rsidR="0BE41396">
              <w:rPr>
                <w:rFonts w:ascii="Aptos" w:hAnsi="Aptos" w:eastAsia="Aptos" w:cs="Aptos"/>
                <w:b w:val="1"/>
                <w:bCs w:val="1"/>
                <w:i w:val="0"/>
                <w:iCs w:val="0"/>
                <w:caps w:val="0"/>
                <w:smallCaps w:val="0"/>
                <w:color w:val="000000" w:themeColor="text1" w:themeTint="FF" w:themeShade="FF"/>
                <w:sz w:val="24"/>
                <w:szCs w:val="24"/>
                <w:lang w:val="tr-TR"/>
              </w:rPr>
              <w:t>202</w:t>
            </w:r>
            <w:r w:rsidRPr="0BE41396" w:rsidR="0BE41396">
              <w:rPr>
                <w:rFonts w:ascii="Aptos" w:hAnsi="Aptos" w:eastAsia="Aptos" w:cs="Aptos"/>
                <w:b w:val="1"/>
                <w:bCs w:val="1"/>
                <w:i w:val="0"/>
                <w:iCs w:val="0"/>
                <w:caps w:val="0"/>
                <w:smallCaps w:val="0"/>
                <w:color w:val="000000" w:themeColor="text1" w:themeTint="FF" w:themeShade="FF"/>
                <w:sz w:val="24"/>
                <w:szCs w:val="24"/>
                <w:lang w:val="en-US"/>
              </w:rPr>
              <w:t>5</w:t>
            </w:r>
            <w:r w:rsidRPr="0BE41396" w:rsidR="0BE41396">
              <w:rPr>
                <w:rFonts w:ascii="Aptos" w:hAnsi="Aptos" w:eastAsia="Aptos" w:cs="Aptos"/>
                <w:b w:val="1"/>
                <w:bCs w:val="1"/>
                <w:i w:val="0"/>
                <w:iCs w:val="0"/>
                <w:caps w:val="0"/>
                <w:smallCaps w:val="0"/>
                <w:color w:val="000000" w:themeColor="text1" w:themeTint="FF" w:themeShade="FF"/>
                <w:sz w:val="24"/>
                <w:szCs w:val="24"/>
                <w:lang w:val="tr-TR"/>
              </w:rPr>
              <w:t xml:space="preserve"> Yılı Sayısı</w:t>
            </w:r>
          </w:p>
        </w:tc>
      </w:tr>
      <w:tr w:rsidR="0BE41396" w:rsidTr="0BE41396" w14:paraId="58C63602">
        <w:trPr>
          <w:trHeight w:val="300"/>
        </w:trPr>
        <w:tc>
          <w:tcPr>
            <w:tcW w:w="2430" w:type="dxa"/>
            <w:tcMar>
              <w:left w:w="105" w:type="dxa"/>
              <w:right w:w="105" w:type="dxa"/>
            </w:tcMar>
            <w:vAlign w:val="top"/>
          </w:tcPr>
          <w:p w:rsidR="0BE41396" w:rsidP="0BE41396" w:rsidRDefault="0BE41396" w14:paraId="780CD460" w14:textId="360F6E6F">
            <w:pPr>
              <w:jc w:val="both"/>
              <w:rPr>
                <w:rFonts w:ascii="Aptos" w:hAnsi="Aptos" w:eastAsia="Aptos" w:cs="Aptos"/>
                <w:b w:val="0"/>
                <w:bCs w:val="0"/>
                <w:i w:val="0"/>
                <w:iCs w:val="0"/>
                <w:caps w:val="0"/>
                <w:smallCaps w:val="0"/>
                <w:color w:val="000000" w:themeColor="text1" w:themeTint="FF" w:themeShade="FF"/>
                <w:sz w:val="24"/>
                <w:szCs w:val="24"/>
              </w:rPr>
            </w:pPr>
            <w:r w:rsidRPr="0BE41396" w:rsidR="0BE41396">
              <w:rPr>
                <w:rFonts w:ascii="Aptos" w:hAnsi="Aptos" w:eastAsia="Aptos" w:cs="Aptos"/>
                <w:b w:val="0"/>
                <w:bCs w:val="0"/>
                <w:i w:val="0"/>
                <w:iCs w:val="0"/>
                <w:caps w:val="0"/>
                <w:smallCaps w:val="0"/>
                <w:color w:val="000000" w:themeColor="text1" w:themeTint="FF" w:themeShade="FF"/>
                <w:sz w:val="24"/>
                <w:szCs w:val="24"/>
                <w:lang w:val="tr-TR"/>
              </w:rPr>
              <w:t>Prof.</w:t>
            </w:r>
          </w:p>
        </w:tc>
        <w:tc>
          <w:tcPr>
            <w:tcW w:w="1365" w:type="dxa"/>
            <w:tcMar>
              <w:left w:w="105" w:type="dxa"/>
              <w:right w:w="105" w:type="dxa"/>
            </w:tcMar>
            <w:vAlign w:val="top"/>
          </w:tcPr>
          <w:p w:rsidR="0BE41396" w:rsidP="0BE41396" w:rsidRDefault="0BE41396" w14:paraId="706C64C5" w14:textId="00981E3A">
            <w:pPr>
              <w:jc w:val="both"/>
              <w:rPr>
                <w:rFonts w:ascii="Aptos" w:hAnsi="Aptos" w:eastAsia="Aptos" w:cs="Aptos"/>
                <w:b w:val="0"/>
                <w:bCs w:val="0"/>
                <w:i w:val="0"/>
                <w:iCs w:val="0"/>
                <w:caps w:val="0"/>
                <w:smallCaps w:val="0"/>
                <w:color w:val="000000" w:themeColor="text1" w:themeTint="FF" w:themeShade="FF"/>
                <w:sz w:val="24"/>
                <w:szCs w:val="24"/>
              </w:rPr>
            </w:pPr>
          </w:p>
        </w:tc>
        <w:tc>
          <w:tcPr>
            <w:tcW w:w="1365" w:type="dxa"/>
            <w:tcMar>
              <w:left w:w="105" w:type="dxa"/>
              <w:right w:w="105" w:type="dxa"/>
            </w:tcMar>
            <w:vAlign w:val="top"/>
          </w:tcPr>
          <w:p w:rsidR="0BE41396" w:rsidP="0BE41396" w:rsidRDefault="0BE41396" w14:paraId="48830A94" w14:textId="04A1A185">
            <w:pPr>
              <w:jc w:val="both"/>
              <w:rPr>
                <w:rFonts w:ascii="Aptos" w:hAnsi="Aptos" w:eastAsia="Aptos" w:cs="Aptos"/>
                <w:b w:val="0"/>
                <w:bCs w:val="0"/>
                <w:i w:val="0"/>
                <w:iCs w:val="0"/>
                <w:caps w:val="0"/>
                <w:smallCaps w:val="0"/>
                <w:color w:val="000000" w:themeColor="text1" w:themeTint="FF" w:themeShade="FF"/>
                <w:sz w:val="24"/>
                <w:szCs w:val="24"/>
              </w:rPr>
            </w:pPr>
          </w:p>
        </w:tc>
        <w:tc>
          <w:tcPr>
            <w:tcW w:w="1365" w:type="dxa"/>
            <w:tcMar>
              <w:left w:w="105" w:type="dxa"/>
              <w:right w:w="105" w:type="dxa"/>
            </w:tcMar>
            <w:vAlign w:val="top"/>
          </w:tcPr>
          <w:p w:rsidR="0BE41396" w:rsidP="0BE41396" w:rsidRDefault="0BE41396" w14:paraId="733978D5" w14:textId="740A1ADF">
            <w:pPr>
              <w:jc w:val="both"/>
              <w:rPr>
                <w:rFonts w:ascii="Aptos" w:hAnsi="Aptos" w:eastAsia="Aptos" w:cs="Aptos"/>
                <w:b w:val="0"/>
                <w:bCs w:val="0"/>
                <w:i w:val="0"/>
                <w:iCs w:val="0"/>
                <w:caps w:val="0"/>
                <w:smallCaps w:val="0"/>
                <w:color w:val="000000" w:themeColor="text1" w:themeTint="FF" w:themeShade="FF"/>
                <w:sz w:val="24"/>
                <w:szCs w:val="24"/>
              </w:rPr>
            </w:pPr>
          </w:p>
        </w:tc>
        <w:tc>
          <w:tcPr>
            <w:tcW w:w="1260" w:type="dxa"/>
            <w:tcMar>
              <w:left w:w="105" w:type="dxa"/>
              <w:right w:w="105" w:type="dxa"/>
            </w:tcMar>
            <w:vAlign w:val="top"/>
          </w:tcPr>
          <w:p w:rsidR="0BE41396" w:rsidP="0BE41396" w:rsidRDefault="0BE41396" w14:paraId="32EFC0DA" w14:textId="415F8273">
            <w:pPr>
              <w:jc w:val="both"/>
              <w:rPr>
                <w:rFonts w:ascii="Aptos" w:hAnsi="Aptos" w:eastAsia="Aptos" w:cs="Aptos"/>
                <w:b w:val="0"/>
                <w:bCs w:val="0"/>
                <w:i w:val="0"/>
                <w:iCs w:val="0"/>
                <w:caps w:val="0"/>
                <w:smallCaps w:val="0"/>
                <w:color w:val="000000" w:themeColor="text1" w:themeTint="FF" w:themeShade="FF"/>
                <w:sz w:val="24"/>
                <w:szCs w:val="24"/>
              </w:rPr>
            </w:pPr>
            <w:r w:rsidRPr="0BE41396" w:rsidR="0BE41396">
              <w:rPr>
                <w:rFonts w:ascii="Aptos" w:hAnsi="Aptos" w:eastAsia="Aptos" w:cs="Aptos"/>
                <w:b w:val="0"/>
                <w:bCs w:val="0"/>
                <w:i w:val="0"/>
                <w:iCs w:val="0"/>
                <w:caps w:val="0"/>
                <w:smallCaps w:val="0"/>
                <w:color w:val="000000" w:themeColor="text1" w:themeTint="FF" w:themeShade="FF"/>
                <w:sz w:val="24"/>
                <w:szCs w:val="24"/>
                <w:lang w:val="tr-TR"/>
              </w:rPr>
              <w:t>21</w:t>
            </w:r>
          </w:p>
        </w:tc>
        <w:tc>
          <w:tcPr>
            <w:tcW w:w="1260" w:type="dxa"/>
            <w:tcMar>
              <w:left w:w="105" w:type="dxa"/>
              <w:right w:w="105" w:type="dxa"/>
            </w:tcMar>
            <w:vAlign w:val="top"/>
          </w:tcPr>
          <w:p w:rsidR="0BE41396" w:rsidP="0BE41396" w:rsidRDefault="0BE41396" w14:paraId="5F14205C" w14:textId="575EFE77">
            <w:pPr>
              <w:jc w:val="both"/>
              <w:rPr>
                <w:rFonts w:ascii="Aptos" w:hAnsi="Aptos" w:eastAsia="Aptos" w:cs="Aptos"/>
                <w:b w:val="0"/>
                <w:bCs w:val="0"/>
                <w:i w:val="0"/>
                <w:iCs w:val="0"/>
                <w:caps w:val="0"/>
                <w:smallCaps w:val="0"/>
                <w:color w:val="000000" w:themeColor="text1" w:themeTint="FF" w:themeShade="FF"/>
                <w:sz w:val="24"/>
                <w:szCs w:val="24"/>
              </w:rPr>
            </w:pPr>
            <w:r w:rsidRPr="0BE41396" w:rsidR="0BE41396">
              <w:rPr>
                <w:rFonts w:ascii="Aptos" w:hAnsi="Aptos" w:eastAsia="Aptos" w:cs="Aptos"/>
                <w:b w:val="0"/>
                <w:bCs w:val="0"/>
                <w:i w:val="0"/>
                <w:iCs w:val="0"/>
                <w:caps w:val="0"/>
                <w:smallCaps w:val="0"/>
                <w:color w:val="000000" w:themeColor="text1" w:themeTint="FF" w:themeShade="FF"/>
                <w:sz w:val="24"/>
                <w:szCs w:val="24"/>
                <w:lang w:val="tr-TR"/>
              </w:rPr>
              <w:t>2</w:t>
            </w:r>
            <w:r w:rsidRPr="0BE41396" w:rsidR="0BE41396">
              <w:rPr>
                <w:rFonts w:ascii="Aptos" w:hAnsi="Aptos" w:eastAsia="Aptos" w:cs="Aptos"/>
                <w:b w:val="0"/>
                <w:bCs w:val="0"/>
                <w:i w:val="0"/>
                <w:iCs w:val="0"/>
                <w:caps w:val="0"/>
                <w:smallCaps w:val="0"/>
                <w:color w:val="000000" w:themeColor="text1" w:themeTint="FF" w:themeShade="FF"/>
                <w:sz w:val="24"/>
                <w:szCs w:val="24"/>
                <w:lang w:val="en-US"/>
              </w:rPr>
              <w:t>8</w:t>
            </w:r>
          </w:p>
        </w:tc>
      </w:tr>
      <w:tr w:rsidR="0BE41396" w:rsidTr="0BE41396" w14:paraId="37DFB2C7">
        <w:trPr>
          <w:trHeight w:val="300"/>
        </w:trPr>
        <w:tc>
          <w:tcPr>
            <w:tcW w:w="2430" w:type="dxa"/>
            <w:tcMar>
              <w:left w:w="105" w:type="dxa"/>
              <w:right w:w="105" w:type="dxa"/>
            </w:tcMar>
            <w:vAlign w:val="top"/>
          </w:tcPr>
          <w:p w:rsidR="0BE41396" w:rsidP="0BE41396" w:rsidRDefault="0BE41396" w14:paraId="442EE573" w14:textId="44D2C7E4">
            <w:pPr>
              <w:jc w:val="both"/>
              <w:rPr>
                <w:rFonts w:ascii="Aptos" w:hAnsi="Aptos" w:eastAsia="Aptos" w:cs="Aptos"/>
                <w:b w:val="0"/>
                <w:bCs w:val="0"/>
                <w:i w:val="0"/>
                <w:iCs w:val="0"/>
                <w:caps w:val="0"/>
                <w:smallCaps w:val="0"/>
                <w:color w:val="000000" w:themeColor="text1" w:themeTint="FF" w:themeShade="FF"/>
                <w:sz w:val="24"/>
                <w:szCs w:val="24"/>
              </w:rPr>
            </w:pPr>
            <w:r w:rsidRPr="0BE41396" w:rsidR="0BE41396">
              <w:rPr>
                <w:rFonts w:ascii="Aptos" w:hAnsi="Aptos" w:eastAsia="Aptos" w:cs="Aptos"/>
                <w:b w:val="0"/>
                <w:bCs w:val="0"/>
                <w:i w:val="0"/>
                <w:iCs w:val="0"/>
                <w:caps w:val="0"/>
                <w:smallCaps w:val="0"/>
                <w:color w:val="000000" w:themeColor="text1" w:themeTint="FF" w:themeShade="FF"/>
                <w:sz w:val="24"/>
                <w:szCs w:val="24"/>
                <w:lang w:val="tr-TR"/>
              </w:rPr>
              <w:t>Doç.</w:t>
            </w:r>
          </w:p>
        </w:tc>
        <w:tc>
          <w:tcPr>
            <w:tcW w:w="1365" w:type="dxa"/>
            <w:tcMar>
              <w:left w:w="105" w:type="dxa"/>
              <w:right w:w="105" w:type="dxa"/>
            </w:tcMar>
            <w:vAlign w:val="top"/>
          </w:tcPr>
          <w:p w:rsidR="0BE41396" w:rsidP="0BE41396" w:rsidRDefault="0BE41396" w14:paraId="4C71A26E" w14:textId="5AD4AF9F">
            <w:pPr>
              <w:jc w:val="both"/>
              <w:rPr>
                <w:rFonts w:ascii="Aptos" w:hAnsi="Aptos" w:eastAsia="Aptos" w:cs="Aptos"/>
                <w:b w:val="0"/>
                <w:bCs w:val="0"/>
                <w:i w:val="0"/>
                <w:iCs w:val="0"/>
                <w:caps w:val="0"/>
                <w:smallCaps w:val="0"/>
                <w:color w:val="000000" w:themeColor="text1" w:themeTint="FF" w:themeShade="FF"/>
                <w:sz w:val="24"/>
                <w:szCs w:val="24"/>
              </w:rPr>
            </w:pPr>
          </w:p>
        </w:tc>
        <w:tc>
          <w:tcPr>
            <w:tcW w:w="1365" w:type="dxa"/>
            <w:tcMar>
              <w:left w:w="105" w:type="dxa"/>
              <w:right w:w="105" w:type="dxa"/>
            </w:tcMar>
            <w:vAlign w:val="top"/>
          </w:tcPr>
          <w:p w:rsidR="0BE41396" w:rsidP="0BE41396" w:rsidRDefault="0BE41396" w14:paraId="539BA255" w14:textId="2C6BB300">
            <w:pPr>
              <w:jc w:val="both"/>
              <w:rPr>
                <w:rFonts w:ascii="Aptos" w:hAnsi="Aptos" w:eastAsia="Aptos" w:cs="Aptos"/>
                <w:b w:val="0"/>
                <w:bCs w:val="0"/>
                <w:i w:val="0"/>
                <w:iCs w:val="0"/>
                <w:caps w:val="0"/>
                <w:smallCaps w:val="0"/>
                <w:color w:val="000000" w:themeColor="text1" w:themeTint="FF" w:themeShade="FF"/>
                <w:sz w:val="24"/>
                <w:szCs w:val="24"/>
              </w:rPr>
            </w:pPr>
          </w:p>
        </w:tc>
        <w:tc>
          <w:tcPr>
            <w:tcW w:w="1365" w:type="dxa"/>
            <w:tcMar>
              <w:left w:w="105" w:type="dxa"/>
              <w:right w:w="105" w:type="dxa"/>
            </w:tcMar>
            <w:vAlign w:val="top"/>
          </w:tcPr>
          <w:p w:rsidR="0BE41396" w:rsidP="0BE41396" w:rsidRDefault="0BE41396" w14:paraId="633E1C50" w14:textId="53617EB9">
            <w:pPr>
              <w:jc w:val="both"/>
              <w:rPr>
                <w:rFonts w:ascii="Aptos" w:hAnsi="Aptos" w:eastAsia="Aptos" w:cs="Aptos"/>
                <w:b w:val="0"/>
                <w:bCs w:val="0"/>
                <w:i w:val="0"/>
                <w:iCs w:val="0"/>
                <w:caps w:val="0"/>
                <w:smallCaps w:val="0"/>
                <w:color w:val="000000" w:themeColor="text1" w:themeTint="FF" w:themeShade="FF"/>
                <w:sz w:val="24"/>
                <w:szCs w:val="24"/>
              </w:rPr>
            </w:pPr>
          </w:p>
        </w:tc>
        <w:tc>
          <w:tcPr>
            <w:tcW w:w="1260" w:type="dxa"/>
            <w:tcMar>
              <w:left w:w="105" w:type="dxa"/>
              <w:right w:w="105" w:type="dxa"/>
            </w:tcMar>
            <w:vAlign w:val="top"/>
          </w:tcPr>
          <w:p w:rsidR="0BE41396" w:rsidP="0BE41396" w:rsidRDefault="0BE41396" w14:paraId="1303F888" w14:textId="6619CB91">
            <w:pPr>
              <w:jc w:val="both"/>
              <w:rPr>
                <w:rFonts w:ascii="Aptos" w:hAnsi="Aptos" w:eastAsia="Aptos" w:cs="Aptos"/>
                <w:b w:val="0"/>
                <w:bCs w:val="0"/>
                <w:i w:val="0"/>
                <w:iCs w:val="0"/>
                <w:caps w:val="0"/>
                <w:smallCaps w:val="0"/>
                <w:color w:val="000000" w:themeColor="text1" w:themeTint="FF" w:themeShade="FF"/>
                <w:sz w:val="24"/>
                <w:szCs w:val="24"/>
              </w:rPr>
            </w:pPr>
            <w:r w:rsidRPr="0BE41396" w:rsidR="0BE41396">
              <w:rPr>
                <w:rFonts w:ascii="Aptos" w:hAnsi="Aptos" w:eastAsia="Aptos" w:cs="Aptos"/>
                <w:b w:val="0"/>
                <w:bCs w:val="0"/>
                <w:i w:val="0"/>
                <w:iCs w:val="0"/>
                <w:caps w:val="0"/>
                <w:smallCaps w:val="0"/>
                <w:color w:val="000000" w:themeColor="text1" w:themeTint="FF" w:themeShade="FF"/>
                <w:sz w:val="24"/>
                <w:szCs w:val="24"/>
                <w:lang w:val="tr-TR"/>
              </w:rPr>
              <w:t>15</w:t>
            </w:r>
          </w:p>
        </w:tc>
        <w:tc>
          <w:tcPr>
            <w:tcW w:w="1260" w:type="dxa"/>
            <w:tcMar>
              <w:left w:w="105" w:type="dxa"/>
              <w:right w:w="105" w:type="dxa"/>
            </w:tcMar>
            <w:vAlign w:val="top"/>
          </w:tcPr>
          <w:p w:rsidR="0BE41396" w:rsidP="0BE41396" w:rsidRDefault="0BE41396" w14:paraId="5116CB05" w14:textId="7CDE15F2">
            <w:pPr>
              <w:jc w:val="both"/>
              <w:rPr>
                <w:rFonts w:ascii="Aptos" w:hAnsi="Aptos" w:eastAsia="Aptos" w:cs="Aptos"/>
                <w:b w:val="0"/>
                <w:bCs w:val="0"/>
                <w:i w:val="0"/>
                <w:iCs w:val="0"/>
                <w:caps w:val="0"/>
                <w:smallCaps w:val="0"/>
                <w:color w:val="000000" w:themeColor="text1" w:themeTint="FF" w:themeShade="FF"/>
                <w:sz w:val="24"/>
                <w:szCs w:val="24"/>
              </w:rPr>
            </w:pPr>
            <w:r w:rsidRPr="0BE41396" w:rsidR="0BE41396">
              <w:rPr>
                <w:rFonts w:ascii="Aptos" w:hAnsi="Aptos" w:eastAsia="Aptos" w:cs="Aptos"/>
                <w:b w:val="0"/>
                <w:bCs w:val="0"/>
                <w:i w:val="0"/>
                <w:iCs w:val="0"/>
                <w:caps w:val="0"/>
                <w:smallCaps w:val="0"/>
                <w:color w:val="000000" w:themeColor="text1" w:themeTint="FF" w:themeShade="FF"/>
                <w:sz w:val="24"/>
                <w:szCs w:val="24"/>
                <w:lang w:val="tr-TR"/>
              </w:rPr>
              <w:t>1</w:t>
            </w:r>
            <w:r w:rsidRPr="0BE41396" w:rsidR="0BE41396">
              <w:rPr>
                <w:rFonts w:ascii="Aptos" w:hAnsi="Aptos" w:eastAsia="Aptos" w:cs="Aptos"/>
                <w:b w:val="0"/>
                <w:bCs w:val="0"/>
                <w:i w:val="0"/>
                <w:iCs w:val="0"/>
                <w:caps w:val="0"/>
                <w:smallCaps w:val="0"/>
                <w:color w:val="000000" w:themeColor="text1" w:themeTint="FF" w:themeShade="FF"/>
                <w:sz w:val="24"/>
                <w:szCs w:val="24"/>
                <w:lang w:val="en-US"/>
              </w:rPr>
              <w:t>7</w:t>
            </w:r>
          </w:p>
        </w:tc>
      </w:tr>
      <w:tr w:rsidR="0BE41396" w:rsidTr="0BE41396" w14:paraId="332B24B8">
        <w:trPr>
          <w:trHeight w:val="300"/>
        </w:trPr>
        <w:tc>
          <w:tcPr>
            <w:tcW w:w="2430" w:type="dxa"/>
            <w:tcMar>
              <w:left w:w="105" w:type="dxa"/>
              <w:right w:w="105" w:type="dxa"/>
            </w:tcMar>
            <w:vAlign w:val="top"/>
          </w:tcPr>
          <w:p w:rsidR="0BE41396" w:rsidP="0BE41396" w:rsidRDefault="0BE41396" w14:paraId="7062E68D" w14:textId="0717E3F6">
            <w:pPr>
              <w:jc w:val="both"/>
              <w:rPr>
                <w:rFonts w:ascii="Aptos" w:hAnsi="Aptos" w:eastAsia="Aptos" w:cs="Aptos"/>
                <w:b w:val="0"/>
                <w:bCs w:val="0"/>
                <w:i w:val="0"/>
                <w:iCs w:val="0"/>
                <w:caps w:val="0"/>
                <w:smallCaps w:val="0"/>
                <w:color w:val="000000" w:themeColor="text1" w:themeTint="FF" w:themeShade="FF"/>
                <w:sz w:val="24"/>
                <w:szCs w:val="24"/>
              </w:rPr>
            </w:pPr>
            <w:r w:rsidRPr="0BE41396" w:rsidR="0BE41396">
              <w:rPr>
                <w:rFonts w:ascii="Aptos" w:hAnsi="Aptos" w:eastAsia="Aptos" w:cs="Aptos"/>
                <w:b w:val="0"/>
                <w:bCs w:val="0"/>
                <w:i w:val="0"/>
                <w:iCs w:val="0"/>
                <w:caps w:val="0"/>
                <w:smallCaps w:val="0"/>
                <w:color w:val="000000" w:themeColor="text1" w:themeTint="FF" w:themeShade="FF"/>
                <w:sz w:val="24"/>
                <w:szCs w:val="24"/>
                <w:lang w:val="tr-TR"/>
              </w:rPr>
              <w:t>Dr. Öğr. Üyesi</w:t>
            </w:r>
          </w:p>
        </w:tc>
        <w:tc>
          <w:tcPr>
            <w:tcW w:w="1365" w:type="dxa"/>
            <w:tcMar>
              <w:left w:w="105" w:type="dxa"/>
              <w:right w:w="105" w:type="dxa"/>
            </w:tcMar>
            <w:vAlign w:val="top"/>
          </w:tcPr>
          <w:p w:rsidR="0BE41396" w:rsidP="0BE41396" w:rsidRDefault="0BE41396" w14:paraId="3267D1C9" w14:textId="6E3F1D79">
            <w:pPr>
              <w:jc w:val="both"/>
              <w:rPr>
                <w:rFonts w:ascii="Aptos" w:hAnsi="Aptos" w:eastAsia="Aptos" w:cs="Aptos"/>
                <w:b w:val="0"/>
                <w:bCs w:val="0"/>
                <w:i w:val="0"/>
                <w:iCs w:val="0"/>
                <w:caps w:val="0"/>
                <w:smallCaps w:val="0"/>
                <w:color w:val="000000" w:themeColor="text1" w:themeTint="FF" w:themeShade="FF"/>
                <w:sz w:val="24"/>
                <w:szCs w:val="24"/>
              </w:rPr>
            </w:pPr>
          </w:p>
        </w:tc>
        <w:tc>
          <w:tcPr>
            <w:tcW w:w="1365" w:type="dxa"/>
            <w:tcMar>
              <w:left w:w="105" w:type="dxa"/>
              <w:right w:w="105" w:type="dxa"/>
            </w:tcMar>
            <w:vAlign w:val="top"/>
          </w:tcPr>
          <w:p w:rsidR="0BE41396" w:rsidP="0BE41396" w:rsidRDefault="0BE41396" w14:paraId="0E387E90" w14:textId="00BCFD46">
            <w:pPr>
              <w:jc w:val="both"/>
              <w:rPr>
                <w:rFonts w:ascii="Aptos" w:hAnsi="Aptos" w:eastAsia="Aptos" w:cs="Aptos"/>
                <w:b w:val="0"/>
                <w:bCs w:val="0"/>
                <w:i w:val="0"/>
                <w:iCs w:val="0"/>
                <w:caps w:val="0"/>
                <w:smallCaps w:val="0"/>
                <w:color w:val="000000" w:themeColor="text1" w:themeTint="FF" w:themeShade="FF"/>
                <w:sz w:val="24"/>
                <w:szCs w:val="24"/>
              </w:rPr>
            </w:pPr>
          </w:p>
        </w:tc>
        <w:tc>
          <w:tcPr>
            <w:tcW w:w="1365" w:type="dxa"/>
            <w:tcMar>
              <w:left w:w="105" w:type="dxa"/>
              <w:right w:w="105" w:type="dxa"/>
            </w:tcMar>
            <w:vAlign w:val="top"/>
          </w:tcPr>
          <w:p w:rsidR="0BE41396" w:rsidP="0BE41396" w:rsidRDefault="0BE41396" w14:paraId="12228D92" w14:textId="3DE4FF7B">
            <w:pPr>
              <w:jc w:val="both"/>
              <w:rPr>
                <w:rFonts w:ascii="Aptos" w:hAnsi="Aptos" w:eastAsia="Aptos" w:cs="Aptos"/>
                <w:b w:val="0"/>
                <w:bCs w:val="0"/>
                <w:i w:val="0"/>
                <w:iCs w:val="0"/>
                <w:caps w:val="0"/>
                <w:smallCaps w:val="0"/>
                <w:color w:val="000000" w:themeColor="text1" w:themeTint="FF" w:themeShade="FF"/>
                <w:sz w:val="24"/>
                <w:szCs w:val="24"/>
              </w:rPr>
            </w:pPr>
          </w:p>
        </w:tc>
        <w:tc>
          <w:tcPr>
            <w:tcW w:w="1260" w:type="dxa"/>
            <w:tcMar>
              <w:left w:w="105" w:type="dxa"/>
              <w:right w:w="105" w:type="dxa"/>
            </w:tcMar>
            <w:vAlign w:val="top"/>
          </w:tcPr>
          <w:p w:rsidR="0BE41396" w:rsidP="0BE41396" w:rsidRDefault="0BE41396" w14:paraId="61893CA5" w14:textId="4257E31A">
            <w:pPr>
              <w:jc w:val="both"/>
              <w:rPr>
                <w:rFonts w:ascii="Aptos" w:hAnsi="Aptos" w:eastAsia="Aptos" w:cs="Aptos"/>
                <w:b w:val="0"/>
                <w:bCs w:val="0"/>
                <w:i w:val="0"/>
                <w:iCs w:val="0"/>
                <w:caps w:val="0"/>
                <w:smallCaps w:val="0"/>
                <w:color w:val="000000" w:themeColor="text1" w:themeTint="FF" w:themeShade="FF"/>
                <w:sz w:val="24"/>
                <w:szCs w:val="24"/>
              </w:rPr>
            </w:pPr>
            <w:r w:rsidRPr="0BE41396" w:rsidR="0BE41396">
              <w:rPr>
                <w:rFonts w:ascii="Aptos" w:hAnsi="Aptos" w:eastAsia="Aptos" w:cs="Aptos"/>
                <w:b w:val="0"/>
                <w:bCs w:val="0"/>
                <w:i w:val="0"/>
                <w:iCs w:val="0"/>
                <w:caps w:val="0"/>
                <w:smallCaps w:val="0"/>
                <w:color w:val="000000" w:themeColor="text1" w:themeTint="FF" w:themeShade="FF"/>
                <w:sz w:val="24"/>
                <w:szCs w:val="24"/>
                <w:lang w:val="tr-TR"/>
              </w:rPr>
              <w:t>87</w:t>
            </w:r>
          </w:p>
        </w:tc>
        <w:tc>
          <w:tcPr>
            <w:tcW w:w="1260" w:type="dxa"/>
            <w:tcMar>
              <w:left w:w="105" w:type="dxa"/>
              <w:right w:w="105" w:type="dxa"/>
            </w:tcMar>
            <w:vAlign w:val="top"/>
          </w:tcPr>
          <w:p w:rsidR="0BE41396" w:rsidP="0BE41396" w:rsidRDefault="0BE41396" w14:paraId="6048AA68" w14:textId="39306F3E">
            <w:pPr>
              <w:jc w:val="both"/>
              <w:rPr>
                <w:rFonts w:ascii="Aptos" w:hAnsi="Aptos" w:eastAsia="Aptos" w:cs="Aptos"/>
                <w:b w:val="0"/>
                <w:bCs w:val="0"/>
                <w:i w:val="0"/>
                <w:iCs w:val="0"/>
                <w:caps w:val="0"/>
                <w:smallCaps w:val="0"/>
                <w:color w:val="000000" w:themeColor="text1" w:themeTint="FF" w:themeShade="FF"/>
                <w:sz w:val="24"/>
                <w:szCs w:val="24"/>
              </w:rPr>
            </w:pPr>
            <w:r w:rsidRPr="0BE41396" w:rsidR="0BE41396">
              <w:rPr>
                <w:rFonts w:ascii="Aptos" w:hAnsi="Aptos" w:eastAsia="Aptos" w:cs="Aptos"/>
                <w:b w:val="0"/>
                <w:bCs w:val="0"/>
                <w:i w:val="0"/>
                <w:iCs w:val="0"/>
                <w:caps w:val="0"/>
                <w:smallCaps w:val="0"/>
                <w:color w:val="000000" w:themeColor="text1" w:themeTint="FF" w:themeShade="FF"/>
                <w:sz w:val="24"/>
                <w:szCs w:val="24"/>
                <w:lang w:val="tr-TR"/>
              </w:rPr>
              <w:t>8</w:t>
            </w:r>
            <w:r w:rsidRPr="0BE41396" w:rsidR="0BE41396">
              <w:rPr>
                <w:rFonts w:ascii="Aptos" w:hAnsi="Aptos" w:eastAsia="Aptos" w:cs="Aptos"/>
                <w:b w:val="0"/>
                <w:bCs w:val="0"/>
                <w:i w:val="0"/>
                <w:iCs w:val="0"/>
                <w:caps w:val="0"/>
                <w:smallCaps w:val="0"/>
                <w:color w:val="000000" w:themeColor="text1" w:themeTint="FF" w:themeShade="FF"/>
                <w:sz w:val="24"/>
                <w:szCs w:val="24"/>
                <w:lang w:val="en-US"/>
              </w:rPr>
              <w:t>6</w:t>
            </w:r>
          </w:p>
        </w:tc>
      </w:tr>
      <w:tr w:rsidR="0BE41396" w:rsidTr="0BE41396" w14:paraId="747159E1">
        <w:trPr>
          <w:trHeight w:val="300"/>
        </w:trPr>
        <w:tc>
          <w:tcPr>
            <w:tcW w:w="2430" w:type="dxa"/>
            <w:tcMar>
              <w:left w:w="105" w:type="dxa"/>
              <w:right w:w="105" w:type="dxa"/>
            </w:tcMar>
            <w:vAlign w:val="top"/>
          </w:tcPr>
          <w:p w:rsidR="0BE41396" w:rsidP="0BE41396" w:rsidRDefault="0BE41396" w14:paraId="18D8153F" w14:textId="456861DE">
            <w:pPr>
              <w:jc w:val="both"/>
              <w:rPr>
                <w:rFonts w:ascii="Aptos" w:hAnsi="Aptos" w:eastAsia="Aptos" w:cs="Aptos"/>
                <w:b w:val="0"/>
                <w:bCs w:val="0"/>
                <w:i w:val="0"/>
                <w:iCs w:val="0"/>
                <w:caps w:val="0"/>
                <w:smallCaps w:val="0"/>
                <w:color w:val="000000" w:themeColor="text1" w:themeTint="FF" w:themeShade="FF"/>
                <w:sz w:val="24"/>
                <w:szCs w:val="24"/>
              </w:rPr>
            </w:pPr>
            <w:r w:rsidRPr="0BE41396" w:rsidR="0BE41396">
              <w:rPr>
                <w:rFonts w:ascii="Aptos" w:hAnsi="Aptos" w:eastAsia="Aptos" w:cs="Aptos"/>
                <w:b w:val="0"/>
                <w:bCs w:val="0"/>
                <w:i w:val="0"/>
                <w:iCs w:val="0"/>
                <w:caps w:val="0"/>
                <w:smallCaps w:val="0"/>
                <w:color w:val="000000" w:themeColor="text1" w:themeTint="FF" w:themeShade="FF"/>
                <w:sz w:val="24"/>
                <w:szCs w:val="24"/>
                <w:lang w:val="tr-TR"/>
              </w:rPr>
              <w:t>Öğr. Gör.</w:t>
            </w:r>
          </w:p>
        </w:tc>
        <w:tc>
          <w:tcPr>
            <w:tcW w:w="1365" w:type="dxa"/>
            <w:tcMar>
              <w:left w:w="105" w:type="dxa"/>
              <w:right w:w="105" w:type="dxa"/>
            </w:tcMar>
            <w:vAlign w:val="top"/>
          </w:tcPr>
          <w:p w:rsidR="0BE41396" w:rsidP="0BE41396" w:rsidRDefault="0BE41396" w14:paraId="2EB06DED" w14:textId="24C4DC31">
            <w:pPr>
              <w:jc w:val="both"/>
              <w:rPr>
                <w:rFonts w:ascii="Aptos" w:hAnsi="Aptos" w:eastAsia="Aptos" w:cs="Aptos"/>
                <w:b w:val="0"/>
                <w:bCs w:val="0"/>
                <w:i w:val="0"/>
                <w:iCs w:val="0"/>
                <w:caps w:val="0"/>
                <w:smallCaps w:val="0"/>
                <w:color w:val="000000" w:themeColor="text1" w:themeTint="FF" w:themeShade="FF"/>
                <w:sz w:val="24"/>
                <w:szCs w:val="24"/>
              </w:rPr>
            </w:pPr>
          </w:p>
        </w:tc>
        <w:tc>
          <w:tcPr>
            <w:tcW w:w="1365" w:type="dxa"/>
            <w:tcMar>
              <w:left w:w="105" w:type="dxa"/>
              <w:right w:w="105" w:type="dxa"/>
            </w:tcMar>
            <w:vAlign w:val="top"/>
          </w:tcPr>
          <w:p w:rsidR="0BE41396" w:rsidP="0BE41396" w:rsidRDefault="0BE41396" w14:paraId="6D418405" w14:textId="5EE43907">
            <w:pPr>
              <w:jc w:val="both"/>
              <w:rPr>
                <w:rFonts w:ascii="Aptos" w:hAnsi="Aptos" w:eastAsia="Aptos" w:cs="Aptos"/>
                <w:b w:val="0"/>
                <w:bCs w:val="0"/>
                <w:i w:val="0"/>
                <w:iCs w:val="0"/>
                <w:caps w:val="0"/>
                <w:smallCaps w:val="0"/>
                <w:color w:val="000000" w:themeColor="text1" w:themeTint="FF" w:themeShade="FF"/>
                <w:sz w:val="24"/>
                <w:szCs w:val="24"/>
              </w:rPr>
            </w:pPr>
          </w:p>
        </w:tc>
        <w:tc>
          <w:tcPr>
            <w:tcW w:w="1365" w:type="dxa"/>
            <w:tcMar>
              <w:left w:w="105" w:type="dxa"/>
              <w:right w:w="105" w:type="dxa"/>
            </w:tcMar>
            <w:vAlign w:val="top"/>
          </w:tcPr>
          <w:p w:rsidR="0BE41396" w:rsidP="0BE41396" w:rsidRDefault="0BE41396" w14:paraId="45DECDEC" w14:textId="1E5D42FD">
            <w:pPr>
              <w:jc w:val="both"/>
              <w:rPr>
                <w:rFonts w:ascii="Aptos" w:hAnsi="Aptos" w:eastAsia="Aptos" w:cs="Aptos"/>
                <w:b w:val="0"/>
                <w:bCs w:val="0"/>
                <w:i w:val="0"/>
                <w:iCs w:val="0"/>
                <w:caps w:val="0"/>
                <w:smallCaps w:val="0"/>
                <w:color w:val="000000" w:themeColor="text1" w:themeTint="FF" w:themeShade="FF"/>
                <w:sz w:val="24"/>
                <w:szCs w:val="24"/>
              </w:rPr>
            </w:pPr>
          </w:p>
        </w:tc>
        <w:tc>
          <w:tcPr>
            <w:tcW w:w="1260" w:type="dxa"/>
            <w:tcMar>
              <w:left w:w="105" w:type="dxa"/>
              <w:right w:w="105" w:type="dxa"/>
            </w:tcMar>
            <w:vAlign w:val="top"/>
          </w:tcPr>
          <w:p w:rsidR="0BE41396" w:rsidP="0BE41396" w:rsidRDefault="0BE41396" w14:paraId="20B97CDE" w14:textId="6572B8CE">
            <w:pPr>
              <w:jc w:val="both"/>
              <w:rPr>
                <w:rFonts w:ascii="Aptos" w:hAnsi="Aptos" w:eastAsia="Aptos" w:cs="Aptos"/>
                <w:b w:val="0"/>
                <w:bCs w:val="0"/>
                <w:i w:val="0"/>
                <w:iCs w:val="0"/>
                <w:caps w:val="0"/>
                <w:smallCaps w:val="0"/>
                <w:color w:val="000000" w:themeColor="text1" w:themeTint="FF" w:themeShade="FF"/>
                <w:sz w:val="24"/>
                <w:szCs w:val="24"/>
              </w:rPr>
            </w:pPr>
            <w:r w:rsidRPr="0BE41396" w:rsidR="0BE41396">
              <w:rPr>
                <w:rFonts w:ascii="Aptos" w:hAnsi="Aptos" w:eastAsia="Aptos" w:cs="Aptos"/>
                <w:b w:val="0"/>
                <w:bCs w:val="0"/>
                <w:i w:val="0"/>
                <w:iCs w:val="0"/>
                <w:caps w:val="0"/>
                <w:smallCaps w:val="0"/>
                <w:color w:val="000000" w:themeColor="text1" w:themeTint="FF" w:themeShade="FF"/>
                <w:sz w:val="24"/>
                <w:szCs w:val="24"/>
                <w:lang w:val="tr-TR"/>
              </w:rPr>
              <w:t>1</w:t>
            </w:r>
          </w:p>
        </w:tc>
        <w:tc>
          <w:tcPr>
            <w:tcW w:w="1260" w:type="dxa"/>
            <w:tcMar>
              <w:left w:w="105" w:type="dxa"/>
              <w:right w:w="105" w:type="dxa"/>
            </w:tcMar>
            <w:vAlign w:val="top"/>
          </w:tcPr>
          <w:p w:rsidR="0BE41396" w:rsidP="0BE41396" w:rsidRDefault="0BE41396" w14:paraId="14AE3F94" w14:textId="02C0D1F7">
            <w:pPr>
              <w:jc w:val="both"/>
              <w:rPr>
                <w:rFonts w:ascii="Aptos" w:hAnsi="Aptos" w:eastAsia="Aptos" w:cs="Aptos"/>
                <w:b w:val="0"/>
                <w:bCs w:val="0"/>
                <w:i w:val="0"/>
                <w:iCs w:val="0"/>
                <w:caps w:val="0"/>
                <w:smallCaps w:val="0"/>
                <w:color w:val="000000" w:themeColor="text1" w:themeTint="FF" w:themeShade="FF"/>
                <w:sz w:val="24"/>
                <w:szCs w:val="24"/>
              </w:rPr>
            </w:pPr>
            <w:r w:rsidRPr="0BE41396" w:rsidR="0BE41396">
              <w:rPr>
                <w:rFonts w:ascii="Aptos" w:hAnsi="Aptos" w:eastAsia="Aptos" w:cs="Aptos"/>
                <w:b w:val="0"/>
                <w:bCs w:val="0"/>
                <w:i w:val="0"/>
                <w:iCs w:val="0"/>
                <w:caps w:val="0"/>
                <w:smallCaps w:val="0"/>
                <w:color w:val="000000" w:themeColor="text1" w:themeTint="FF" w:themeShade="FF"/>
                <w:sz w:val="24"/>
                <w:szCs w:val="24"/>
                <w:lang w:val="tr-TR"/>
              </w:rPr>
              <w:t>1</w:t>
            </w:r>
          </w:p>
        </w:tc>
      </w:tr>
      <w:tr w:rsidR="0BE41396" w:rsidTr="0BE41396" w14:paraId="0DF99596">
        <w:trPr>
          <w:trHeight w:val="300"/>
        </w:trPr>
        <w:tc>
          <w:tcPr>
            <w:tcW w:w="2430" w:type="dxa"/>
            <w:tcMar>
              <w:left w:w="105" w:type="dxa"/>
              <w:right w:w="105" w:type="dxa"/>
            </w:tcMar>
            <w:vAlign w:val="top"/>
          </w:tcPr>
          <w:p w:rsidR="0BE41396" w:rsidP="0BE41396" w:rsidRDefault="0BE41396" w14:paraId="74BAEFDD" w14:textId="67F1C707">
            <w:pPr>
              <w:jc w:val="both"/>
              <w:rPr>
                <w:rFonts w:ascii="Aptos" w:hAnsi="Aptos" w:eastAsia="Aptos" w:cs="Aptos"/>
                <w:b w:val="0"/>
                <w:bCs w:val="0"/>
                <w:i w:val="0"/>
                <w:iCs w:val="0"/>
                <w:caps w:val="0"/>
                <w:smallCaps w:val="0"/>
                <w:color w:val="000000" w:themeColor="text1" w:themeTint="FF" w:themeShade="FF"/>
                <w:sz w:val="24"/>
                <w:szCs w:val="24"/>
              </w:rPr>
            </w:pPr>
            <w:r w:rsidRPr="0BE41396" w:rsidR="0BE41396">
              <w:rPr>
                <w:rFonts w:ascii="Aptos" w:hAnsi="Aptos" w:eastAsia="Aptos" w:cs="Aptos"/>
                <w:b w:val="0"/>
                <w:bCs w:val="0"/>
                <w:i w:val="0"/>
                <w:iCs w:val="0"/>
                <w:caps w:val="0"/>
                <w:smallCaps w:val="0"/>
                <w:color w:val="000000" w:themeColor="text1" w:themeTint="FF" w:themeShade="FF"/>
                <w:sz w:val="24"/>
                <w:szCs w:val="24"/>
                <w:lang w:val="tr-TR"/>
              </w:rPr>
              <w:t>Araştırma Görevlisi</w:t>
            </w:r>
          </w:p>
        </w:tc>
        <w:tc>
          <w:tcPr>
            <w:tcW w:w="1365" w:type="dxa"/>
            <w:tcMar>
              <w:left w:w="105" w:type="dxa"/>
              <w:right w:w="105" w:type="dxa"/>
            </w:tcMar>
            <w:vAlign w:val="top"/>
          </w:tcPr>
          <w:p w:rsidR="0BE41396" w:rsidP="0BE41396" w:rsidRDefault="0BE41396" w14:paraId="05E89908" w14:textId="6B14AA32">
            <w:pPr>
              <w:jc w:val="both"/>
              <w:rPr>
                <w:rFonts w:ascii="Aptos" w:hAnsi="Aptos" w:eastAsia="Aptos" w:cs="Aptos"/>
                <w:b w:val="0"/>
                <w:bCs w:val="0"/>
                <w:i w:val="0"/>
                <w:iCs w:val="0"/>
                <w:caps w:val="0"/>
                <w:smallCaps w:val="0"/>
                <w:color w:val="000000" w:themeColor="text1" w:themeTint="FF" w:themeShade="FF"/>
                <w:sz w:val="24"/>
                <w:szCs w:val="24"/>
              </w:rPr>
            </w:pPr>
          </w:p>
        </w:tc>
        <w:tc>
          <w:tcPr>
            <w:tcW w:w="1365" w:type="dxa"/>
            <w:tcMar>
              <w:left w:w="105" w:type="dxa"/>
              <w:right w:w="105" w:type="dxa"/>
            </w:tcMar>
            <w:vAlign w:val="top"/>
          </w:tcPr>
          <w:p w:rsidR="0BE41396" w:rsidP="0BE41396" w:rsidRDefault="0BE41396" w14:paraId="28657628" w14:textId="2D57A72D">
            <w:pPr>
              <w:jc w:val="both"/>
              <w:rPr>
                <w:rFonts w:ascii="Aptos" w:hAnsi="Aptos" w:eastAsia="Aptos" w:cs="Aptos"/>
                <w:b w:val="0"/>
                <w:bCs w:val="0"/>
                <w:i w:val="0"/>
                <w:iCs w:val="0"/>
                <w:caps w:val="0"/>
                <w:smallCaps w:val="0"/>
                <w:color w:val="000000" w:themeColor="text1" w:themeTint="FF" w:themeShade="FF"/>
                <w:sz w:val="24"/>
                <w:szCs w:val="24"/>
              </w:rPr>
            </w:pPr>
          </w:p>
        </w:tc>
        <w:tc>
          <w:tcPr>
            <w:tcW w:w="1365" w:type="dxa"/>
            <w:tcMar>
              <w:left w:w="105" w:type="dxa"/>
              <w:right w:w="105" w:type="dxa"/>
            </w:tcMar>
            <w:vAlign w:val="top"/>
          </w:tcPr>
          <w:p w:rsidR="0BE41396" w:rsidP="0BE41396" w:rsidRDefault="0BE41396" w14:paraId="1FAC09B2" w14:textId="1F8CF75B">
            <w:pPr>
              <w:jc w:val="both"/>
              <w:rPr>
                <w:rFonts w:ascii="Aptos" w:hAnsi="Aptos" w:eastAsia="Aptos" w:cs="Aptos"/>
                <w:b w:val="0"/>
                <w:bCs w:val="0"/>
                <w:i w:val="0"/>
                <w:iCs w:val="0"/>
                <w:caps w:val="0"/>
                <w:smallCaps w:val="0"/>
                <w:color w:val="000000" w:themeColor="text1" w:themeTint="FF" w:themeShade="FF"/>
                <w:sz w:val="24"/>
                <w:szCs w:val="24"/>
              </w:rPr>
            </w:pPr>
          </w:p>
        </w:tc>
        <w:tc>
          <w:tcPr>
            <w:tcW w:w="1260" w:type="dxa"/>
            <w:tcMar>
              <w:left w:w="105" w:type="dxa"/>
              <w:right w:w="105" w:type="dxa"/>
            </w:tcMar>
            <w:vAlign w:val="top"/>
          </w:tcPr>
          <w:p w:rsidR="0BE41396" w:rsidP="0BE41396" w:rsidRDefault="0BE41396" w14:paraId="030D069E" w14:textId="134FCECE">
            <w:pPr>
              <w:jc w:val="both"/>
              <w:rPr>
                <w:rFonts w:ascii="Aptos" w:hAnsi="Aptos" w:eastAsia="Aptos" w:cs="Aptos"/>
                <w:b w:val="0"/>
                <w:bCs w:val="0"/>
                <w:i w:val="0"/>
                <w:iCs w:val="0"/>
                <w:caps w:val="0"/>
                <w:smallCaps w:val="0"/>
                <w:color w:val="000000" w:themeColor="text1" w:themeTint="FF" w:themeShade="FF"/>
                <w:sz w:val="24"/>
                <w:szCs w:val="24"/>
              </w:rPr>
            </w:pPr>
            <w:r w:rsidRPr="0BE41396" w:rsidR="0BE41396">
              <w:rPr>
                <w:rFonts w:ascii="Aptos" w:hAnsi="Aptos" w:eastAsia="Aptos" w:cs="Aptos"/>
                <w:b w:val="0"/>
                <w:bCs w:val="0"/>
                <w:i w:val="0"/>
                <w:iCs w:val="0"/>
                <w:caps w:val="0"/>
                <w:smallCaps w:val="0"/>
                <w:color w:val="000000" w:themeColor="text1" w:themeTint="FF" w:themeShade="FF"/>
                <w:sz w:val="24"/>
                <w:szCs w:val="24"/>
                <w:lang w:val="tr-TR"/>
              </w:rPr>
              <w:t>37</w:t>
            </w:r>
          </w:p>
        </w:tc>
        <w:tc>
          <w:tcPr>
            <w:tcW w:w="1260" w:type="dxa"/>
            <w:tcMar>
              <w:left w:w="105" w:type="dxa"/>
              <w:right w:w="105" w:type="dxa"/>
            </w:tcMar>
            <w:vAlign w:val="top"/>
          </w:tcPr>
          <w:p w:rsidR="0BE41396" w:rsidP="0BE41396" w:rsidRDefault="0BE41396" w14:paraId="104CDAFB" w14:textId="6D2EA5F7">
            <w:pPr>
              <w:jc w:val="both"/>
              <w:rPr>
                <w:rFonts w:ascii="Aptos" w:hAnsi="Aptos" w:eastAsia="Aptos" w:cs="Aptos"/>
                <w:b w:val="0"/>
                <w:bCs w:val="0"/>
                <w:i w:val="0"/>
                <w:iCs w:val="0"/>
                <w:caps w:val="0"/>
                <w:smallCaps w:val="0"/>
                <w:color w:val="000000" w:themeColor="text1" w:themeTint="FF" w:themeShade="FF"/>
                <w:sz w:val="24"/>
                <w:szCs w:val="24"/>
              </w:rPr>
            </w:pPr>
            <w:r w:rsidRPr="0BE41396" w:rsidR="0BE41396">
              <w:rPr>
                <w:rFonts w:ascii="Aptos" w:hAnsi="Aptos" w:eastAsia="Aptos" w:cs="Aptos"/>
                <w:b w:val="0"/>
                <w:bCs w:val="0"/>
                <w:i w:val="0"/>
                <w:iCs w:val="0"/>
                <w:caps w:val="0"/>
                <w:smallCaps w:val="0"/>
                <w:color w:val="000000" w:themeColor="text1" w:themeTint="FF" w:themeShade="FF"/>
                <w:sz w:val="24"/>
                <w:szCs w:val="24"/>
                <w:lang w:val="tr-TR"/>
              </w:rPr>
              <w:t>3</w:t>
            </w:r>
            <w:r w:rsidRPr="0BE41396" w:rsidR="0BE41396">
              <w:rPr>
                <w:rFonts w:ascii="Aptos" w:hAnsi="Aptos" w:eastAsia="Aptos" w:cs="Aptos"/>
                <w:b w:val="0"/>
                <w:bCs w:val="0"/>
                <w:i w:val="0"/>
                <w:iCs w:val="0"/>
                <w:caps w:val="0"/>
                <w:smallCaps w:val="0"/>
                <w:color w:val="000000" w:themeColor="text1" w:themeTint="FF" w:themeShade="FF"/>
                <w:sz w:val="24"/>
                <w:szCs w:val="24"/>
                <w:lang w:val="en-US"/>
              </w:rPr>
              <w:t>8</w:t>
            </w:r>
          </w:p>
        </w:tc>
      </w:tr>
      <w:tr w:rsidR="0BE41396" w:rsidTr="0BE41396" w14:paraId="5A598847">
        <w:trPr>
          <w:trHeight w:val="300"/>
        </w:trPr>
        <w:tc>
          <w:tcPr>
            <w:tcW w:w="2430" w:type="dxa"/>
            <w:tcMar>
              <w:left w:w="105" w:type="dxa"/>
              <w:right w:w="105" w:type="dxa"/>
            </w:tcMar>
            <w:vAlign w:val="top"/>
          </w:tcPr>
          <w:p w:rsidR="0BE41396" w:rsidP="0BE41396" w:rsidRDefault="0BE41396" w14:paraId="2AB2F495" w14:textId="285E7BC0">
            <w:pPr>
              <w:jc w:val="both"/>
              <w:rPr>
                <w:rFonts w:ascii="Aptos" w:hAnsi="Aptos" w:eastAsia="Aptos" w:cs="Aptos"/>
                <w:b w:val="0"/>
                <w:bCs w:val="0"/>
                <w:i w:val="0"/>
                <w:iCs w:val="0"/>
                <w:caps w:val="0"/>
                <w:smallCaps w:val="0"/>
                <w:color w:val="000000" w:themeColor="text1" w:themeTint="FF" w:themeShade="FF"/>
                <w:sz w:val="24"/>
                <w:szCs w:val="24"/>
              </w:rPr>
            </w:pPr>
            <w:r w:rsidRPr="0BE41396" w:rsidR="0BE41396">
              <w:rPr>
                <w:rFonts w:ascii="Aptos" w:hAnsi="Aptos" w:eastAsia="Aptos" w:cs="Aptos"/>
                <w:b w:val="1"/>
                <w:bCs w:val="1"/>
                <w:i w:val="0"/>
                <w:iCs w:val="0"/>
                <w:caps w:val="0"/>
                <w:smallCaps w:val="0"/>
                <w:color w:val="000000" w:themeColor="text1" w:themeTint="FF" w:themeShade="FF"/>
                <w:sz w:val="24"/>
                <w:szCs w:val="24"/>
                <w:lang w:val="tr-TR"/>
              </w:rPr>
              <w:t>Toplam</w:t>
            </w:r>
          </w:p>
        </w:tc>
        <w:tc>
          <w:tcPr>
            <w:tcW w:w="1365" w:type="dxa"/>
            <w:tcMar>
              <w:left w:w="105" w:type="dxa"/>
              <w:right w:w="105" w:type="dxa"/>
            </w:tcMar>
            <w:vAlign w:val="top"/>
          </w:tcPr>
          <w:p w:rsidR="0BE41396" w:rsidP="0BE41396" w:rsidRDefault="0BE41396" w14:paraId="5CDD879B" w14:textId="622A282F">
            <w:pPr>
              <w:jc w:val="both"/>
              <w:rPr>
                <w:rFonts w:ascii="Aptos" w:hAnsi="Aptos" w:eastAsia="Aptos" w:cs="Aptos"/>
                <w:b w:val="0"/>
                <w:bCs w:val="0"/>
                <w:i w:val="0"/>
                <w:iCs w:val="0"/>
                <w:caps w:val="0"/>
                <w:smallCaps w:val="0"/>
                <w:color w:val="000000" w:themeColor="text1" w:themeTint="FF" w:themeShade="FF"/>
                <w:sz w:val="24"/>
                <w:szCs w:val="24"/>
              </w:rPr>
            </w:pPr>
          </w:p>
        </w:tc>
        <w:tc>
          <w:tcPr>
            <w:tcW w:w="1365" w:type="dxa"/>
            <w:tcMar>
              <w:left w:w="105" w:type="dxa"/>
              <w:right w:w="105" w:type="dxa"/>
            </w:tcMar>
            <w:vAlign w:val="top"/>
          </w:tcPr>
          <w:p w:rsidR="0BE41396" w:rsidP="0BE41396" w:rsidRDefault="0BE41396" w14:paraId="2475EE14" w14:textId="28958B13">
            <w:pPr>
              <w:jc w:val="both"/>
              <w:rPr>
                <w:rFonts w:ascii="Aptos" w:hAnsi="Aptos" w:eastAsia="Aptos" w:cs="Aptos"/>
                <w:b w:val="0"/>
                <w:bCs w:val="0"/>
                <w:i w:val="0"/>
                <w:iCs w:val="0"/>
                <w:caps w:val="0"/>
                <w:smallCaps w:val="0"/>
                <w:color w:val="000000" w:themeColor="text1" w:themeTint="FF" w:themeShade="FF"/>
                <w:sz w:val="24"/>
                <w:szCs w:val="24"/>
              </w:rPr>
            </w:pPr>
          </w:p>
        </w:tc>
        <w:tc>
          <w:tcPr>
            <w:tcW w:w="1365" w:type="dxa"/>
            <w:tcMar>
              <w:left w:w="105" w:type="dxa"/>
              <w:right w:w="105" w:type="dxa"/>
            </w:tcMar>
            <w:vAlign w:val="top"/>
          </w:tcPr>
          <w:p w:rsidR="0BE41396" w:rsidP="0BE41396" w:rsidRDefault="0BE41396" w14:paraId="65AB1A9C" w14:textId="2ABF323C">
            <w:pPr>
              <w:jc w:val="both"/>
              <w:rPr>
                <w:rFonts w:ascii="Aptos" w:hAnsi="Aptos" w:eastAsia="Aptos" w:cs="Aptos"/>
                <w:b w:val="0"/>
                <w:bCs w:val="0"/>
                <w:i w:val="0"/>
                <w:iCs w:val="0"/>
                <w:caps w:val="0"/>
                <w:smallCaps w:val="0"/>
                <w:color w:val="000000" w:themeColor="text1" w:themeTint="FF" w:themeShade="FF"/>
                <w:sz w:val="24"/>
                <w:szCs w:val="24"/>
              </w:rPr>
            </w:pPr>
          </w:p>
        </w:tc>
        <w:tc>
          <w:tcPr>
            <w:tcW w:w="1260" w:type="dxa"/>
            <w:tcMar>
              <w:left w:w="105" w:type="dxa"/>
              <w:right w:w="105" w:type="dxa"/>
            </w:tcMar>
            <w:vAlign w:val="top"/>
          </w:tcPr>
          <w:p w:rsidR="0BE41396" w:rsidP="0BE41396" w:rsidRDefault="0BE41396" w14:paraId="2033FDF2" w14:textId="1D43A04A">
            <w:pPr>
              <w:jc w:val="both"/>
              <w:rPr>
                <w:rFonts w:ascii="Aptos" w:hAnsi="Aptos" w:eastAsia="Aptos" w:cs="Aptos"/>
                <w:b w:val="0"/>
                <w:bCs w:val="0"/>
                <w:i w:val="0"/>
                <w:iCs w:val="0"/>
                <w:caps w:val="0"/>
                <w:smallCaps w:val="0"/>
                <w:color w:val="000000" w:themeColor="text1" w:themeTint="FF" w:themeShade="FF"/>
                <w:sz w:val="24"/>
                <w:szCs w:val="24"/>
              </w:rPr>
            </w:pPr>
            <w:r w:rsidRPr="0BE41396" w:rsidR="0BE41396">
              <w:rPr>
                <w:rFonts w:ascii="Aptos" w:hAnsi="Aptos" w:eastAsia="Aptos" w:cs="Aptos"/>
                <w:b w:val="1"/>
                <w:bCs w:val="1"/>
                <w:i w:val="0"/>
                <w:iCs w:val="0"/>
                <w:caps w:val="0"/>
                <w:smallCaps w:val="0"/>
                <w:color w:val="000000" w:themeColor="text1" w:themeTint="FF" w:themeShade="FF"/>
                <w:sz w:val="24"/>
                <w:szCs w:val="24"/>
                <w:lang w:val="tr-TR"/>
              </w:rPr>
              <w:t>161</w:t>
            </w:r>
          </w:p>
        </w:tc>
        <w:tc>
          <w:tcPr>
            <w:tcW w:w="1260" w:type="dxa"/>
            <w:tcMar>
              <w:left w:w="105" w:type="dxa"/>
              <w:right w:w="105" w:type="dxa"/>
            </w:tcMar>
            <w:vAlign w:val="top"/>
          </w:tcPr>
          <w:p w:rsidR="0BE41396" w:rsidP="0BE41396" w:rsidRDefault="0BE41396" w14:paraId="14DEC314" w14:textId="6BD3992A">
            <w:pPr>
              <w:jc w:val="both"/>
              <w:rPr>
                <w:rFonts w:ascii="Aptos" w:hAnsi="Aptos" w:eastAsia="Aptos" w:cs="Aptos"/>
                <w:b w:val="0"/>
                <w:bCs w:val="0"/>
                <w:i w:val="0"/>
                <w:iCs w:val="0"/>
                <w:caps w:val="0"/>
                <w:smallCaps w:val="0"/>
                <w:color w:val="000000" w:themeColor="text1" w:themeTint="FF" w:themeShade="FF"/>
                <w:sz w:val="24"/>
                <w:szCs w:val="24"/>
              </w:rPr>
            </w:pPr>
            <w:r w:rsidRPr="0BE41396" w:rsidR="0BE41396">
              <w:rPr>
                <w:rFonts w:ascii="Aptos" w:hAnsi="Aptos" w:eastAsia="Aptos" w:cs="Aptos"/>
                <w:b w:val="1"/>
                <w:bCs w:val="1"/>
                <w:i w:val="0"/>
                <w:iCs w:val="0"/>
                <w:caps w:val="0"/>
                <w:smallCaps w:val="0"/>
                <w:color w:val="000000" w:themeColor="text1" w:themeTint="FF" w:themeShade="FF"/>
                <w:sz w:val="24"/>
                <w:szCs w:val="24"/>
                <w:lang w:val="tr-TR"/>
              </w:rPr>
              <w:t>1</w:t>
            </w:r>
            <w:r w:rsidRPr="0BE41396" w:rsidR="0BE41396">
              <w:rPr>
                <w:rFonts w:ascii="Aptos" w:hAnsi="Aptos" w:eastAsia="Aptos" w:cs="Aptos"/>
                <w:b w:val="1"/>
                <w:bCs w:val="1"/>
                <w:i w:val="0"/>
                <w:iCs w:val="0"/>
                <w:caps w:val="0"/>
                <w:smallCaps w:val="0"/>
                <w:color w:val="000000" w:themeColor="text1" w:themeTint="FF" w:themeShade="FF"/>
                <w:sz w:val="24"/>
                <w:szCs w:val="24"/>
                <w:lang w:val="en-US"/>
              </w:rPr>
              <w:t>70</w:t>
            </w:r>
          </w:p>
        </w:tc>
      </w:tr>
    </w:tbl>
    <w:p w:rsidR="0BE41396" w:rsidP="0BE41396" w:rsidRDefault="0BE41396" w14:paraId="16B56201" w14:textId="568E2341">
      <w:pPr>
        <w:pStyle w:val="Normal"/>
        <w:jc w:val="both"/>
        <w:rPr>
          <w:rFonts w:ascii="Aptos" w:hAnsi="Aptos" w:eastAsia="Aptos" w:cs="Aptos"/>
          <w:noProof w:val="0"/>
          <w:sz w:val="24"/>
          <w:szCs w:val="24"/>
          <w:lang w:val="tr-TR"/>
        </w:rPr>
      </w:pPr>
    </w:p>
    <w:p w:rsidRPr="007D6842" w:rsidR="007D6842" w:rsidP="00711E99" w:rsidRDefault="007D6842" w14:paraId="1A961DC5" w14:textId="77777777">
      <w:pPr>
        <w:numPr>
          <w:ilvl w:val="0"/>
          <w:numId w:val="43"/>
        </w:numPr>
        <w:jc w:val="both"/>
        <w:rPr/>
      </w:pPr>
      <w:r w:rsidR="007D6842">
        <w:rPr/>
        <w:t>Yetkinlik geliştirme faaliyetleri</w:t>
      </w:r>
    </w:p>
    <w:p w:rsidR="3EBB6EDA" w:rsidP="0BE41396" w:rsidRDefault="3EBB6EDA" w14:paraId="4E4E5626" w14:textId="4FE88689">
      <w:pPr>
        <w:pStyle w:val="Normal"/>
        <w:jc w:val="both"/>
      </w:pPr>
      <w:r w:rsidRPr="63185C89" w:rsidR="0933F8CE">
        <w:rPr>
          <w:rFonts w:ascii="Aptos" w:hAnsi="Aptos" w:eastAsia="Aptos" w:cs="Aptos"/>
          <w:noProof w:val="0"/>
          <w:sz w:val="24"/>
          <w:szCs w:val="24"/>
          <w:lang w:val="tr-TR"/>
        </w:rPr>
        <w:t>İnsan kaynakları yönetimi, üniversitenin kurumsal yapısı ve tanımlı süreçleri dâhilinde, liyakat ve eğitim öncelikli olarak gerçekleştirilmektedir</w:t>
      </w:r>
      <w:r w:rsidRPr="63185C89" w:rsidR="2CC45DD2">
        <w:rPr>
          <w:rFonts w:ascii="Aptos" w:hAnsi="Aptos" w:eastAsia="Aptos" w:cs="Aptos"/>
          <w:noProof w:val="0"/>
          <w:sz w:val="24"/>
          <w:szCs w:val="24"/>
          <w:lang w:val="tr-TR"/>
        </w:rPr>
        <w:t xml:space="preserve"> (OD4)</w:t>
      </w:r>
      <w:r w:rsidRPr="63185C89" w:rsidR="0933F8CE">
        <w:rPr>
          <w:rFonts w:ascii="Aptos" w:hAnsi="Aptos" w:eastAsia="Aptos" w:cs="Aptos"/>
          <w:noProof w:val="0"/>
          <w:sz w:val="24"/>
          <w:szCs w:val="24"/>
          <w:lang w:val="tr-TR"/>
        </w:rPr>
        <w:t>. Akademik ve idari personelin atanma ve yükseltilme süreçlerine ilişkin kurallar şeffaf bir şekilde yürütülmekte olup, bu süreçler kurumdaki tüm paydaşlar tarafından bilinmektedir. Yetkinliklerin artırılması temel hedef olarak benimsenmiş; akademik performans ve idari verimlilik bu eksende takip edilmektedir</w:t>
      </w:r>
      <w:r w:rsidRPr="63185C89" w:rsidR="475C7555">
        <w:rPr>
          <w:rFonts w:ascii="Aptos" w:hAnsi="Aptos" w:eastAsia="Aptos" w:cs="Aptos"/>
          <w:noProof w:val="0"/>
          <w:sz w:val="24"/>
          <w:szCs w:val="24"/>
          <w:lang w:val="tr-TR"/>
        </w:rPr>
        <w:t xml:space="preserve"> (OD4)</w:t>
      </w:r>
      <w:r w:rsidRPr="63185C89" w:rsidR="0933F8CE">
        <w:rPr>
          <w:rFonts w:ascii="Aptos" w:hAnsi="Aptos" w:eastAsia="Aptos" w:cs="Aptos"/>
          <w:noProof w:val="0"/>
          <w:sz w:val="24"/>
          <w:szCs w:val="24"/>
          <w:lang w:val="tr-TR"/>
        </w:rPr>
        <w:t>.</w:t>
      </w:r>
    </w:p>
    <w:p w:rsidRPr="007D6842" w:rsidR="007D6842" w:rsidP="00711E99" w:rsidRDefault="007D6842" w14:paraId="0C00BB87" w14:textId="77777777">
      <w:pPr>
        <w:numPr>
          <w:ilvl w:val="0"/>
          <w:numId w:val="43"/>
        </w:numPr>
        <w:jc w:val="both"/>
        <w:rPr/>
      </w:pPr>
      <w:r w:rsidR="007D6842">
        <w:rPr/>
        <w:t>Hizmet içi eğitimler</w:t>
      </w:r>
    </w:p>
    <w:p w:rsidR="54EFEB14" w:rsidP="0BE41396" w:rsidRDefault="54EFEB14" w14:paraId="77E3B466" w14:textId="56947A4A">
      <w:pPr>
        <w:pStyle w:val="Normal"/>
        <w:jc w:val="both"/>
      </w:pPr>
      <w:r w:rsidRPr="63185C89" w:rsidR="203F116F">
        <w:rPr>
          <w:rFonts w:ascii="Aptos" w:hAnsi="Aptos" w:eastAsia="Aptos" w:cs="Aptos"/>
          <w:noProof w:val="0"/>
          <w:sz w:val="24"/>
          <w:szCs w:val="24"/>
          <w:lang w:val="tr-TR"/>
        </w:rPr>
        <w:t>Personelin mesleki ve kişisel gelişimini desteklemek amacıyla düzenli hizmet içi eğitimler planlanmaktadır</w:t>
      </w:r>
      <w:r w:rsidRPr="63185C89" w:rsidR="33C43897">
        <w:rPr>
          <w:rFonts w:ascii="Aptos" w:hAnsi="Aptos" w:eastAsia="Aptos" w:cs="Aptos"/>
          <w:noProof w:val="0"/>
          <w:sz w:val="24"/>
          <w:szCs w:val="24"/>
          <w:lang w:val="tr-TR"/>
        </w:rPr>
        <w:t xml:space="preserve"> (OD4)</w:t>
      </w:r>
      <w:r w:rsidRPr="63185C89" w:rsidR="203F116F">
        <w:rPr>
          <w:rFonts w:ascii="Aptos" w:hAnsi="Aptos" w:eastAsia="Aptos" w:cs="Aptos"/>
          <w:noProof w:val="0"/>
          <w:sz w:val="24"/>
          <w:szCs w:val="24"/>
          <w:lang w:val="tr-TR"/>
        </w:rPr>
        <w:t>. Özellikle İNU-CELT (Öğrenme ve Öğretme Merkezi) koordinasyonunda yürütülen "Eğiticilerin Eğitimi", dijital yetkinlikler ve pedagojik formasyon seminerleri ile akademik kadronun öğretim becerileri sürekli güncel tutulmaktadır</w:t>
      </w:r>
      <w:r w:rsidRPr="63185C89" w:rsidR="296384E6">
        <w:rPr>
          <w:rFonts w:ascii="Aptos" w:hAnsi="Aptos" w:eastAsia="Aptos" w:cs="Aptos"/>
          <w:noProof w:val="0"/>
          <w:sz w:val="24"/>
          <w:szCs w:val="24"/>
          <w:lang w:val="tr-TR"/>
        </w:rPr>
        <w:t xml:space="preserve"> (OD4)</w:t>
      </w:r>
      <w:r w:rsidRPr="63185C89" w:rsidR="203F116F">
        <w:rPr>
          <w:rFonts w:ascii="Aptos" w:hAnsi="Aptos" w:eastAsia="Aptos" w:cs="Aptos"/>
          <w:noProof w:val="0"/>
          <w:sz w:val="24"/>
          <w:szCs w:val="24"/>
          <w:lang w:val="tr-TR"/>
        </w:rPr>
        <w:t>.</w:t>
      </w:r>
    </w:p>
    <w:p w:rsidRPr="007D6842" w:rsidR="007D6842" w:rsidP="00711E99" w:rsidRDefault="007D6842" w14:paraId="1326DCEC" w14:textId="77777777">
      <w:pPr>
        <w:numPr>
          <w:ilvl w:val="0"/>
          <w:numId w:val="43"/>
        </w:numPr>
        <w:jc w:val="both"/>
        <w:rPr/>
      </w:pPr>
      <w:r w:rsidR="007D6842">
        <w:rPr/>
        <w:t>Memnuniyet ve geri bildirim süreçleri</w:t>
      </w:r>
    </w:p>
    <w:p w:rsidR="098C5109" w:rsidP="0BE41396" w:rsidRDefault="098C5109" w14:paraId="515B64F8" w14:textId="01FF8C18">
      <w:pPr>
        <w:pStyle w:val="Normal"/>
        <w:jc w:val="both"/>
      </w:pPr>
      <w:r w:rsidRPr="63185C89" w:rsidR="3E3A2499">
        <w:rPr>
          <w:rFonts w:ascii="Aptos" w:hAnsi="Aptos" w:eastAsia="Aptos" w:cs="Aptos"/>
          <w:noProof w:val="0"/>
          <w:sz w:val="24"/>
          <w:szCs w:val="24"/>
          <w:lang w:val="tr-TR"/>
        </w:rPr>
        <w:t>Çalışan (akademik-idari) memnuniyetini, şikâyet ve önerilerini belirlemek ve izlemek amacıyla geliştirilmiş olan yöntem ve mekanizmalar (Memnuniyet Anketleri, Akademik Kurul Toplantıları vb.) sistematik olarak uygulanmaktadır</w:t>
      </w:r>
      <w:r w:rsidRPr="63185C89" w:rsidR="4598705D">
        <w:rPr>
          <w:rFonts w:ascii="Aptos" w:hAnsi="Aptos" w:eastAsia="Aptos" w:cs="Aptos"/>
          <w:noProof w:val="0"/>
          <w:sz w:val="24"/>
          <w:szCs w:val="24"/>
          <w:lang w:val="tr-TR"/>
        </w:rPr>
        <w:t xml:space="preserve"> (OD4)</w:t>
      </w:r>
      <w:r w:rsidRPr="63185C89" w:rsidR="3E3A2499">
        <w:rPr>
          <w:rFonts w:ascii="Aptos" w:hAnsi="Aptos" w:eastAsia="Aptos" w:cs="Aptos"/>
          <w:noProof w:val="0"/>
          <w:sz w:val="24"/>
          <w:szCs w:val="24"/>
          <w:lang w:val="tr-TR"/>
        </w:rPr>
        <w:t>. Elde edilen geri bildirim sonuçları yönetim tarafından değerlendirilmekte ve çalışma ortamını iyileştirmeye yönelik somut adımlar atılmaktadır</w:t>
      </w:r>
      <w:r w:rsidRPr="63185C89" w:rsidR="3D3AAD87">
        <w:rPr>
          <w:rFonts w:ascii="Aptos" w:hAnsi="Aptos" w:eastAsia="Aptos" w:cs="Aptos"/>
          <w:noProof w:val="0"/>
          <w:sz w:val="24"/>
          <w:szCs w:val="24"/>
          <w:lang w:val="tr-TR"/>
        </w:rPr>
        <w:t xml:space="preserve"> (OD4)</w:t>
      </w:r>
      <w:r w:rsidRPr="63185C89" w:rsidR="3E3A2499">
        <w:rPr>
          <w:rFonts w:ascii="Aptos" w:hAnsi="Aptos" w:eastAsia="Aptos" w:cs="Aptos"/>
          <w:noProof w:val="0"/>
          <w:sz w:val="24"/>
          <w:szCs w:val="24"/>
          <w:lang w:val="tr-TR"/>
        </w:rPr>
        <w:t>.</w:t>
      </w:r>
    </w:p>
    <w:p w:rsidRPr="007D6842" w:rsidR="007D6842" w:rsidP="0BE41396" w:rsidRDefault="007D6842" w14:paraId="6CC316DD" w14:textId="02D4FE29">
      <w:pPr>
        <w:pStyle w:val="Normal"/>
        <w:jc w:val="both"/>
      </w:pPr>
      <w:r w:rsidRPr="0BE41396" w:rsidR="007D6842">
        <w:rPr>
          <w:b w:val="1"/>
          <w:bCs w:val="1"/>
        </w:rPr>
        <w:t>Olgunluk düzeyi:</w:t>
      </w:r>
      <w:r w:rsidRPr="0BE41396" w:rsidR="6150E50F">
        <w:rPr>
          <w:b w:val="1"/>
          <w:bCs w:val="1"/>
        </w:rPr>
        <w:t xml:space="preserve"> </w:t>
      </w:r>
      <w:r w:rsidRPr="0BE41396" w:rsidR="6150E50F">
        <w:rPr>
          <w:rFonts w:ascii="Aptos" w:hAnsi="Aptos" w:eastAsia="Aptos" w:cs="Aptos"/>
          <w:b w:val="1"/>
          <w:bCs w:val="1"/>
          <w:noProof w:val="0"/>
          <w:sz w:val="24"/>
          <w:szCs w:val="24"/>
          <w:lang w:val="tr-TR"/>
        </w:rPr>
        <w:t>4</w:t>
      </w:r>
      <w:r w:rsidRPr="0BE41396" w:rsidR="6150E50F">
        <w:rPr>
          <w:rFonts w:ascii="Aptos" w:hAnsi="Aptos" w:eastAsia="Aptos" w:cs="Aptos"/>
          <w:noProof w:val="0"/>
          <w:sz w:val="24"/>
          <w:szCs w:val="24"/>
          <w:lang w:val="tr-TR"/>
        </w:rPr>
        <w:t xml:space="preserve"> İnsan kaynakları süreçleri tanımlı, şeffaf ve liyakat esaslıdır. Memnuniyet ve geri bildirim mekanizmaları düzenli olarak işletilmekte, sonuçlar izlenerek iyileştirme faaliyetlerine dönüştürülmektedir.</w:t>
      </w:r>
    </w:p>
    <w:p w:rsidRPr="007D6842" w:rsidR="007D6842" w:rsidP="00711E99" w:rsidRDefault="007D6842" w14:paraId="580DB8FF" w14:textId="610277CA">
      <w:pPr>
        <w:jc w:val="both"/>
      </w:pPr>
      <w:r w:rsidRPr="0BE41396" w:rsidR="007D6842">
        <w:rPr>
          <w:b w:val="1"/>
          <w:bCs w:val="1"/>
        </w:rPr>
        <w:t>Kanıtlar</w:t>
      </w:r>
      <w:r w:rsidRPr="0BE41396" w:rsidR="007D6842">
        <w:rPr>
          <w:b w:val="1"/>
          <w:bCs w:val="1"/>
        </w:rPr>
        <w:t>:</w:t>
      </w:r>
    </w:p>
    <w:p w:rsidRPr="003D11A3" w:rsidR="007D6842" w:rsidP="0BE41396" w:rsidRDefault="007D6842" w14:paraId="28113100" w14:textId="6876F7DC">
      <w:pPr>
        <w:spacing w:before="240" w:beforeAutospacing="off" w:after="160" w:afterAutospacing="off" w:line="274" w:lineRule="auto"/>
        <w:jc w:val="both"/>
      </w:pPr>
      <w:r w:rsidRPr="0BE41396" w:rsidR="6A15076C">
        <w:rPr>
          <w:rFonts w:ascii="Times New Roman" w:hAnsi="Times New Roman" w:eastAsia="Times New Roman" w:cs="Times New Roman"/>
          <w:noProof w:val="0"/>
          <w:sz w:val="24"/>
          <w:szCs w:val="24"/>
          <w:lang w:val="tr-TR"/>
        </w:rPr>
        <w:t>Akademik ve idari personel listeleri:</w:t>
      </w:r>
    </w:p>
    <w:p w:rsidRPr="003D11A3" w:rsidR="007D6842" w:rsidP="0BE41396" w:rsidRDefault="007D6842" w14:paraId="19F3FED3" w14:textId="33A16E9E">
      <w:pPr>
        <w:spacing w:before="240" w:beforeAutospacing="off" w:after="160" w:afterAutospacing="off" w:line="274" w:lineRule="auto"/>
        <w:jc w:val="both"/>
      </w:pPr>
      <w:hyperlink r:id="R878eea2ed03d4dcb">
        <w:r w:rsidRPr="0BE41396" w:rsidR="6A15076C">
          <w:rPr>
            <w:rStyle w:val="Hyperlink"/>
            <w:rFonts w:ascii="Times New Roman" w:hAnsi="Times New Roman" w:eastAsia="Times New Roman" w:cs="Times New Roman"/>
            <w:strike w:val="0"/>
            <w:dstrike w:val="0"/>
            <w:noProof w:val="0"/>
            <w:color w:val="467886"/>
            <w:sz w:val="24"/>
            <w:szCs w:val="24"/>
            <w:u w:val="single"/>
            <w:lang w:val="tr-TR"/>
          </w:rPr>
          <w:t>https://iisbf.nisantasi.edu.tr/akademik-kadrolar</w:t>
        </w:r>
      </w:hyperlink>
    </w:p>
    <w:p w:rsidRPr="003D11A3" w:rsidR="007D6842" w:rsidP="0BE41396" w:rsidRDefault="007D6842" w14:paraId="1D504161" w14:textId="2E792AB1">
      <w:pPr>
        <w:spacing w:before="240" w:beforeAutospacing="off" w:after="160" w:afterAutospacing="off" w:line="274" w:lineRule="auto"/>
        <w:jc w:val="both"/>
      </w:pPr>
      <w:hyperlink r:id="R122bb36e6f734afa">
        <w:r w:rsidRPr="0BE41396" w:rsidR="6A15076C">
          <w:rPr>
            <w:rStyle w:val="Hyperlink"/>
            <w:rFonts w:ascii="Times New Roman" w:hAnsi="Times New Roman" w:eastAsia="Times New Roman" w:cs="Times New Roman"/>
            <w:strike w:val="0"/>
            <w:dstrike w:val="0"/>
            <w:noProof w:val="0"/>
            <w:color w:val="467886"/>
            <w:sz w:val="24"/>
            <w:szCs w:val="24"/>
            <w:u w:val="single"/>
            <w:lang w:val="tr-TR"/>
          </w:rPr>
          <w:t>https://www.nisantasi.edu.tr/sayfa/idari-birimler-591193</w:t>
        </w:r>
      </w:hyperlink>
    </w:p>
    <w:p w:rsidRPr="003D11A3" w:rsidR="007D6842" w:rsidP="0BE41396" w:rsidRDefault="007D6842" w14:paraId="59545D15" w14:textId="49817C8F">
      <w:pPr>
        <w:spacing w:before="240" w:beforeAutospacing="off" w:after="160" w:afterAutospacing="off" w:line="274" w:lineRule="auto"/>
        <w:jc w:val="both"/>
      </w:pPr>
      <w:r w:rsidRPr="0BE41396" w:rsidR="6A15076C">
        <w:rPr>
          <w:rFonts w:ascii="Times New Roman" w:hAnsi="Times New Roman" w:eastAsia="Times New Roman" w:cs="Times New Roman"/>
          <w:noProof w:val="0"/>
          <w:sz w:val="24"/>
          <w:szCs w:val="24"/>
          <w:lang w:val="tr-TR"/>
        </w:rPr>
        <w:t>İdari Personel Performans Değerlendirme Yönergesi:</w:t>
      </w:r>
    </w:p>
    <w:p w:rsidRPr="003D11A3" w:rsidR="007D6842" w:rsidP="0BE41396" w:rsidRDefault="007D6842" w14:paraId="6A1477D3" w14:textId="113FC1DD">
      <w:pPr>
        <w:spacing w:before="240" w:beforeAutospacing="off" w:after="160" w:afterAutospacing="off" w:line="274" w:lineRule="auto"/>
        <w:jc w:val="both"/>
      </w:pPr>
      <w:hyperlink r:id="R8391c6cf6607474d">
        <w:r w:rsidRPr="0BE41396" w:rsidR="6A15076C">
          <w:rPr>
            <w:rStyle w:val="Hyperlink"/>
            <w:rFonts w:ascii="Times New Roman" w:hAnsi="Times New Roman" w:eastAsia="Times New Roman" w:cs="Times New Roman"/>
            <w:strike w:val="0"/>
            <w:dstrike w:val="0"/>
            <w:noProof w:val="0"/>
            <w:color w:val="467886"/>
            <w:sz w:val="24"/>
            <w:szCs w:val="24"/>
            <w:u w:val="single"/>
            <w:lang w:val="tr-TR"/>
          </w:rPr>
          <w:t>https://www.nisantasi.edu.tr/Images/Yonergeler/inu-idari-personel-performans-degerlendirme-yonergesi-1266472635.pdf</w:t>
        </w:r>
      </w:hyperlink>
    </w:p>
    <w:p w:rsidRPr="003D11A3" w:rsidR="007D6842" w:rsidP="0BE41396" w:rsidRDefault="007D6842" w14:paraId="6AB3DA45" w14:textId="5C3D8C91">
      <w:pPr>
        <w:spacing w:before="240" w:beforeAutospacing="off" w:after="160" w:afterAutospacing="off" w:line="274" w:lineRule="auto"/>
        <w:jc w:val="both"/>
      </w:pPr>
      <w:r w:rsidRPr="0BE41396" w:rsidR="6A15076C">
        <w:rPr>
          <w:rFonts w:ascii="Times New Roman" w:hAnsi="Times New Roman" w:eastAsia="Times New Roman" w:cs="Times New Roman"/>
          <w:noProof w:val="0"/>
          <w:sz w:val="24"/>
          <w:szCs w:val="24"/>
          <w:lang w:val="tr-TR"/>
        </w:rPr>
        <w:t>Yetkinlik geliştirme faaliyetlerine ilişkin:</w:t>
      </w:r>
    </w:p>
    <w:p w:rsidRPr="003D11A3" w:rsidR="007D6842" w:rsidP="0BE41396" w:rsidRDefault="007D6842" w14:paraId="12BDB6FC" w14:textId="652D870A">
      <w:pPr>
        <w:spacing w:before="240" w:beforeAutospacing="off" w:after="160" w:afterAutospacing="off" w:line="274" w:lineRule="auto"/>
        <w:jc w:val="both"/>
      </w:pPr>
      <w:hyperlink r:id="R969c7a8a9dbd461f">
        <w:r w:rsidRPr="0BE41396" w:rsidR="6A15076C">
          <w:rPr>
            <w:rStyle w:val="Hyperlink"/>
            <w:rFonts w:ascii="Times New Roman" w:hAnsi="Times New Roman" w:eastAsia="Times New Roman" w:cs="Times New Roman"/>
            <w:strike w:val="0"/>
            <w:dstrike w:val="0"/>
            <w:noProof w:val="0"/>
            <w:color w:val="467886"/>
            <w:sz w:val="24"/>
            <w:szCs w:val="24"/>
            <w:u w:val="single"/>
            <w:lang w:val="tr-TR"/>
          </w:rPr>
          <w:t>https://sem.nisantasi.edu.tr/egitim/liderlik-ve-yonetsel-yetkinliklerin-gelistirilmesi/</w:t>
        </w:r>
      </w:hyperlink>
    </w:p>
    <w:p w:rsidRPr="003D11A3" w:rsidR="007D6842" w:rsidP="0BE41396" w:rsidRDefault="007D6842" w14:paraId="02880954" w14:textId="13BE6027">
      <w:pPr>
        <w:spacing w:before="240" w:beforeAutospacing="off" w:after="160" w:afterAutospacing="off" w:line="274" w:lineRule="auto"/>
        <w:jc w:val="both"/>
      </w:pPr>
      <w:r w:rsidRPr="0BE41396" w:rsidR="6A15076C">
        <w:rPr>
          <w:rFonts w:ascii="Times New Roman" w:hAnsi="Times New Roman" w:eastAsia="Times New Roman" w:cs="Times New Roman"/>
          <w:noProof w:val="0"/>
          <w:sz w:val="24"/>
          <w:szCs w:val="24"/>
          <w:lang w:val="tr-TR"/>
        </w:rPr>
        <w:t>Çalışan memnuniyet anketleri:</w:t>
      </w:r>
    </w:p>
    <w:p w:rsidRPr="003D11A3" w:rsidR="007D6842" w:rsidP="0BE41396" w:rsidRDefault="007D6842" w14:paraId="6C519245" w14:textId="31AECCD6">
      <w:pPr>
        <w:spacing w:before="240" w:beforeAutospacing="off" w:after="160" w:afterAutospacing="off" w:line="274" w:lineRule="auto"/>
        <w:jc w:val="both"/>
      </w:pPr>
      <w:hyperlink r:id="R956e7b8323914c5a">
        <w:r w:rsidRPr="0BE41396" w:rsidR="6A15076C">
          <w:rPr>
            <w:rStyle w:val="Hyperlink"/>
            <w:rFonts w:ascii="Times New Roman" w:hAnsi="Times New Roman" w:eastAsia="Times New Roman" w:cs="Times New Roman"/>
            <w:strike w:val="0"/>
            <w:dstrike w:val="0"/>
            <w:noProof w:val="0"/>
            <w:color w:val="467886"/>
            <w:sz w:val="24"/>
            <w:szCs w:val="24"/>
            <w:u w:val="single"/>
            <w:lang w:val="tr-TR"/>
          </w:rPr>
          <w:t>https://ky.nisantasi.edu.tr/anketler/</w:t>
        </w:r>
      </w:hyperlink>
    </w:p>
    <w:p w:rsidRPr="003D11A3" w:rsidR="007D6842" w:rsidP="0BE41396" w:rsidRDefault="007D6842" w14:paraId="419C6885" w14:textId="6DDF80D0">
      <w:pPr>
        <w:spacing w:before="240" w:beforeAutospacing="off" w:after="160" w:afterAutospacing="off" w:line="274" w:lineRule="auto"/>
        <w:jc w:val="both"/>
      </w:pPr>
      <w:r w:rsidRPr="0BE41396" w:rsidR="6A15076C">
        <w:rPr>
          <w:rFonts w:ascii="Times New Roman" w:hAnsi="Times New Roman" w:eastAsia="Times New Roman" w:cs="Times New Roman"/>
          <w:noProof w:val="0"/>
          <w:sz w:val="24"/>
          <w:szCs w:val="24"/>
          <w:lang w:val="tr-TR"/>
        </w:rPr>
        <w:t>Sınav itiraz formu, geri bildirim değerlendirme raporları:</w:t>
      </w:r>
    </w:p>
    <w:p w:rsidRPr="003D11A3" w:rsidR="007D6842" w:rsidP="0BE41396" w:rsidRDefault="007D6842" w14:paraId="4DBDC707" w14:textId="3ECE4A0E">
      <w:pPr>
        <w:spacing w:before="240" w:beforeAutospacing="off" w:after="160" w:afterAutospacing="off" w:line="274" w:lineRule="auto"/>
        <w:jc w:val="both"/>
      </w:pPr>
      <w:hyperlink r:id="R41bcd243a5494386">
        <w:r w:rsidRPr="0BE41396" w:rsidR="6A15076C">
          <w:rPr>
            <w:rStyle w:val="Hyperlink"/>
            <w:rFonts w:ascii="Times New Roman" w:hAnsi="Times New Roman" w:eastAsia="Times New Roman" w:cs="Times New Roman"/>
            <w:strike w:val="0"/>
            <w:dstrike w:val="0"/>
            <w:noProof w:val="0"/>
            <w:color w:val="467886"/>
            <w:sz w:val="24"/>
            <w:szCs w:val="24"/>
            <w:u w:val="single"/>
            <w:lang w:val="tr-TR"/>
          </w:rPr>
          <w:t>https://www.nisantasi.edu.tr/Images/Formlar/sinav-itiraz-formu-1886580182.pdf</w:t>
        </w:r>
      </w:hyperlink>
    </w:p>
    <w:p w:rsidRPr="003D11A3" w:rsidR="007D6842" w:rsidP="0BE41396" w:rsidRDefault="007D6842" w14:paraId="20A50501" w14:textId="12DEBDEC">
      <w:pPr>
        <w:spacing w:before="240" w:beforeAutospacing="off" w:after="160" w:afterAutospacing="off" w:line="274" w:lineRule="auto"/>
        <w:jc w:val="both"/>
      </w:pPr>
      <w:hyperlink r:id="R0506ffc5f71b4226">
        <w:r w:rsidRPr="0BE41396" w:rsidR="6A15076C">
          <w:rPr>
            <w:rStyle w:val="Hyperlink"/>
            <w:rFonts w:ascii="Times New Roman" w:hAnsi="Times New Roman" w:eastAsia="Times New Roman" w:cs="Times New Roman"/>
            <w:strike w:val="0"/>
            <w:dstrike w:val="0"/>
            <w:noProof w:val="0"/>
            <w:color w:val="467886"/>
            <w:sz w:val="24"/>
            <w:szCs w:val="24"/>
            <w:u w:val="single"/>
            <w:lang w:val="tr-TR"/>
          </w:rPr>
          <w:t>https://ky.nisantasi.edu.tr/raporlar/</w:t>
        </w:r>
      </w:hyperlink>
    </w:p>
    <w:p w:rsidRPr="003D11A3" w:rsidR="007D6842" w:rsidP="0BE41396" w:rsidRDefault="007D6842" w14:paraId="6950EDD2" w14:textId="31D5D329">
      <w:pPr>
        <w:spacing w:before="240" w:beforeAutospacing="off" w:after="160" w:afterAutospacing="off" w:line="276" w:lineRule="auto"/>
        <w:jc w:val="both"/>
      </w:pPr>
      <w:hyperlink r:id="R1d21f005b0ac46d4">
        <w:r w:rsidRPr="0BE41396" w:rsidR="7AED193E">
          <w:rPr>
            <w:rStyle w:val="Hyperlink"/>
            <w:rFonts w:ascii="Aptos" w:hAnsi="Aptos" w:eastAsia="Aptos" w:cs="Aptos"/>
            <w:strike w:val="0"/>
            <w:dstrike w:val="0"/>
            <w:noProof w:val="0"/>
            <w:color w:val="467886"/>
            <w:sz w:val="24"/>
            <w:szCs w:val="24"/>
            <w:u w:val="single"/>
            <w:lang w:val="tr-TR"/>
          </w:rPr>
          <w:t>Bölüm Toplantı Tutanakları</w:t>
        </w:r>
      </w:hyperlink>
    </w:p>
    <w:p w:rsidRPr="003D11A3" w:rsidR="007D6842" w:rsidP="0BE41396" w:rsidRDefault="007D6842" w14:paraId="4C749423" w14:textId="6C9970A6">
      <w:pPr>
        <w:spacing w:before="240" w:beforeAutospacing="off" w:after="160" w:afterAutospacing="off" w:line="276" w:lineRule="auto"/>
        <w:jc w:val="both"/>
      </w:pPr>
      <w:hyperlink r:id="Ree068775b6fb447b">
        <w:r w:rsidRPr="0BE41396" w:rsidR="7AED193E">
          <w:rPr>
            <w:rStyle w:val="Hyperlink"/>
            <w:rFonts w:ascii="Aptos" w:hAnsi="Aptos" w:eastAsia="Aptos" w:cs="Aptos"/>
            <w:strike w:val="0"/>
            <w:dstrike w:val="0"/>
            <w:noProof w:val="0"/>
            <w:color w:val="467886"/>
            <w:sz w:val="24"/>
            <w:szCs w:val="24"/>
            <w:u w:val="single"/>
            <w:lang w:val="tr-TR"/>
          </w:rPr>
          <w:t>Eğitim Sertifikaları</w:t>
        </w:r>
      </w:hyperlink>
    </w:p>
    <w:p w:rsidRPr="003D11A3" w:rsidR="007D6842" w:rsidP="0BE41396" w:rsidRDefault="007D6842" w14:paraId="3A92DBB0" w14:textId="5AC51C3F">
      <w:pPr>
        <w:pStyle w:val="Normal"/>
        <w:spacing w:before="0" w:beforeAutospacing="off" w:after="0" w:afterAutospacing="off"/>
        <w:ind w:right="0"/>
        <w:jc w:val="both"/>
        <w:rPr>
          <w:rFonts w:ascii="Aptos" w:hAnsi="Aptos" w:eastAsia="Aptos" w:cs="Aptos"/>
          <w:strike w:val="0"/>
          <w:dstrike w:val="0"/>
          <w:noProof w:val="0"/>
          <w:color w:val="000000" w:themeColor="text1" w:themeTint="FF" w:themeShade="FF"/>
          <w:sz w:val="24"/>
          <w:szCs w:val="24"/>
          <w:u w:val="single"/>
          <w:lang w:val="tr-TR"/>
        </w:rPr>
      </w:pPr>
      <w:hyperlink r:id="Rbaa6c77e8b63471f">
        <w:r w:rsidRPr="0BE41396" w:rsidR="7BF27E41">
          <w:rPr>
            <w:rStyle w:val="Hyperlink"/>
            <w:rFonts w:ascii="Aptos" w:hAnsi="Aptos" w:eastAsia="Aptos" w:cs="Aptos"/>
            <w:strike w:val="0"/>
            <w:dstrike w:val="0"/>
            <w:noProof w:val="0"/>
            <w:color w:val="000000" w:themeColor="text1" w:themeTint="FF" w:themeShade="FF"/>
            <w:sz w:val="24"/>
            <w:szCs w:val="24"/>
            <w:u w:val="single"/>
            <w:lang w:val="tr-TR"/>
          </w:rPr>
          <w:t>https://akademik.yok.gov.tr/AkademikArama/view/searchResultviewListAuthorAndUniversities.jsp</w:t>
        </w:r>
      </w:hyperlink>
    </w:p>
    <w:p w:rsidRPr="003D11A3" w:rsidR="007D6842" w:rsidP="0BE41396" w:rsidRDefault="007D6842" w14:paraId="58EED37E" w14:textId="04FC8356">
      <w:pPr>
        <w:pStyle w:val="Normal"/>
        <w:spacing w:before="0" w:beforeAutospacing="off" w:after="0" w:afterAutospacing="off"/>
        <w:ind w:right="0"/>
        <w:jc w:val="both"/>
        <w:rPr>
          <w:rFonts w:ascii="Aptos" w:hAnsi="Aptos" w:eastAsia="Aptos" w:cs="Aptos"/>
          <w:noProof w:val="0"/>
          <w:color w:val="000000" w:themeColor="text1" w:themeTint="FF" w:themeShade="FF"/>
          <w:sz w:val="24"/>
          <w:szCs w:val="24"/>
          <w:lang w:val="tr-TR"/>
        </w:rPr>
      </w:pPr>
      <w:hyperlink r:id="R54167c8101424fd7">
        <w:r w:rsidRPr="63185C89" w:rsidR="47120EBF">
          <w:rPr>
            <w:rStyle w:val="Hyperlink"/>
            <w:rFonts w:ascii="Aptos" w:hAnsi="Aptos" w:eastAsia="Aptos" w:cs="Aptos"/>
            <w:strike w:val="0"/>
            <w:dstrike w:val="0"/>
            <w:noProof w:val="0"/>
            <w:color w:val="467886"/>
            <w:sz w:val="24"/>
            <w:szCs w:val="24"/>
            <w:u w:val="single"/>
            <w:lang w:val="tr-TR"/>
          </w:rPr>
          <w:t>https://drive.google.com/drive/folders/1Ztnp_xMUk_8Z6XGKAPK0Qxr71lOl45mf?usp=sharing</w:t>
        </w:r>
      </w:hyperlink>
    </w:p>
    <w:p w:rsidRPr="003D11A3" w:rsidR="007D6842" w:rsidP="63185C89" w:rsidRDefault="007D6842" w14:paraId="1558C519" w14:textId="29F56F74">
      <w:pPr>
        <w:spacing w:before="240" w:beforeAutospacing="off" w:after="160" w:afterAutospacing="off" w:line="276" w:lineRule="auto"/>
        <w:jc w:val="both"/>
      </w:pPr>
      <w:hyperlink r:id="R21f2d03045454488">
        <w:r w:rsidRPr="63185C89" w:rsidR="7B2DF2F5">
          <w:rPr>
            <w:rStyle w:val="Hyperlink"/>
            <w:rFonts w:ascii="Aptos" w:hAnsi="Aptos" w:eastAsia="Aptos" w:cs="Aptos"/>
            <w:strike w:val="0"/>
            <w:dstrike w:val="0"/>
            <w:noProof w:val="0"/>
            <w:color w:val="467886"/>
            <w:sz w:val="24"/>
            <w:szCs w:val="24"/>
            <w:u w:val="single"/>
            <w:lang w:val="tr-TR"/>
          </w:rPr>
          <w:t>Doç. Dr. Kahraman Güler İle Duygusal İyilik Hali ve Pratikleri Üzerine Eğitim</w:t>
        </w:r>
      </w:hyperlink>
    </w:p>
    <w:p w:rsidRPr="003D11A3" w:rsidR="007D6842" w:rsidP="63185C89" w:rsidRDefault="007D6842" w14:paraId="0D001C46" w14:textId="742D1DA9">
      <w:pPr>
        <w:spacing w:before="240" w:beforeAutospacing="off" w:after="160" w:afterAutospacing="off" w:line="276" w:lineRule="auto"/>
        <w:jc w:val="both"/>
      </w:pPr>
      <w:hyperlink r:id="Rf14c88fc3a18499a">
        <w:r w:rsidRPr="63185C89" w:rsidR="0D5AB518">
          <w:rPr>
            <w:rStyle w:val="Hyperlink"/>
            <w:rFonts w:ascii="Aptos" w:hAnsi="Aptos" w:eastAsia="Aptos" w:cs="Aptos"/>
            <w:strike w:val="0"/>
            <w:dstrike w:val="0"/>
            <w:noProof w:val="0"/>
            <w:color w:val="467886"/>
            <w:sz w:val="24"/>
            <w:szCs w:val="24"/>
            <w:u w:val="single"/>
            <w:lang w:val="tr-TR"/>
          </w:rPr>
          <w:t>İNU-CELT, Etik ve Doğru Kaynak Gösterimi Eğitimi</w:t>
        </w:r>
      </w:hyperlink>
    </w:p>
    <w:p w:rsidRPr="003D11A3" w:rsidR="007D6842" w:rsidP="63185C89" w:rsidRDefault="007D6842" w14:paraId="307721DA" w14:textId="7CC6E5C5">
      <w:pPr>
        <w:spacing w:before="240" w:beforeAutospacing="off" w:after="160" w:afterAutospacing="off" w:line="276" w:lineRule="auto"/>
        <w:jc w:val="both"/>
      </w:pPr>
      <w:hyperlink r:id="R4c024209331b448d">
        <w:r w:rsidRPr="63185C89" w:rsidR="6640F24F">
          <w:rPr>
            <w:rStyle w:val="Hyperlink"/>
            <w:rFonts w:ascii="Aptos" w:hAnsi="Aptos" w:eastAsia="Aptos" w:cs="Aptos"/>
            <w:b w:val="1"/>
            <w:bCs w:val="1"/>
            <w:strike w:val="0"/>
            <w:dstrike w:val="0"/>
            <w:noProof w:val="0"/>
            <w:color w:val="467886"/>
            <w:sz w:val="24"/>
            <w:szCs w:val="24"/>
            <w:u w:val="single"/>
            <w:lang w:val="tr-TR"/>
          </w:rPr>
          <w:t>[1](3)Sanal_Kampus_Egitimi.pdf</w:t>
        </w:r>
      </w:hyperlink>
    </w:p>
    <w:p w:rsidRPr="003D11A3" w:rsidR="007D6842" w:rsidP="63185C89" w:rsidRDefault="007D6842" w14:paraId="136F17C6" w14:textId="1F9CC1AA">
      <w:pPr>
        <w:spacing w:before="240" w:beforeAutospacing="off" w:after="160" w:afterAutospacing="off" w:line="276" w:lineRule="auto"/>
        <w:jc w:val="both"/>
      </w:pPr>
      <w:hyperlink r:id="R1f0cae2603b843fb">
        <w:r w:rsidRPr="63185C89" w:rsidR="6640F24F">
          <w:rPr>
            <w:rStyle w:val="Hyperlink"/>
            <w:rFonts w:ascii="Aptos" w:hAnsi="Aptos" w:eastAsia="Aptos" w:cs="Aptos"/>
            <w:b w:val="1"/>
            <w:bCs w:val="1"/>
            <w:strike w:val="0"/>
            <w:dstrike w:val="0"/>
            <w:noProof w:val="0"/>
            <w:color w:val="467886"/>
            <w:sz w:val="24"/>
            <w:szCs w:val="24"/>
            <w:u w:val="single"/>
            <w:lang w:val="tr-TR"/>
          </w:rPr>
          <w:t>[2](3)Donem_Planlama.pdf</w:t>
        </w:r>
      </w:hyperlink>
    </w:p>
    <w:p w:rsidRPr="003D11A3" w:rsidR="007D6842" w:rsidP="63185C89" w:rsidRDefault="007D6842" w14:paraId="52EC5334" w14:textId="7A93D655">
      <w:pPr>
        <w:pStyle w:val="ListeParagraf"/>
        <w:numPr>
          <w:ilvl w:val="0"/>
          <w:numId w:val="176"/>
        </w:numPr>
        <w:spacing w:before="0" w:beforeAutospacing="off" w:after="0" w:afterAutospacing="off"/>
        <w:ind w:left="720" w:right="0" w:hanging="360"/>
        <w:jc w:val="both"/>
        <w:rPr>
          <w:rFonts w:ascii="Aptos" w:hAnsi="Aptos" w:eastAsia="Aptos" w:cs="Aptos"/>
          <w:strike w:val="0"/>
          <w:dstrike w:val="0"/>
          <w:noProof w:val="0"/>
          <w:color w:val="000000" w:themeColor="text1" w:themeTint="FF" w:themeShade="FF"/>
          <w:sz w:val="24"/>
          <w:szCs w:val="24"/>
          <w:u w:val="single"/>
          <w:lang w:val="tr-TR"/>
        </w:rPr>
      </w:pPr>
      <w:hyperlink r:id="Re371b167488e477c">
        <w:r w:rsidRPr="63185C89" w:rsidR="1F3C36DC">
          <w:rPr>
            <w:rStyle w:val="Hyperlink"/>
            <w:rFonts w:ascii="Aptos" w:hAnsi="Aptos" w:eastAsia="Aptos" w:cs="Aptos"/>
            <w:strike w:val="0"/>
            <w:dstrike w:val="0"/>
            <w:noProof w:val="0"/>
            <w:color w:val="000000" w:themeColor="text1" w:themeTint="FF" w:themeShade="FF"/>
            <w:sz w:val="24"/>
            <w:szCs w:val="24"/>
            <w:u w:val="single"/>
            <w:lang w:val="tr-TR"/>
          </w:rPr>
          <w:t>https://akademik.yok.gov.tr/AkademikArama/view/searchResultviewListAuthorAndUniversities.jsp</w:t>
        </w:r>
      </w:hyperlink>
    </w:p>
    <w:p w:rsidRPr="003D11A3" w:rsidR="007D6842" w:rsidP="63185C89" w:rsidRDefault="007D6842" w14:paraId="2CA0AACD" w14:textId="01658D73">
      <w:pPr>
        <w:pStyle w:val="ListeParagraf"/>
        <w:numPr>
          <w:ilvl w:val="0"/>
          <w:numId w:val="176"/>
        </w:numPr>
        <w:spacing w:before="0" w:beforeAutospacing="off" w:after="0" w:afterAutospacing="off"/>
        <w:ind w:left="720" w:right="0" w:hanging="360"/>
        <w:jc w:val="both"/>
        <w:rPr>
          <w:rFonts w:ascii="Aptos" w:hAnsi="Aptos" w:eastAsia="Aptos" w:cs="Aptos"/>
          <w:noProof w:val="0"/>
          <w:color w:val="000000" w:themeColor="text1" w:themeTint="FF" w:themeShade="FF"/>
          <w:sz w:val="24"/>
          <w:szCs w:val="24"/>
          <w:lang w:val="tr-TR"/>
        </w:rPr>
      </w:pPr>
      <w:hyperlink r:id="R6a05dac9f83743e4">
        <w:r w:rsidRPr="63185C89" w:rsidR="1F3C36DC">
          <w:rPr>
            <w:rStyle w:val="Hyperlink"/>
            <w:rFonts w:ascii="Aptos" w:hAnsi="Aptos" w:eastAsia="Aptos" w:cs="Aptos"/>
            <w:strike w:val="0"/>
            <w:dstrike w:val="0"/>
            <w:noProof w:val="0"/>
            <w:color w:val="467886"/>
            <w:sz w:val="24"/>
            <w:szCs w:val="24"/>
            <w:u w:val="single"/>
            <w:lang w:val="tr-TR"/>
          </w:rPr>
          <w:t>https://drive.google.com/drive/folders/1Ztnp_xMUk_8Z6XGKAPK0Qxr71lOl45mf?usp=sharing</w:t>
        </w:r>
      </w:hyperlink>
    </w:p>
    <w:p w:rsidRPr="003D11A3" w:rsidR="007D6842" w:rsidP="63185C89" w:rsidRDefault="007D6842" w14:paraId="6B07A8DE" w14:textId="55D18F8E">
      <w:pPr>
        <w:spacing w:before="240" w:beforeAutospacing="off" w:after="160" w:afterAutospacing="off" w:line="276" w:lineRule="auto"/>
        <w:jc w:val="both"/>
        <w:rPr>
          <w:rFonts w:ascii="Aptos" w:hAnsi="Aptos" w:eastAsia="Aptos" w:cs="Aptos"/>
          <w:strike w:val="0"/>
          <w:dstrike w:val="0"/>
          <w:noProof w:val="0"/>
          <w:color w:val="467886"/>
          <w:sz w:val="24"/>
          <w:szCs w:val="24"/>
          <w:u w:val="single"/>
          <w:lang w:val="tr-TR"/>
        </w:rPr>
      </w:pPr>
    </w:p>
    <w:p w:rsidRPr="003D11A3" w:rsidR="007D6842" w:rsidP="0BE41396" w:rsidRDefault="007D6842" w14:paraId="217EFCEF" w14:textId="36DCD8E2">
      <w:pPr>
        <w:pStyle w:val="Normal"/>
        <w:jc w:val="both"/>
        <w:rPr>
          <w:b w:val="1"/>
          <w:bCs w:val="1"/>
        </w:rPr>
      </w:pPr>
    </w:p>
    <w:p w:rsidRPr="007D6842" w:rsidR="007D6842" w:rsidP="00711E99" w:rsidRDefault="007D6842" w14:paraId="1FBA1EB0" w14:textId="77777777">
      <w:pPr>
        <w:jc w:val="both"/>
        <w:rPr>
          <w:b/>
          <w:bCs/>
        </w:rPr>
      </w:pPr>
      <w:r w:rsidRPr="007D6842">
        <w:rPr>
          <w:b/>
          <w:bCs/>
        </w:rPr>
        <w:t>A.3.3 Finansal yönetim</w:t>
      </w:r>
    </w:p>
    <w:p w:rsidRPr="007D6842" w:rsidR="007D6842" w:rsidP="00711E99" w:rsidRDefault="007D6842" w14:paraId="563EDC09" w14:textId="77777777">
      <w:pPr>
        <w:numPr>
          <w:ilvl w:val="0"/>
          <w:numId w:val="45"/>
        </w:numPr>
        <w:jc w:val="both"/>
        <w:rPr/>
      </w:pPr>
      <w:r w:rsidR="007D6842">
        <w:rPr/>
        <w:t>Birime ayrılan bütçe kullanım süreçleri</w:t>
      </w:r>
    </w:p>
    <w:p w:rsidR="7F8E9258" w:rsidP="0BE41396" w:rsidRDefault="7F8E9258" w14:paraId="1C3D6EA6" w14:textId="4E14C724">
      <w:pPr>
        <w:pStyle w:val="Normal"/>
        <w:jc w:val="both"/>
      </w:pPr>
      <w:r w:rsidRPr="63185C89" w:rsidR="73114A99">
        <w:rPr>
          <w:rFonts w:ascii="Aptos" w:hAnsi="Aptos" w:eastAsia="Aptos" w:cs="Aptos"/>
          <w:noProof w:val="0"/>
          <w:sz w:val="24"/>
          <w:szCs w:val="24"/>
          <w:lang w:val="tr-TR"/>
        </w:rPr>
        <w:t>Fakültemizin mali yönetim süreçleri, 2547 sayılı Yükseköğretim Kanunu ve Vakıf Yükseköğretim Kurumları Yönetmeliği çerçevesinde tanımlı yetki ve sorumluluklar dahilinde yürütülmektedir. Finansal kararların en üst merci olan Mütevelli Heyet; yatırım, istihdam ve büyüme stratejileri doğrultusunda bütçe onaylarını vermektedir. Fakülte yönetimi, yıllık ihtiyaç analizlerini yaparak bütçe taleplerini iletmekte, onaylanan bütçe kalemleri şeffaf ve denetlenebilir bir şekilde kullanılmaktadır. Temel gelir ve gider kalemleri tanımlanmış olup, gerçekleşmeler yıllar bazında sistematik olarak izlenmektedir</w:t>
      </w:r>
      <w:r w:rsidRPr="63185C89" w:rsidR="2A04AB5E">
        <w:rPr>
          <w:rFonts w:ascii="Aptos" w:hAnsi="Aptos" w:eastAsia="Aptos" w:cs="Aptos"/>
          <w:noProof w:val="0"/>
          <w:sz w:val="24"/>
          <w:szCs w:val="24"/>
          <w:lang w:val="tr-TR"/>
        </w:rPr>
        <w:t xml:space="preserve"> (OD5)</w:t>
      </w:r>
      <w:r w:rsidRPr="63185C89" w:rsidR="73114A99">
        <w:rPr>
          <w:rFonts w:ascii="Aptos" w:hAnsi="Aptos" w:eastAsia="Aptos" w:cs="Aptos"/>
          <w:noProof w:val="0"/>
          <w:sz w:val="24"/>
          <w:szCs w:val="24"/>
          <w:lang w:val="tr-TR"/>
        </w:rPr>
        <w:t>.</w:t>
      </w:r>
    </w:p>
    <w:p w:rsidRPr="007D6842" w:rsidR="007D6842" w:rsidP="00711E99" w:rsidRDefault="007D6842" w14:paraId="448C1F69" w14:textId="77777777">
      <w:pPr>
        <w:numPr>
          <w:ilvl w:val="0"/>
          <w:numId w:val="45"/>
        </w:numPr>
        <w:jc w:val="both"/>
        <w:rPr/>
      </w:pPr>
      <w:r w:rsidR="007D6842">
        <w:rPr/>
        <w:t>Kaynak dağılımı</w:t>
      </w:r>
    </w:p>
    <w:p w:rsidR="37ACF3E2" w:rsidP="0BE41396" w:rsidRDefault="37ACF3E2" w14:paraId="4A32AE38" w14:textId="089DA454">
      <w:pPr>
        <w:spacing w:before="240" w:beforeAutospacing="off" w:after="240" w:afterAutospacing="off"/>
        <w:jc w:val="both"/>
      </w:pPr>
      <w:r w:rsidRPr="0BE41396" w:rsidR="37ACF3E2">
        <w:rPr>
          <w:rFonts w:ascii="Aptos" w:hAnsi="Aptos" w:eastAsia="Aptos" w:cs="Aptos"/>
          <w:noProof w:val="0"/>
          <w:sz w:val="24"/>
          <w:szCs w:val="24"/>
          <w:lang w:val="tr-TR"/>
        </w:rPr>
        <w:t>Fakültemizin kaynak yapısı, kurumsal sürdürülebilirliği sağlayacak şekilde çeşitlendirilmiştir. Toplam cari bütçe ve gelir kalemleri şu detayda izlenmekte ve kurum profiliyle ilişkilendirilmektedir:</w:t>
      </w:r>
    </w:p>
    <w:p w:rsidR="37ACF3E2" w:rsidP="0BE41396" w:rsidRDefault="37ACF3E2" w14:paraId="26B042CE" w14:textId="53663665">
      <w:pPr>
        <w:pStyle w:val="ListeParagraf"/>
        <w:numPr>
          <w:ilvl w:val="0"/>
          <w:numId w:val="157"/>
        </w:numPr>
        <w:spacing w:before="240" w:beforeAutospacing="off" w:after="240" w:afterAutospacing="off"/>
        <w:jc w:val="both"/>
        <w:rPr>
          <w:rFonts w:ascii="Aptos" w:hAnsi="Aptos" w:eastAsia="Aptos" w:cs="Aptos"/>
          <w:noProof w:val="0"/>
          <w:sz w:val="24"/>
          <w:szCs w:val="24"/>
          <w:lang w:val="tr-TR"/>
        </w:rPr>
      </w:pPr>
      <w:r w:rsidRPr="0BE41396" w:rsidR="37ACF3E2">
        <w:rPr>
          <w:rFonts w:ascii="Aptos" w:hAnsi="Aptos" w:eastAsia="Aptos" w:cs="Aptos"/>
          <w:b w:val="1"/>
          <w:bCs w:val="1"/>
          <w:noProof w:val="0"/>
          <w:sz w:val="24"/>
          <w:szCs w:val="24"/>
          <w:lang w:val="tr-TR"/>
        </w:rPr>
        <w:t>Eğitim Gelirleri:</w:t>
      </w:r>
      <w:r w:rsidRPr="0BE41396" w:rsidR="37ACF3E2">
        <w:rPr>
          <w:rFonts w:ascii="Aptos" w:hAnsi="Aptos" w:eastAsia="Aptos" w:cs="Aptos"/>
          <w:noProof w:val="0"/>
          <w:sz w:val="24"/>
          <w:szCs w:val="24"/>
          <w:lang w:val="tr-TR"/>
        </w:rPr>
        <w:t xml:space="preserve"> Öğrenci öğrenim ücretleri, yaz okulu ve eğitim hizmetleri.</w:t>
      </w:r>
    </w:p>
    <w:p w:rsidR="37ACF3E2" w:rsidP="0BE41396" w:rsidRDefault="37ACF3E2" w14:paraId="4A5A1CF5" w14:textId="6894C543">
      <w:pPr>
        <w:pStyle w:val="ListeParagraf"/>
        <w:numPr>
          <w:ilvl w:val="0"/>
          <w:numId w:val="157"/>
        </w:numPr>
        <w:spacing w:before="240" w:beforeAutospacing="off" w:after="240" w:afterAutospacing="off"/>
        <w:jc w:val="both"/>
        <w:rPr>
          <w:rFonts w:ascii="Aptos" w:hAnsi="Aptos" w:eastAsia="Aptos" w:cs="Aptos"/>
          <w:noProof w:val="0"/>
          <w:sz w:val="24"/>
          <w:szCs w:val="24"/>
          <w:lang w:val="tr-TR"/>
        </w:rPr>
      </w:pPr>
      <w:r w:rsidRPr="0BE41396" w:rsidR="37ACF3E2">
        <w:rPr>
          <w:rFonts w:ascii="Aptos" w:hAnsi="Aptos" w:eastAsia="Aptos" w:cs="Aptos"/>
          <w:b w:val="1"/>
          <w:bCs w:val="1"/>
          <w:noProof w:val="0"/>
          <w:sz w:val="24"/>
          <w:szCs w:val="24"/>
          <w:lang w:val="tr-TR"/>
        </w:rPr>
        <w:t>Araştırma Gelirleri:</w:t>
      </w:r>
      <w:r w:rsidRPr="0BE41396" w:rsidR="37ACF3E2">
        <w:rPr>
          <w:rFonts w:ascii="Aptos" w:hAnsi="Aptos" w:eastAsia="Aptos" w:cs="Aptos"/>
          <w:noProof w:val="0"/>
          <w:sz w:val="24"/>
          <w:szCs w:val="24"/>
          <w:lang w:val="tr-TR"/>
        </w:rPr>
        <w:t xml:space="preserve"> Ulusal (TÜBİTAK vb.) ve uluslararası (AB vb.) proje destekleri, yarışmasız tahsisler.</w:t>
      </w:r>
    </w:p>
    <w:p w:rsidR="37ACF3E2" w:rsidP="0BE41396" w:rsidRDefault="37ACF3E2" w14:paraId="376D48AF" w14:textId="3FBA22C2">
      <w:pPr>
        <w:pStyle w:val="ListeParagraf"/>
        <w:numPr>
          <w:ilvl w:val="0"/>
          <w:numId w:val="157"/>
        </w:numPr>
        <w:spacing w:before="240" w:beforeAutospacing="off" w:after="240" w:afterAutospacing="off"/>
        <w:jc w:val="both"/>
        <w:rPr>
          <w:rFonts w:ascii="Aptos" w:hAnsi="Aptos" w:eastAsia="Aptos" w:cs="Aptos"/>
          <w:noProof w:val="0"/>
          <w:sz w:val="24"/>
          <w:szCs w:val="24"/>
          <w:lang w:val="tr-TR"/>
        </w:rPr>
      </w:pPr>
      <w:r w:rsidRPr="0BE41396" w:rsidR="37ACF3E2">
        <w:rPr>
          <w:rFonts w:ascii="Aptos" w:hAnsi="Aptos" w:eastAsia="Aptos" w:cs="Aptos"/>
          <w:b w:val="1"/>
          <w:bCs w:val="1"/>
          <w:noProof w:val="0"/>
          <w:sz w:val="24"/>
          <w:szCs w:val="24"/>
          <w:lang w:val="tr-TR"/>
        </w:rPr>
        <w:t>Toplumsal Katkı ve Hizmet Gelirleri:</w:t>
      </w:r>
      <w:r w:rsidRPr="0BE41396" w:rsidR="37ACF3E2">
        <w:rPr>
          <w:rFonts w:ascii="Aptos" w:hAnsi="Aptos" w:eastAsia="Aptos" w:cs="Aptos"/>
          <w:noProof w:val="0"/>
          <w:sz w:val="24"/>
          <w:szCs w:val="24"/>
          <w:lang w:val="tr-TR"/>
        </w:rPr>
        <w:t xml:space="preserve"> Sürekli eğitim merkezi gelirleri, danışmanlık hizmetleri, teknoloji transferi ve proje uygulama gelirleri.</w:t>
      </w:r>
    </w:p>
    <w:p w:rsidR="37ACF3E2" w:rsidP="0BE41396" w:rsidRDefault="37ACF3E2" w14:paraId="338DE1DF" w14:textId="2FF05762">
      <w:pPr>
        <w:pStyle w:val="ListeParagraf"/>
        <w:numPr>
          <w:ilvl w:val="0"/>
          <w:numId w:val="157"/>
        </w:numPr>
        <w:spacing w:before="240" w:beforeAutospacing="off" w:after="240" w:afterAutospacing="off"/>
        <w:jc w:val="both"/>
        <w:rPr>
          <w:rFonts w:ascii="Aptos" w:hAnsi="Aptos" w:eastAsia="Aptos" w:cs="Aptos"/>
          <w:noProof w:val="0"/>
          <w:sz w:val="24"/>
          <w:szCs w:val="24"/>
          <w:lang w:val="tr-TR"/>
        </w:rPr>
      </w:pPr>
      <w:r w:rsidRPr="0BE41396" w:rsidR="37ACF3E2">
        <w:rPr>
          <w:rFonts w:ascii="Aptos" w:hAnsi="Aptos" w:eastAsia="Aptos" w:cs="Aptos"/>
          <w:b w:val="1"/>
          <w:bCs w:val="1"/>
          <w:noProof w:val="0"/>
          <w:sz w:val="24"/>
          <w:szCs w:val="24"/>
          <w:lang w:val="tr-TR"/>
        </w:rPr>
        <w:t>Diğer Gelirler:</w:t>
      </w:r>
      <w:r w:rsidRPr="0BE41396" w:rsidR="37ACF3E2">
        <w:rPr>
          <w:rFonts w:ascii="Aptos" w:hAnsi="Aptos" w:eastAsia="Aptos" w:cs="Aptos"/>
          <w:noProof w:val="0"/>
          <w:sz w:val="24"/>
          <w:szCs w:val="24"/>
          <w:lang w:val="tr-TR"/>
        </w:rPr>
        <w:t xml:space="preserve"> Bağışlar, kira ve laboratuvar/ölçüm hizmet gelirleri.</w:t>
      </w:r>
    </w:p>
    <w:p w:rsidR="0BE41396" w:rsidP="0BE41396" w:rsidRDefault="0BE41396" w14:paraId="2CDC50A7" w14:textId="2271CB8E">
      <w:pPr>
        <w:jc w:val="both"/>
      </w:pPr>
    </w:p>
    <w:p w:rsidRPr="007D6842" w:rsidR="007D6842" w:rsidP="00711E99" w:rsidRDefault="007D6842" w14:paraId="4E9DC653" w14:textId="77777777">
      <w:pPr>
        <w:numPr>
          <w:ilvl w:val="0"/>
          <w:numId w:val="45"/>
        </w:numPr>
        <w:jc w:val="both"/>
        <w:rPr/>
      </w:pPr>
      <w:r w:rsidR="007D6842">
        <w:rPr/>
        <w:t>Birimin stratejik hedefleri ile bütçe uyumu</w:t>
      </w:r>
    </w:p>
    <w:p w:rsidR="128BB8F0" w:rsidP="0BE41396" w:rsidRDefault="128BB8F0" w14:paraId="6F8C38A5" w14:textId="4F47F7DC">
      <w:pPr>
        <w:pStyle w:val="Normal"/>
        <w:jc w:val="both"/>
      </w:pPr>
      <w:r w:rsidRPr="63185C89" w:rsidR="54261498">
        <w:rPr>
          <w:rFonts w:ascii="Aptos" w:hAnsi="Aptos" w:eastAsia="Aptos" w:cs="Aptos"/>
          <w:noProof w:val="0"/>
          <w:sz w:val="24"/>
          <w:szCs w:val="24"/>
          <w:lang w:val="tr-TR"/>
        </w:rPr>
        <w:t>Bütçe yönetimi, sadece bir muhasebe işlemi olarak değil, stratejik hedeflere ulaşma aracı olarak ele alınmaktadır</w:t>
      </w:r>
      <w:r w:rsidRPr="63185C89" w:rsidR="4F54B776">
        <w:rPr>
          <w:rFonts w:ascii="Aptos" w:hAnsi="Aptos" w:eastAsia="Aptos" w:cs="Aptos"/>
          <w:noProof w:val="0"/>
          <w:sz w:val="24"/>
          <w:szCs w:val="24"/>
          <w:lang w:val="tr-TR"/>
        </w:rPr>
        <w:t xml:space="preserve"> (OD5)</w:t>
      </w:r>
      <w:r w:rsidRPr="63185C89" w:rsidR="54261498">
        <w:rPr>
          <w:rFonts w:ascii="Aptos" w:hAnsi="Aptos" w:eastAsia="Aptos" w:cs="Aptos"/>
          <w:noProof w:val="0"/>
          <w:sz w:val="24"/>
          <w:szCs w:val="24"/>
          <w:lang w:val="tr-TR"/>
        </w:rPr>
        <w:t>. Kaynak dağılımı; eğitim kalitesinin artırılması, araştırma altyapısının (laboratuvar vb.) güçlendirilmesi ve toplumsal katkı projelerinin desteklenmesi hedefleriyle tam uyumlu şekilde planlanmaktadır. Yıllık bütçe planlamaları, Fakülte Stratejik Planı'ndaki öncelikler dikkate alınarak yapılmaktadır</w:t>
      </w:r>
      <w:r w:rsidRPr="63185C89" w:rsidR="753B1F9F">
        <w:rPr>
          <w:rFonts w:ascii="Aptos" w:hAnsi="Aptos" w:eastAsia="Aptos" w:cs="Aptos"/>
          <w:noProof w:val="0"/>
          <w:sz w:val="24"/>
          <w:szCs w:val="24"/>
          <w:lang w:val="tr-TR"/>
        </w:rPr>
        <w:t xml:space="preserve"> (OD5)</w:t>
      </w:r>
      <w:r w:rsidRPr="63185C89" w:rsidR="54261498">
        <w:rPr>
          <w:rFonts w:ascii="Aptos" w:hAnsi="Aptos" w:eastAsia="Aptos" w:cs="Aptos"/>
          <w:noProof w:val="0"/>
          <w:sz w:val="24"/>
          <w:szCs w:val="24"/>
          <w:lang w:val="tr-TR"/>
        </w:rPr>
        <w:t>.</w:t>
      </w:r>
    </w:p>
    <w:p w:rsidRPr="007D6842" w:rsidR="007D6842" w:rsidP="0BE41396" w:rsidRDefault="007D6842" w14:paraId="7714BC47" w14:textId="247B317E">
      <w:pPr>
        <w:pStyle w:val="Normal"/>
        <w:jc w:val="both"/>
      </w:pPr>
      <w:r w:rsidRPr="0BE41396" w:rsidR="007D6842">
        <w:rPr>
          <w:b w:val="1"/>
          <w:bCs w:val="1"/>
        </w:rPr>
        <w:t>Olgunluk düzeyi:</w:t>
      </w:r>
      <w:r w:rsidRPr="0BE41396" w:rsidR="71D0FEE6">
        <w:rPr>
          <w:rFonts w:ascii="Aptos" w:hAnsi="Aptos" w:eastAsia="Aptos" w:cs="Aptos"/>
          <w:b w:val="1"/>
          <w:bCs w:val="1"/>
          <w:noProof w:val="0"/>
          <w:sz w:val="24"/>
          <w:szCs w:val="24"/>
          <w:lang w:val="tr-TR"/>
        </w:rPr>
        <w:t xml:space="preserve"> 5</w:t>
      </w:r>
      <w:r w:rsidRPr="0BE41396" w:rsidR="71D0FEE6">
        <w:rPr>
          <w:rFonts w:ascii="Aptos" w:hAnsi="Aptos" w:eastAsia="Aptos" w:cs="Aptos"/>
          <w:noProof w:val="0"/>
          <w:sz w:val="24"/>
          <w:szCs w:val="24"/>
          <w:lang w:val="tr-TR"/>
        </w:rPr>
        <w:t xml:space="preserve"> Fakülte kaynaklarının eğitim, araştırma ve toplumsal katkı hedefleriyle bütünleşik olarak, yıllar bazında ve çok boyutlu bir yapıda izlenmesi; mali yönetim süreçlerinin tam şeffaflık ve sistematik bir disiplin kazandığını göstermektedir. Bütçe ve kaynak planlamasının stratejik önceliklerle doğrudan ilişkilendirilerek yönetilmesi, sürdürülebilir finansal performans açısından "iyi uygulama" örneği teşkil etmektedir.</w:t>
      </w:r>
    </w:p>
    <w:p w:rsidRPr="007D6842" w:rsidR="007D6842" w:rsidP="00711E99" w:rsidRDefault="007D6842" w14:paraId="7187EBF2" w14:textId="77777777">
      <w:pPr>
        <w:jc w:val="both"/>
      </w:pPr>
      <w:r w:rsidRPr="0BE41396" w:rsidR="007D6842">
        <w:rPr>
          <w:b w:val="1"/>
          <w:bCs w:val="1"/>
        </w:rPr>
        <w:t>Kanıtlar:</w:t>
      </w:r>
    </w:p>
    <w:p w:rsidR="5A215439" w:rsidP="0BE41396" w:rsidRDefault="5A215439" w14:paraId="0A31A9C4" w14:textId="23418F09">
      <w:pPr>
        <w:spacing w:before="240" w:beforeAutospacing="off" w:after="160" w:afterAutospacing="off" w:line="274" w:lineRule="auto"/>
        <w:jc w:val="both"/>
      </w:pPr>
      <w:r w:rsidRPr="0BE41396" w:rsidR="5A215439">
        <w:rPr>
          <w:rFonts w:ascii="Times New Roman" w:hAnsi="Times New Roman" w:eastAsia="Times New Roman" w:cs="Times New Roman"/>
          <w:noProof w:val="0"/>
          <w:sz w:val="24"/>
          <w:szCs w:val="24"/>
          <w:lang w:val="tr-TR"/>
        </w:rPr>
        <w:t>Stratejik plan ve bütçe ilişkilendirme dokümanları:</w:t>
      </w:r>
    </w:p>
    <w:p w:rsidR="5A215439" w:rsidP="0BE41396" w:rsidRDefault="5A215439" w14:paraId="1D688713" w14:textId="3AD86FD4">
      <w:pPr>
        <w:spacing w:before="240" w:beforeAutospacing="off" w:after="160" w:afterAutospacing="off" w:line="274" w:lineRule="auto"/>
        <w:jc w:val="both"/>
      </w:pPr>
      <w:hyperlink r:id="Raa34790e6fcd45d0">
        <w:r w:rsidRPr="0BE41396" w:rsidR="5A215439">
          <w:rPr>
            <w:rStyle w:val="Hyperlink"/>
            <w:rFonts w:ascii="Times New Roman" w:hAnsi="Times New Roman" w:eastAsia="Times New Roman" w:cs="Times New Roman"/>
            <w:strike w:val="0"/>
            <w:dstrike w:val="0"/>
            <w:noProof w:val="0"/>
            <w:color w:val="467886"/>
            <w:sz w:val="24"/>
            <w:szCs w:val="24"/>
            <w:u w:val="single"/>
            <w:lang w:val="tr-TR"/>
          </w:rPr>
          <w:t>https://www.nisantasi.edu.tr/Uploads/2023_2027_istanbul_ni%C5%9Fanta%C5%9F%C4%B1_%C3%BCni.pdf</w:t>
        </w:r>
      </w:hyperlink>
    </w:p>
    <w:p w:rsidR="5A215439" w:rsidP="0BE41396" w:rsidRDefault="5A215439" w14:paraId="692FBBEA" w14:textId="6A0361C9">
      <w:pPr>
        <w:spacing w:before="240" w:beforeAutospacing="off" w:after="160" w:afterAutospacing="off" w:line="274" w:lineRule="auto"/>
        <w:jc w:val="both"/>
      </w:pPr>
      <w:r w:rsidRPr="0BE41396" w:rsidR="5A215439">
        <w:rPr>
          <w:rFonts w:ascii="Times New Roman" w:hAnsi="Times New Roman" w:eastAsia="Times New Roman" w:cs="Times New Roman"/>
          <w:noProof w:val="0"/>
          <w:sz w:val="24"/>
          <w:szCs w:val="24"/>
          <w:lang w:val="tr-TR"/>
        </w:rPr>
        <w:t>Senato ve Yönetim Kurulu kararları:</w:t>
      </w:r>
    </w:p>
    <w:p w:rsidR="5A215439" w:rsidP="0BE41396" w:rsidRDefault="5A215439" w14:paraId="6A4788F2" w14:textId="56C0B2F2">
      <w:pPr>
        <w:spacing w:before="240" w:beforeAutospacing="off" w:after="160" w:afterAutospacing="off" w:line="274" w:lineRule="auto"/>
        <w:jc w:val="both"/>
      </w:pPr>
      <w:hyperlink r:id="R0160f0719df9493b">
        <w:r w:rsidRPr="0BE41396" w:rsidR="5A215439">
          <w:rPr>
            <w:rStyle w:val="Hyperlink"/>
            <w:rFonts w:ascii="Times New Roman" w:hAnsi="Times New Roman" w:eastAsia="Times New Roman" w:cs="Times New Roman"/>
            <w:strike w:val="0"/>
            <w:dstrike w:val="0"/>
            <w:noProof w:val="0"/>
            <w:color w:val="467886"/>
            <w:sz w:val="24"/>
            <w:szCs w:val="24"/>
            <w:u w:val="single"/>
            <w:lang w:val="tr-TR"/>
          </w:rPr>
          <w:t>https://www.nisantasi.edu.tr/sayfa/senato-kararlari-592083</w:t>
        </w:r>
      </w:hyperlink>
    </w:p>
    <w:p w:rsidR="5A215439" w:rsidP="0BE41396" w:rsidRDefault="5A215439" w14:paraId="59A7EFC0" w14:textId="3F65F341">
      <w:pPr>
        <w:spacing w:before="240" w:beforeAutospacing="off" w:after="160" w:afterAutospacing="off" w:line="274" w:lineRule="auto"/>
        <w:jc w:val="both"/>
      </w:pPr>
      <w:hyperlink r:id="Rdfd542142b2c47f7">
        <w:r w:rsidRPr="0BE41396" w:rsidR="5A215439">
          <w:rPr>
            <w:rStyle w:val="Hyperlink"/>
            <w:rFonts w:ascii="Times New Roman" w:hAnsi="Times New Roman" w:eastAsia="Times New Roman" w:cs="Times New Roman"/>
            <w:strike w:val="0"/>
            <w:dstrike w:val="0"/>
            <w:noProof w:val="0"/>
            <w:color w:val="467886"/>
            <w:sz w:val="24"/>
            <w:szCs w:val="24"/>
            <w:u w:val="single"/>
            <w:lang w:val="tr-TR"/>
          </w:rPr>
          <w:t>https://www.nisantasi.edu.tr/sayfa/yonetim-kurulu-kararlari-200216</w:t>
        </w:r>
      </w:hyperlink>
    </w:p>
    <w:p w:rsidR="0BE41396" w:rsidP="0BE41396" w:rsidRDefault="0BE41396" w14:paraId="033C54B2" w14:textId="123B0C34">
      <w:pPr>
        <w:spacing w:before="240" w:beforeAutospacing="off" w:after="160" w:afterAutospacing="off" w:line="274" w:lineRule="auto"/>
        <w:jc w:val="both"/>
        <w:rPr>
          <w:rFonts w:ascii="Times New Roman" w:hAnsi="Times New Roman" w:eastAsia="Times New Roman" w:cs="Times New Roman"/>
          <w:strike w:val="0"/>
          <w:dstrike w:val="0"/>
          <w:noProof w:val="0"/>
          <w:color w:val="467886"/>
          <w:sz w:val="24"/>
          <w:szCs w:val="24"/>
          <w:u w:val="single"/>
          <w:lang w:val="tr-TR"/>
        </w:rPr>
      </w:pPr>
    </w:p>
    <w:p w:rsidR="2133D68A" w:rsidP="0BE41396" w:rsidRDefault="2133D68A" w14:paraId="7646C8F7" w14:textId="751CEF3E">
      <w:pPr>
        <w:spacing w:before="240" w:beforeAutospacing="off" w:after="160" w:afterAutospacing="off" w:line="276" w:lineRule="auto"/>
        <w:jc w:val="both"/>
      </w:pPr>
      <w:hyperlink r:id="R46d929567b974dd4">
        <w:r w:rsidRPr="0BE41396" w:rsidR="2133D68A">
          <w:rPr>
            <w:rStyle w:val="Hyperlink"/>
            <w:rFonts w:ascii="Aptos" w:hAnsi="Aptos" w:eastAsia="Aptos" w:cs="Aptos"/>
            <w:strike w:val="0"/>
            <w:dstrike w:val="0"/>
            <w:noProof w:val="0"/>
            <w:color w:val="467886"/>
            <w:sz w:val="24"/>
            <w:szCs w:val="24"/>
            <w:u w:val="single"/>
            <w:lang w:val="tr-TR"/>
          </w:rPr>
          <w:t>Bistlab Açılış Evrakları</w:t>
        </w:r>
      </w:hyperlink>
    </w:p>
    <w:p w:rsidR="0BE41396" w:rsidP="0BE41396" w:rsidRDefault="0BE41396" w14:paraId="04DCBDFE" w14:textId="0381F267">
      <w:pPr>
        <w:jc w:val="both"/>
        <w:rPr>
          <w:b w:val="1"/>
          <w:bCs w:val="1"/>
        </w:rPr>
      </w:pPr>
    </w:p>
    <w:p w:rsidRPr="003D11A3" w:rsidR="007D6842" w:rsidP="00711E99" w:rsidRDefault="007D6842" w14:paraId="5A998C39" w14:textId="3395C548">
      <w:pPr>
        <w:jc w:val="both"/>
        <w:rPr>
          <w:b/>
          <w:bCs/>
          <w:sz w:val="10"/>
          <w:szCs w:val="10"/>
        </w:rPr>
      </w:pPr>
    </w:p>
    <w:p w:rsidRPr="007D6842" w:rsidR="007D6842" w:rsidP="00711E99" w:rsidRDefault="007D6842" w14:paraId="4FA55753" w14:textId="77777777">
      <w:pPr>
        <w:jc w:val="both"/>
        <w:rPr>
          <w:b/>
          <w:bCs/>
        </w:rPr>
      </w:pPr>
      <w:r w:rsidRPr="007D6842">
        <w:rPr>
          <w:b/>
          <w:bCs/>
        </w:rPr>
        <w:t>A.3.4 Süreç yönetimi</w:t>
      </w:r>
    </w:p>
    <w:p w:rsidRPr="007D6842" w:rsidR="007D6842" w:rsidP="00711E99" w:rsidRDefault="007D6842" w14:paraId="374D558F" w14:textId="77777777">
      <w:pPr>
        <w:numPr>
          <w:ilvl w:val="0"/>
          <w:numId w:val="47"/>
        </w:numPr>
        <w:jc w:val="both"/>
        <w:rPr/>
      </w:pPr>
      <w:r w:rsidR="007D6842">
        <w:rPr/>
        <w:t>Birime ait süreç envanteri</w:t>
      </w:r>
    </w:p>
    <w:p w:rsidR="394D5488" w:rsidP="0BE41396" w:rsidRDefault="394D5488" w14:paraId="08AA908D" w14:textId="1BBEC6B9">
      <w:pPr>
        <w:pStyle w:val="Normal"/>
        <w:jc w:val="both"/>
      </w:pPr>
      <w:r w:rsidRPr="63185C89" w:rsidR="701F833D">
        <w:rPr>
          <w:rFonts w:ascii="Aptos" w:hAnsi="Aptos" w:eastAsia="Aptos" w:cs="Aptos"/>
          <w:noProof w:val="0"/>
          <w:sz w:val="24"/>
          <w:szCs w:val="24"/>
          <w:lang w:val="tr-TR"/>
        </w:rPr>
        <w:t xml:space="preserve">Fakülte bünyesindeki tüm etkinliklere ait süreçler ve alt süreçler (uzaktan eğitim dahil) tanımlanmış durumdadır. Fakültemiz süreç envanteri; eğitim-öğretim planlaması, müfredat geliştirme, ölçme-değerlendirme, araştırma yönetimi ve paydaş geri bildirim yönetimi gibi temel faaliyet alanlarını kapsamaktadır. Bu envanter, üniversitenin kurumsal yapısı ve bilgi işlem altyapısı ile </w:t>
      </w:r>
      <w:r w:rsidRPr="63185C89" w:rsidR="701F833D">
        <w:rPr>
          <w:rFonts w:ascii="Aptos" w:hAnsi="Aptos" w:eastAsia="Aptos" w:cs="Aptos"/>
          <w:noProof w:val="0"/>
          <w:sz w:val="24"/>
          <w:szCs w:val="24"/>
          <w:lang w:val="tr-TR"/>
        </w:rPr>
        <w:t>entegre</w:t>
      </w:r>
      <w:r w:rsidRPr="63185C89" w:rsidR="701F833D">
        <w:rPr>
          <w:rFonts w:ascii="Aptos" w:hAnsi="Aptos" w:eastAsia="Aptos" w:cs="Aptos"/>
          <w:noProof w:val="0"/>
          <w:sz w:val="24"/>
          <w:szCs w:val="24"/>
          <w:lang w:val="tr-TR"/>
        </w:rPr>
        <w:t xml:space="preserve"> bir şekilde yönetilmektedir</w:t>
      </w:r>
      <w:r w:rsidRPr="63185C89" w:rsidR="0060066B">
        <w:rPr>
          <w:rFonts w:ascii="Aptos" w:hAnsi="Aptos" w:eastAsia="Aptos" w:cs="Aptos"/>
          <w:noProof w:val="0"/>
          <w:sz w:val="24"/>
          <w:szCs w:val="24"/>
          <w:lang w:val="tr-TR"/>
        </w:rPr>
        <w:t xml:space="preserve"> (OD4)</w:t>
      </w:r>
      <w:r w:rsidRPr="63185C89" w:rsidR="701F833D">
        <w:rPr>
          <w:rFonts w:ascii="Aptos" w:hAnsi="Aptos" w:eastAsia="Aptos" w:cs="Aptos"/>
          <w:noProof w:val="0"/>
          <w:sz w:val="24"/>
          <w:szCs w:val="24"/>
          <w:lang w:val="tr-TR"/>
        </w:rPr>
        <w:t>.</w:t>
      </w:r>
    </w:p>
    <w:p w:rsidRPr="007D6842" w:rsidR="007D6842" w:rsidP="00711E99" w:rsidRDefault="007D6842" w14:paraId="2CD81BFA" w14:textId="77777777">
      <w:pPr>
        <w:numPr>
          <w:ilvl w:val="0"/>
          <w:numId w:val="47"/>
        </w:numPr>
        <w:jc w:val="both"/>
        <w:rPr/>
      </w:pPr>
      <w:r w:rsidR="007D6842">
        <w:rPr/>
        <w:t>Süreç sorumluları</w:t>
      </w:r>
    </w:p>
    <w:p w:rsidR="001B7C83" w:rsidP="0BE41396" w:rsidRDefault="001B7C83" w14:paraId="7B60FC17" w14:textId="7F3E2EF8">
      <w:pPr>
        <w:pStyle w:val="Normal"/>
        <w:jc w:val="both"/>
      </w:pPr>
      <w:r w:rsidRPr="63185C89" w:rsidR="6E61877F">
        <w:rPr>
          <w:rFonts w:ascii="Aptos" w:hAnsi="Aptos" w:eastAsia="Aptos" w:cs="Aptos"/>
          <w:noProof w:val="0"/>
          <w:sz w:val="24"/>
          <w:szCs w:val="24"/>
          <w:lang w:val="tr-TR"/>
        </w:rPr>
        <w:t xml:space="preserve">Süreçlerdeki sorumluluklar, iş akışları, yönetim ve sahiplenme ilkeleri yazılı hale getirilmiş ve kurum genelinde içselleştirilmiştir. Süreç sorumlulukları, Dekanlık koordinesinde Bölüm Başkanlıkları, Fakülte Sekreterliği ve ilgili idari birimler tarafından yürütülmektedir. Yetki ve sorumluluk matrisleri tanımlı olup, tüm iş akışları kurumsal şeffaflık ilkesi gereği </w:t>
      </w:r>
      <w:r w:rsidRPr="63185C89" w:rsidR="6E61877F">
        <w:rPr>
          <w:rFonts w:ascii="Aptos" w:hAnsi="Aptos" w:eastAsia="Aptos" w:cs="Aptos"/>
          <w:noProof w:val="0"/>
          <w:sz w:val="24"/>
          <w:szCs w:val="24"/>
          <w:lang w:val="tr-TR"/>
        </w:rPr>
        <w:t>resmi</w:t>
      </w:r>
      <w:r w:rsidRPr="63185C89" w:rsidR="6E61877F">
        <w:rPr>
          <w:rFonts w:ascii="Aptos" w:hAnsi="Aptos" w:eastAsia="Aptos" w:cs="Aptos"/>
          <w:noProof w:val="0"/>
          <w:sz w:val="24"/>
          <w:szCs w:val="24"/>
          <w:lang w:val="tr-TR"/>
        </w:rPr>
        <w:t xml:space="preserve"> web sayfalarımız üzerinden paylaşılmaktadır</w:t>
      </w:r>
      <w:r w:rsidRPr="63185C89" w:rsidR="33EB1EAA">
        <w:rPr>
          <w:rFonts w:ascii="Aptos" w:hAnsi="Aptos" w:eastAsia="Aptos" w:cs="Aptos"/>
          <w:noProof w:val="0"/>
          <w:sz w:val="24"/>
          <w:szCs w:val="24"/>
          <w:lang w:val="tr-TR"/>
        </w:rPr>
        <w:t xml:space="preserve"> (OD4)</w:t>
      </w:r>
      <w:r w:rsidRPr="63185C89" w:rsidR="6E61877F">
        <w:rPr>
          <w:rFonts w:ascii="Aptos" w:hAnsi="Aptos" w:eastAsia="Aptos" w:cs="Aptos"/>
          <w:noProof w:val="0"/>
          <w:sz w:val="24"/>
          <w:szCs w:val="24"/>
          <w:lang w:val="tr-TR"/>
        </w:rPr>
        <w:t>.</w:t>
      </w:r>
    </w:p>
    <w:p w:rsidRPr="007D6842" w:rsidR="007D6842" w:rsidP="00711E99" w:rsidRDefault="007D6842" w14:paraId="79B6152B" w14:textId="77777777">
      <w:pPr>
        <w:numPr>
          <w:ilvl w:val="0"/>
          <w:numId w:val="47"/>
        </w:numPr>
        <w:jc w:val="both"/>
        <w:rPr/>
      </w:pPr>
      <w:r w:rsidR="007D6842">
        <w:rPr/>
        <w:t>Süreç performans göstergeleri</w:t>
      </w:r>
    </w:p>
    <w:p w:rsidR="5D6DF025" w:rsidP="0BE41396" w:rsidRDefault="5D6DF025" w14:paraId="17A19F44" w14:textId="1E7B1155">
      <w:pPr>
        <w:pStyle w:val="Normal"/>
        <w:jc w:val="both"/>
      </w:pPr>
      <w:r w:rsidRPr="63185C89" w:rsidR="494A4CF3">
        <w:rPr>
          <w:rFonts w:ascii="Aptos" w:hAnsi="Aptos" w:eastAsia="Aptos" w:cs="Aptos"/>
          <w:noProof w:val="0"/>
          <w:sz w:val="24"/>
          <w:szCs w:val="24"/>
          <w:lang w:val="tr-TR"/>
        </w:rPr>
        <w:t>Süreçlerin başarısı, önceden tanımlanmış somut göstergelerle takip edilmektedir. Performans yönetimi; akademik başarı oranları, öğrenci ve personel memnuniyet verileri, araştırma çıktıları ve idari işlem süreleri üzerinden izlenmektedir. Elde edilen veriler, süreçlerin etkinliğini ölçmek ve raporlamak için kullanılmaktadır</w:t>
      </w:r>
      <w:r w:rsidRPr="63185C89" w:rsidR="23A4AD75">
        <w:rPr>
          <w:rFonts w:ascii="Aptos" w:hAnsi="Aptos" w:eastAsia="Aptos" w:cs="Aptos"/>
          <w:noProof w:val="0"/>
          <w:sz w:val="24"/>
          <w:szCs w:val="24"/>
          <w:lang w:val="tr-TR"/>
        </w:rPr>
        <w:t xml:space="preserve"> (OD4)</w:t>
      </w:r>
      <w:r w:rsidRPr="63185C89" w:rsidR="494A4CF3">
        <w:rPr>
          <w:rFonts w:ascii="Aptos" w:hAnsi="Aptos" w:eastAsia="Aptos" w:cs="Aptos"/>
          <w:noProof w:val="0"/>
          <w:sz w:val="24"/>
          <w:szCs w:val="24"/>
          <w:lang w:val="tr-TR"/>
        </w:rPr>
        <w:t>.</w:t>
      </w:r>
    </w:p>
    <w:p w:rsidRPr="007D6842" w:rsidR="007D6842" w:rsidP="00711E99" w:rsidRDefault="007D6842" w14:paraId="5956FA2C" w14:textId="77777777">
      <w:pPr>
        <w:numPr>
          <w:ilvl w:val="0"/>
          <w:numId w:val="47"/>
        </w:numPr>
        <w:jc w:val="both"/>
        <w:rPr/>
      </w:pPr>
      <w:r w:rsidR="007D6842">
        <w:rPr/>
        <w:t>Süreç iyileştirme modeli</w:t>
      </w:r>
    </w:p>
    <w:p w:rsidR="53FD7383" w:rsidP="0BE41396" w:rsidRDefault="53FD7383" w14:paraId="5FA71A10" w14:textId="6666D6C4">
      <w:pPr>
        <w:pStyle w:val="Normal"/>
        <w:jc w:val="both"/>
      </w:pPr>
      <w:r w:rsidRPr="63185C89" w:rsidR="46EC579C">
        <w:rPr>
          <w:rFonts w:ascii="Aptos" w:hAnsi="Aptos" w:eastAsia="Aptos" w:cs="Aptos"/>
          <w:noProof w:val="0"/>
          <w:sz w:val="24"/>
          <w:szCs w:val="24"/>
          <w:lang w:val="tr-TR"/>
        </w:rPr>
        <w:t xml:space="preserve">Fakültemizde sürekli süreç iyileştirme döngüsü kurulmuştur. Tüm faaliyetler </w:t>
      </w:r>
      <w:r w:rsidRPr="63185C89" w:rsidR="46EC579C">
        <w:rPr>
          <w:rFonts w:ascii="Aptos" w:hAnsi="Aptos" w:eastAsia="Aptos" w:cs="Aptos"/>
          <w:b w:val="1"/>
          <w:bCs w:val="1"/>
          <w:noProof w:val="0"/>
          <w:sz w:val="24"/>
          <w:szCs w:val="24"/>
          <w:lang w:val="tr-TR"/>
        </w:rPr>
        <w:t>PUKÖ (Planla-Uygula-Kontrol Et-Önlem Al)</w:t>
      </w:r>
      <w:r w:rsidRPr="63185C89" w:rsidR="46EC579C">
        <w:rPr>
          <w:rFonts w:ascii="Aptos" w:hAnsi="Aptos" w:eastAsia="Aptos" w:cs="Aptos"/>
          <w:noProof w:val="0"/>
          <w:sz w:val="24"/>
          <w:szCs w:val="24"/>
          <w:lang w:val="tr-TR"/>
        </w:rPr>
        <w:t xml:space="preserve"> döngüsü çerçevesinde ele alınmaktadır. Kurul kararlarıyla kayıt altına alınan izleme sonuçları, müfredat güncellemeleri ve süreç iyileştirme faaliyetlerine dayanak oluşturmaktadır. Süreç yönetiminin başarısı, paydaş geri bildirimleri ve somut iyileştirme kanıtlarıyla desteklenmektedir</w:t>
      </w:r>
      <w:r w:rsidRPr="63185C89" w:rsidR="156B3F0F">
        <w:rPr>
          <w:rFonts w:ascii="Aptos" w:hAnsi="Aptos" w:eastAsia="Aptos" w:cs="Aptos"/>
          <w:noProof w:val="0"/>
          <w:sz w:val="24"/>
          <w:szCs w:val="24"/>
          <w:lang w:val="tr-TR"/>
        </w:rPr>
        <w:t xml:space="preserve"> (OD4)</w:t>
      </w:r>
      <w:r w:rsidRPr="63185C89" w:rsidR="46EC579C">
        <w:rPr>
          <w:rFonts w:ascii="Aptos" w:hAnsi="Aptos" w:eastAsia="Aptos" w:cs="Aptos"/>
          <w:noProof w:val="0"/>
          <w:sz w:val="24"/>
          <w:szCs w:val="24"/>
          <w:lang w:val="tr-TR"/>
        </w:rPr>
        <w:t>.</w:t>
      </w:r>
    </w:p>
    <w:p w:rsidR="007D6842" w:rsidP="0BE41396" w:rsidRDefault="007D6842" w14:paraId="481BDD61" w14:textId="18E8F94A">
      <w:pPr>
        <w:pStyle w:val="Normal"/>
        <w:jc w:val="both"/>
      </w:pPr>
      <w:r w:rsidRPr="0BE41396" w:rsidR="007D6842">
        <w:rPr>
          <w:b w:val="1"/>
          <w:bCs w:val="1"/>
        </w:rPr>
        <w:t>Olgunluk düzey:</w:t>
      </w:r>
      <w:r w:rsidRPr="0BE41396" w:rsidR="4D7C2B5F">
        <w:rPr>
          <w:rFonts w:ascii="Aptos" w:hAnsi="Aptos" w:eastAsia="Aptos" w:cs="Aptos"/>
          <w:b w:val="1"/>
          <w:bCs w:val="1"/>
          <w:noProof w:val="0"/>
          <w:sz w:val="24"/>
          <w:szCs w:val="24"/>
          <w:lang w:val="tr-TR"/>
        </w:rPr>
        <w:t xml:space="preserve"> 4</w:t>
      </w:r>
      <w:r w:rsidRPr="0BE41396" w:rsidR="4D7C2B5F">
        <w:rPr>
          <w:rFonts w:ascii="Aptos" w:hAnsi="Aptos" w:eastAsia="Aptos" w:cs="Aptos"/>
          <w:noProof w:val="0"/>
          <w:sz w:val="24"/>
          <w:szCs w:val="24"/>
          <w:lang w:val="tr-TR"/>
        </w:rPr>
        <w:t xml:space="preserve"> Eğitim-öğretim kalitesi, sistematik veri analizleri ve düzenli paydaş geri bildirimleri doğrultusunda izlenmekte; elde edilen bulgular somut iyileştirme aksiyonlarına ve kurumsal gelişim projelerine (hizmet içi eğitimler vb.) dönüştürülmektedir.</w:t>
      </w:r>
    </w:p>
    <w:p w:rsidRPr="007D6842" w:rsidR="007D6842" w:rsidP="00711E99" w:rsidRDefault="007D6842" w14:paraId="79F88240" w14:textId="7008AE2C">
      <w:pPr>
        <w:jc w:val="both"/>
      </w:pPr>
      <w:r w:rsidRPr="0BE41396" w:rsidR="007D6842">
        <w:rPr>
          <w:b w:val="1"/>
          <w:bCs w:val="1"/>
        </w:rPr>
        <w:t>Kanıtlar</w:t>
      </w:r>
      <w:r w:rsidRPr="0BE41396" w:rsidR="007D6842">
        <w:rPr>
          <w:b w:val="1"/>
          <w:bCs w:val="1"/>
        </w:rPr>
        <w:t>:</w:t>
      </w:r>
    </w:p>
    <w:p w:rsidR="135D2546" w:rsidP="0BE41396" w:rsidRDefault="135D2546" w14:paraId="1B029E71" w14:textId="07B101DB">
      <w:pPr>
        <w:spacing w:before="240" w:beforeAutospacing="off" w:after="160" w:afterAutospacing="off" w:line="274" w:lineRule="auto"/>
        <w:jc w:val="both"/>
      </w:pPr>
      <w:r w:rsidRPr="0BE41396" w:rsidR="135D2546">
        <w:rPr>
          <w:rFonts w:ascii="Times New Roman" w:hAnsi="Times New Roman" w:eastAsia="Times New Roman" w:cs="Times New Roman"/>
          <w:noProof w:val="0"/>
          <w:sz w:val="24"/>
          <w:szCs w:val="24"/>
          <w:lang w:val="tr-TR"/>
        </w:rPr>
        <w:t>İş akış şemaları:</w:t>
      </w:r>
    </w:p>
    <w:p w:rsidR="135D2546" w:rsidP="0BE41396" w:rsidRDefault="135D2546" w14:paraId="1DCC729D" w14:textId="2C35A0EB">
      <w:pPr>
        <w:spacing w:before="240" w:beforeAutospacing="off" w:after="160" w:afterAutospacing="off" w:line="274" w:lineRule="auto"/>
        <w:jc w:val="both"/>
      </w:pPr>
      <w:hyperlink r:id="R6085c8501e7a4b49">
        <w:r w:rsidRPr="0BE41396" w:rsidR="135D2546">
          <w:rPr>
            <w:rStyle w:val="Hyperlink"/>
            <w:rFonts w:ascii="Times New Roman" w:hAnsi="Times New Roman" w:eastAsia="Times New Roman" w:cs="Times New Roman"/>
            <w:strike w:val="0"/>
            <w:dstrike w:val="0"/>
            <w:noProof w:val="0"/>
            <w:color w:val="467886"/>
            <w:sz w:val="24"/>
            <w:szCs w:val="24"/>
            <w:u w:val="single"/>
            <w:lang w:val="tr-TR"/>
          </w:rPr>
          <w:t>https://ky.nisantasi.edu.tr/is-akislari/</w:t>
        </w:r>
      </w:hyperlink>
    </w:p>
    <w:p w:rsidR="405019D1" w:rsidP="0BE41396" w:rsidRDefault="405019D1" w14:paraId="1AA30838" w14:textId="39C8B99C">
      <w:pPr>
        <w:spacing w:before="240" w:beforeAutospacing="off" w:after="160" w:afterAutospacing="off" w:line="276" w:lineRule="auto"/>
        <w:jc w:val="both"/>
      </w:pPr>
      <w:hyperlink r:id="Rb9e5227c1abb4670">
        <w:r w:rsidRPr="63185C89" w:rsidR="0730AF49">
          <w:rPr>
            <w:rStyle w:val="Hyperlink"/>
            <w:rFonts w:ascii="Aptos" w:hAnsi="Aptos" w:eastAsia="Aptos" w:cs="Aptos"/>
            <w:strike w:val="0"/>
            <w:dstrike w:val="0"/>
            <w:noProof w:val="0"/>
            <w:color w:val="467886"/>
            <w:sz w:val="24"/>
            <w:szCs w:val="24"/>
            <w:u w:val="single"/>
            <w:lang w:val="tr-TR"/>
          </w:rPr>
          <w:t>Bölüm Toplantı Tutanakları</w:t>
        </w:r>
      </w:hyperlink>
    </w:p>
    <w:p w:rsidR="365582B9" w:rsidP="63185C89" w:rsidRDefault="365582B9" w14:paraId="4B345660" w14:textId="43E4F1B3">
      <w:pPr>
        <w:spacing w:before="240" w:beforeAutospacing="off" w:after="160" w:afterAutospacing="off" w:line="276" w:lineRule="auto"/>
        <w:jc w:val="both"/>
      </w:pPr>
      <w:hyperlink r:id="Rdc0fd3a211be49c2">
        <w:r w:rsidRPr="63185C89" w:rsidR="365582B9">
          <w:rPr>
            <w:rStyle w:val="Hyperlink"/>
            <w:rFonts w:ascii="Aptos" w:hAnsi="Aptos" w:eastAsia="Aptos" w:cs="Aptos"/>
            <w:strike w:val="0"/>
            <w:dstrike w:val="0"/>
            <w:noProof w:val="0"/>
            <w:color w:val="467886"/>
            <w:sz w:val="24"/>
            <w:szCs w:val="24"/>
            <w:u w:val="single"/>
            <w:lang w:val="tr-TR"/>
          </w:rPr>
          <w:t>Bölüm Başkanlığı, ERASMUS Koordinatörlüğü, ÇAP-YAP Koordinatörlüğü ve İntibak ve Muafiyet Komisyonları Hakkındaki Fakülte Kurul Kararı</w:t>
        </w:r>
      </w:hyperlink>
    </w:p>
    <w:p w:rsidR="189A4FA5" w:rsidP="63185C89" w:rsidRDefault="189A4FA5" w14:paraId="21B62798" w14:textId="577841A8">
      <w:pPr>
        <w:spacing w:before="240" w:beforeAutospacing="off" w:after="160" w:afterAutospacing="off" w:line="276" w:lineRule="auto"/>
        <w:jc w:val="both"/>
      </w:pPr>
      <w:hyperlink r:id="Rbf64c9ce268041c8">
        <w:r w:rsidRPr="63185C89" w:rsidR="189A4FA5">
          <w:rPr>
            <w:rStyle w:val="Hyperlink"/>
            <w:rFonts w:ascii="Aptos" w:hAnsi="Aptos" w:eastAsia="Aptos" w:cs="Aptos"/>
            <w:b w:val="1"/>
            <w:bCs w:val="1"/>
            <w:strike w:val="0"/>
            <w:dstrike w:val="0"/>
            <w:noProof w:val="0"/>
            <w:color w:val="467886"/>
            <w:sz w:val="24"/>
            <w:szCs w:val="24"/>
            <w:u w:val="single"/>
            <w:lang w:val="tr-TR"/>
          </w:rPr>
          <w:t>[1](3)EBP_Guncelleme_Bilgilendirme.pdf</w:t>
        </w:r>
      </w:hyperlink>
    </w:p>
    <w:p w:rsidR="189A4FA5" w:rsidP="63185C89" w:rsidRDefault="189A4FA5" w14:paraId="2AF15413" w14:textId="5012280B">
      <w:pPr>
        <w:spacing w:before="240" w:beforeAutospacing="off" w:after="160" w:afterAutospacing="off" w:line="276" w:lineRule="auto"/>
        <w:jc w:val="both"/>
      </w:pPr>
      <w:hyperlink r:id="R093e1b06ae6348f7">
        <w:r w:rsidRPr="63185C89" w:rsidR="189A4FA5">
          <w:rPr>
            <w:rStyle w:val="Hyperlink"/>
            <w:rFonts w:ascii="Aptos" w:hAnsi="Aptos" w:eastAsia="Aptos" w:cs="Aptos"/>
            <w:b w:val="1"/>
            <w:bCs w:val="1"/>
            <w:strike w:val="0"/>
            <w:dstrike w:val="0"/>
            <w:noProof w:val="0"/>
            <w:color w:val="467886"/>
            <w:sz w:val="24"/>
            <w:szCs w:val="24"/>
            <w:u w:val="single"/>
            <w:lang w:val="tr-TR"/>
          </w:rPr>
          <w:t>[2](3)Komisyon_Toplatı_Tutanak.pdf</w:t>
        </w:r>
      </w:hyperlink>
    </w:p>
    <w:p w:rsidR="63185C89" w:rsidP="63185C89" w:rsidRDefault="63185C89" w14:paraId="0B2E054A" w14:textId="75CEEB85">
      <w:pPr>
        <w:spacing w:before="240" w:beforeAutospacing="off" w:after="160" w:afterAutospacing="off" w:line="276" w:lineRule="auto"/>
        <w:jc w:val="both"/>
        <w:rPr>
          <w:rFonts w:ascii="Aptos" w:hAnsi="Aptos" w:eastAsia="Aptos" w:cs="Aptos"/>
          <w:strike w:val="0"/>
          <w:dstrike w:val="0"/>
          <w:noProof w:val="0"/>
          <w:color w:val="467886"/>
          <w:sz w:val="24"/>
          <w:szCs w:val="24"/>
          <w:u w:val="single"/>
          <w:lang w:val="tr-TR"/>
        </w:rPr>
      </w:pPr>
    </w:p>
    <w:p w:rsidR="0BE41396" w:rsidP="0BE41396" w:rsidRDefault="0BE41396" w14:paraId="4E2FED7A" w14:textId="6B76C772">
      <w:pPr>
        <w:jc w:val="both"/>
        <w:rPr>
          <w:b w:val="1"/>
          <w:bCs w:val="1"/>
        </w:rPr>
      </w:pPr>
    </w:p>
    <w:p w:rsidR="00BF1F92" w:rsidP="00711E99" w:rsidRDefault="00BF1F92" w14:paraId="246A9E2C" w14:textId="77777777">
      <w:pPr>
        <w:jc w:val="both"/>
        <w:rPr>
          <w:b/>
          <w:bCs/>
        </w:rPr>
      </w:pPr>
      <w:r w:rsidRPr="00BF1F92">
        <w:rPr>
          <w:b/>
          <w:bCs/>
        </w:rPr>
        <w:lastRenderedPageBreak/>
        <w:t xml:space="preserve">A.4. Paydaş Katılımı </w:t>
      </w:r>
    </w:p>
    <w:p w:rsidR="00BF1F92" w:rsidP="00711E99" w:rsidRDefault="00BF1F92" w14:paraId="01EBE785" w14:textId="700F2285">
      <w:pPr>
        <w:jc w:val="both"/>
        <w:rPr>
          <w:b/>
          <w:bCs/>
        </w:rPr>
      </w:pPr>
      <w:r w:rsidRPr="00BF1F92">
        <w:rPr>
          <w:b/>
          <w:bCs/>
        </w:rPr>
        <w:t>A.4.1. İç ve dış paydaş katılımı</w:t>
      </w:r>
    </w:p>
    <w:p w:rsidRPr="00BF1F92" w:rsidR="00BF1F92" w:rsidP="00BF1F92" w:rsidRDefault="00BF1F92" w14:paraId="52E35D4A" w14:textId="77777777">
      <w:pPr>
        <w:numPr>
          <w:ilvl w:val="0"/>
          <w:numId w:val="91"/>
        </w:numPr>
        <w:jc w:val="both"/>
        <w:rPr/>
      </w:pPr>
      <w:r w:rsidR="00BF1F92">
        <w:rPr/>
        <w:t>Birim karar alma, yönetişim ve iyileştirme süreçlerine yönelik tanımlı iç ve dış paydaş katılım mekanizmaları</w:t>
      </w:r>
    </w:p>
    <w:p w:rsidR="75B16F27" w:rsidP="0BE41396" w:rsidRDefault="75B16F27" w14:paraId="4C2195EA" w14:textId="608AA14B">
      <w:pPr>
        <w:pStyle w:val="Normal"/>
        <w:jc w:val="both"/>
      </w:pPr>
      <w:r w:rsidRPr="63185C89" w:rsidR="5B10F6DC">
        <w:rPr>
          <w:rFonts w:ascii="Aptos" w:hAnsi="Aptos" w:eastAsia="Aptos" w:cs="Aptos"/>
          <w:noProof w:val="0"/>
          <w:sz w:val="24"/>
          <w:szCs w:val="24"/>
          <w:lang w:val="tr-TR"/>
        </w:rPr>
        <w:t>Fakültemizin paydaş ekosistemi; öğrenci, akademik ve idari personelden oluşan iç paydaşlar ile kamu otoriteleri, sektör temsilcileri, mezunlar ve sivil toplum kuruluşlarını kapsayan geniş bir dış paydaş ağından teşekkül etmektedir. Karar alma ve yönetişim süreçlerindeki katılım mekanizmaları; Üniversitemiz Stratejik Planı, YÖKAK kalite standartları ve sektörel dinamikler referans alınarak tanımlanmıştır</w:t>
      </w:r>
      <w:r w:rsidRPr="63185C89" w:rsidR="22588266">
        <w:rPr>
          <w:rFonts w:ascii="Aptos" w:hAnsi="Aptos" w:eastAsia="Aptos" w:cs="Aptos"/>
          <w:noProof w:val="0"/>
          <w:sz w:val="24"/>
          <w:szCs w:val="24"/>
          <w:lang w:val="tr-TR"/>
        </w:rPr>
        <w:t xml:space="preserve"> (OD4)</w:t>
      </w:r>
      <w:r w:rsidRPr="63185C89" w:rsidR="5B10F6DC">
        <w:rPr>
          <w:rFonts w:ascii="Aptos" w:hAnsi="Aptos" w:eastAsia="Aptos" w:cs="Aptos"/>
          <w:noProof w:val="0"/>
          <w:sz w:val="24"/>
          <w:szCs w:val="24"/>
          <w:lang w:val="tr-TR"/>
        </w:rPr>
        <w:t>. Eğitim hedefleri ve program çıktıları, bu mekanizmalar üzerinden toplanan paydaş geri bildirimleri ve ampirik veri analizlerine dayalı katılımcı bir süreçle belirlenmektedir.</w:t>
      </w:r>
    </w:p>
    <w:p w:rsidRPr="00BF1F92" w:rsidR="00BF1F92" w:rsidP="00BF1F92" w:rsidRDefault="00BF1F92" w14:paraId="777ED4D8" w14:textId="77777777">
      <w:pPr>
        <w:numPr>
          <w:ilvl w:val="0"/>
          <w:numId w:val="91"/>
        </w:numPr>
        <w:jc w:val="both"/>
        <w:rPr/>
      </w:pPr>
      <w:r w:rsidR="00BF1F92">
        <w:rPr/>
        <w:t>Öğrenci, akademik ve idari personel ile dış paydaşların birim karar süreçlerine düzenli katılımını gösteren uygulama örnekleri</w:t>
      </w:r>
    </w:p>
    <w:p w:rsidR="46A2A47D" w:rsidP="0BE41396" w:rsidRDefault="46A2A47D" w14:paraId="326FD341" w14:textId="0E3CA0A8">
      <w:pPr>
        <w:pStyle w:val="Normal"/>
        <w:jc w:val="both"/>
      </w:pPr>
      <w:r w:rsidRPr="63185C89" w:rsidR="79BDA092">
        <w:rPr>
          <w:rFonts w:ascii="Aptos" w:hAnsi="Aptos" w:eastAsia="Aptos" w:cs="Aptos"/>
          <w:noProof w:val="0"/>
          <w:sz w:val="24"/>
          <w:szCs w:val="24"/>
          <w:lang w:val="tr-TR"/>
        </w:rPr>
        <w:t xml:space="preserve">İç paydaşların katılımı, öğretim elemanları ile gerçekleştirilen düzenli akademik kurul toplantıları ve öğrenci temsilciliği mekanizmalarıyla sağlanmaktadır. Bu toplantılarda süreç hakkında genel bilgilendirmeler yapılmakta ve müfredat çakışmaları gibi operasyonel konular tartışılmaktadır. Dış paydaş katılımının en somut örneği ise, üniversitemizin tüm bölümlerinde 8. yarıyılda yer alan zorunlu </w:t>
      </w:r>
      <w:r w:rsidRPr="63185C89" w:rsidR="79BDA092">
        <w:rPr>
          <w:rFonts w:ascii="Aptos" w:hAnsi="Aptos" w:eastAsia="Aptos" w:cs="Aptos"/>
          <w:b w:val="1"/>
          <w:bCs w:val="1"/>
          <w:noProof w:val="0"/>
          <w:sz w:val="24"/>
          <w:szCs w:val="24"/>
          <w:lang w:val="tr-TR"/>
        </w:rPr>
        <w:t>"İş Başında Mesleki Uygulamalar (İMU)"</w:t>
      </w:r>
      <w:r w:rsidRPr="63185C89" w:rsidR="79BDA092">
        <w:rPr>
          <w:rFonts w:ascii="Aptos" w:hAnsi="Aptos" w:eastAsia="Aptos" w:cs="Aptos"/>
          <w:noProof w:val="0"/>
          <w:sz w:val="24"/>
          <w:szCs w:val="24"/>
          <w:lang w:val="tr-TR"/>
        </w:rPr>
        <w:t xml:space="preserve"> dersidir. Bu ders kapsamında sektör temsilcileri, öğrencilerin yeterliliklerini değerlendirerek eğitim süreçlerine doğrudan veri sağlamaktadır</w:t>
      </w:r>
      <w:r w:rsidRPr="63185C89" w:rsidR="16A17980">
        <w:rPr>
          <w:rFonts w:ascii="Aptos" w:hAnsi="Aptos" w:eastAsia="Aptos" w:cs="Aptos"/>
          <w:noProof w:val="0"/>
          <w:sz w:val="24"/>
          <w:szCs w:val="24"/>
          <w:lang w:val="tr-TR"/>
        </w:rPr>
        <w:t xml:space="preserve"> (OD4)</w:t>
      </w:r>
      <w:r w:rsidRPr="63185C89" w:rsidR="79BDA092">
        <w:rPr>
          <w:rFonts w:ascii="Aptos" w:hAnsi="Aptos" w:eastAsia="Aptos" w:cs="Aptos"/>
          <w:noProof w:val="0"/>
          <w:sz w:val="24"/>
          <w:szCs w:val="24"/>
          <w:lang w:val="tr-TR"/>
        </w:rPr>
        <w:t>.</w:t>
      </w:r>
    </w:p>
    <w:p w:rsidRPr="00BF1F92" w:rsidR="00BF1F92" w:rsidP="00BF1F92" w:rsidRDefault="00BF1F92" w14:paraId="57B85110" w14:textId="77777777">
      <w:pPr>
        <w:numPr>
          <w:ilvl w:val="0"/>
          <w:numId w:val="91"/>
        </w:numPr>
        <w:jc w:val="both"/>
        <w:rPr/>
      </w:pPr>
      <w:r w:rsidR="00BF1F92">
        <w:rPr/>
        <w:t>Paydaş katılımının etkinliği, kurumsallığı ve sürekliliğine ilişkin birim düzeyinde yürütülen analizler</w:t>
      </w:r>
    </w:p>
    <w:p w:rsidR="1A08DD11" w:rsidP="0BE41396" w:rsidRDefault="1A08DD11" w14:paraId="2E2103E4" w14:textId="3D7D697B">
      <w:pPr>
        <w:pStyle w:val="Normal"/>
        <w:jc w:val="both"/>
      </w:pPr>
      <w:r w:rsidRPr="63185C89" w:rsidR="50BF4521">
        <w:rPr>
          <w:rFonts w:ascii="Aptos" w:hAnsi="Aptos" w:eastAsia="Aptos" w:cs="Aptos"/>
          <w:noProof w:val="0"/>
          <w:sz w:val="24"/>
          <w:szCs w:val="24"/>
          <w:lang w:val="tr-TR"/>
        </w:rPr>
        <w:t>Paydaş katılımı, denetim odaklı yaklaşımın ötesine geçerek; güçlü ve gelişime açık yönlerin şeffaflıkla tanımlandığı, sürekli iyileştirme kültürünü esas alan sürdürülebilir bir yönetim anlayışıyla yürütülmektedir</w:t>
      </w:r>
      <w:r w:rsidRPr="63185C89" w:rsidR="53F926EC">
        <w:rPr>
          <w:rFonts w:ascii="Aptos" w:hAnsi="Aptos" w:eastAsia="Aptos" w:cs="Aptos"/>
          <w:noProof w:val="0"/>
          <w:sz w:val="24"/>
          <w:szCs w:val="24"/>
          <w:lang w:val="tr-TR"/>
        </w:rPr>
        <w:t xml:space="preserve"> (OD4)</w:t>
      </w:r>
      <w:r w:rsidRPr="63185C89" w:rsidR="50BF4521">
        <w:rPr>
          <w:rFonts w:ascii="Aptos" w:hAnsi="Aptos" w:eastAsia="Aptos" w:cs="Aptos"/>
          <w:noProof w:val="0"/>
          <w:sz w:val="24"/>
          <w:szCs w:val="24"/>
          <w:lang w:val="tr-TR"/>
        </w:rPr>
        <w:t>. Programların öğretim amaçlarına ulaşıldığı, "Ön Lisans ve Lisans Eğitim Öğretim ve Sınav Yönetmeliği" gereğince kayıt altına alınan sınav süreçleri ve uygulama çıktıları üzerinden analiz edilmektedir. Sınav evrakları ve anket çıktıları, birimlerde (Dekanlık/İnsan Kaynakları) muhafaza edilerek kurumsal hafıza ve süreklilik sağlanmaktadır.</w:t>
      </w:r>
    </w:p>
    <w:p w:rsidRPr="00BF1F92" w:rsidR="00BF1F92" w:rsidP="00BF1F92" w:rsidRDefault="00BF1F92" w14:paraId="550AB08C" w14:textId="77777777">
      <w:pPr>
        <w:numPr>
          <w:ilvl w:val="0"/>
          <w:numId w:val="91"/>
        </w:numPr>
        <w:jc w:val="both"/>
        <w:rPr/>
      </w:pPr>
      <w:r w:rsidR="00BF1F92">
        <w:rPr/>
        <w:t>Paydaş toplantıları, komisyon/kurul çalışmaları, anketler ve geri bildirim araçları aracılığıyla elde edilen sonuçlar</w:t>
      </w:r>
    </w:p>
    <w:p w:rsidR="30503BDC" w:rsidP="0BE41396" w:rsidRDefault="30503BDC" w14:paraId="099BB4EA" w14:textId="5159F844">
      <w:pPr>
        <w:pStyle w:val="Normal"/>
        <w:jc w:val="both"/>
      </w:pPr>
      <w:r w:rsidRPr="63185C89" w:rsidR="0D5AF240">
        <w:rPr>
          <w:rFonts w:ascii="Aptos" w:hAnsi="Aptos" w:eastAsia="Aptos" w:cs="Aptos"/>
          <w:noProof w:val="0"/>
          <w:sz w:val="24"/>
          <w:szCs w:val="24"/>
          <w:lang w:val="tr-TR"/>
        </w:rPr>
        <w:t xml:space="preserve">Her dönem sonunda uygulanan </w:t>
      </w:r>
      <w:r w:rsidRPr="63185C89" w:rsidR="0D5AF240">
        <w:rPr>
          <w:rFonts w:ascii="Aptos" w:hAnsi="Aptos" w:eastAsia="Aptos" w:cs="Aptos"/>
          <w:b w:val="1"/>
          <w:bCs w:val="1"/>
          <w:noProof w:val="0"/>
          <w:sz w:val="24"/>
          <w:szCs w:val="24"/>
          <w:lang w:val="tr-TR"/>
        </w:rPr>
        <w:t>Öğrenci Ders Değerlendirme Anketleri</w:t>
      </w:r>
      <w:r w:rsidRPr="63185C89" w:rsidR="0D5AF240">
        <w:rPr>
          <w:rFonts w:ascii="Aptos" w:hAnsi="Aptos" w:eastAsia="Aptos" w:cs="Aptos"/>
          <w:noProof w:val="0"/>
          <w:sz w:val="24"/>
          <w:szCs w:val="24"/>
          <w:lang w:val="tr-TR"/>
        </w:rPr>
        <w:t xml:space="preserve"> ile öğrencilerin beklentilerinin karşılanma düzeyi ve ders için harcadıkları iş yükü saati (AKTS doğrulama) ölçülmektedir. Ayrıca İMU dersi sonunda sektör temsilcileri tarafından doldurulan değerlendirme formları, öğrencilere kazandırılması hedeflenen yetkinliklerin sektörel karşılığını ölçmekte; dış paydaşların müfredata dair görüşlerini somut verilerle yönetime sunmaktadır</w:t>
      </w:r>
      <w:r w:rsidRPr="63185C89" w:rsidR="51CDFABA">
        <w:rPr>
          <w:rFonts w:ascii="Aptos" w:hAnsi="Aptos" w:eastAsia="Aptos" w:cs="Aptos"/>
          <w:noProof w:val="0"/>
          <w:sz w:val="24"/>
          <w:szCs w:val="24"/>
          <w:lang w:val="tr-TR"/>
        </w:rPr>
        <w:t xml:space="preserve"> (OD4)</w:t>
      </w:r>
      <w:r w:rsidRPr="63185C89" w:rsidR="0D5AF240">
        <w:rPr>
          <w:rFonts w:ascii="Aptos" w:hAnsi="Aptos" w:eastAsia="Aptos" w:cs="Aptos"/>
          <w:noProof w:val="0"/>
          <w:sz w:val="24"/>
          <w:szCs w:val="24"/>
          <w:lang w:val="tr-TR"/>
        </w:rPr>
        <w:t>.</w:t>
      </w:r>
    </w:p>
    <w:p w:rsidR="00BF1F92" w:rsidP="00BF1F92" w:rsidRDefault="00BF1F92" w14:paraId="1623CD9E" w14:textId="77777777">
      <w:pPr>
        <w:numPr>
          <w:ilvl w:val="0"/>
          <w:numId w:val="91"/>
        </w:numPr>
        <w:jc w:val="both"/>
        <w:rPr/>
      </w:pPr>
      <w:r w:rsidR="00BF1F92">
        <w:rPr/>
        <w:t>Paydaş geri bildirimlerinin değerlendirilmesi ve birim süreçlerine yansıtılan iyileştirme uygulamaları</w:t>
      </w:r>
    </w:p>
    <w:p w:rsidR="4F0BD240" w:rsidP="0BE41396" w:rsidRDefault="4F0BD240" w14:paraId="73532A79" w14:textId="0A1F957B">
      <w:pPr>
        <w:pStyle w:val="Normal"/>
        <w:jc w:val="both"/>
      </w:pPr>
      <w:r w:rsidRPr="63185C89" w:rsidR="22218411">
        <w:rPr>
          <w:rFonts w:ascii="Aptos" w:hAnsi="Aptos" w:eastAsia="Aptos" w:cs="Aptos"/>
          <w:noProof w:val="0"/>
          <w:sz w:val="24"/>
          <w:szCs w:val="24"/>
          <w:lang w:val="tr-TR"/>
        </w:rPr>
        <w:t xml:space="preserve">Elde edilen veriler, dönem sonu toplantılarında analiz edilmekte; yaşanan aksaklıklar için çözüm önerileri geliştirilmektedir. Geri bildirimler doğrultusunda gerekli görülen durumlarda müfredat güncellemeleri ve değerlendirme ölçütlerinde revizyonlar yapılmaktadır. Dış paydaşlardan (sektör temsilcileri) alınan girdiler, programların sektörün ihtiyaç duyduğu </w:t>
      </w:r>
      <w:r w:rsidRPr="63185C89" w:rsidR="22218411">
        <w:rPr>
          <w:rFonts w:ascii="Aptos" w:hAnsi="Aptos" w:eastAsia="Aptos" w:cs="Aptos"/>
          <w:noProof w:val="0"/>
          <w:sz w:val="24"/>
          <w:szCs w:val="24"/>
          <w:lang w:val="tr-TR"/>
        </w:rPr>
        <w:t>kalifiye</w:t>
      </w:r>
      <w:r w:rsidRPr="63185C89" w:rsidR="22218411">
        <w:rPr>
          <w:rFonts w:ascii="Aptos" w:hAnsi="Aptos" w:eastAsia="Aptos" w:cs="Aptos"/>
          <w:noProof w:val="0"/>
          <w:sz w:val="24"/>
          <w:szCs w:val="24"/>
          <w:lang w:val="tr-TR"/>
        </w:rPr>
        <w:t xml:space="preserve"> insan kaynağını yetiştirme hedefine uygun olarak güncellenmesini sağlamaktadır</w:t>
      </w:r>
      <w:r w:rsidRPr="63185C89" w:rsidR="49A9875E">
        <w:rPr>
          <w:rFonts w:ascii="Aptos" w:hAnsi="Aptos" w:eastAsia="Aptos" w:cs="Aptos"/>
          <w:noProof w:val="0"/>
          <w:sz w:val="24"/>
          <w:szCs w:val="24"/>
          <w:lang w:val="tr-TR"/>
        </w:rPr>
        <w:t xml:space="preserve"> (OD5)</w:t>
      </w:r>
      <w:r w:rsidRPr="63185C89" w:rsidR="22218411">
        <w:rPr>
          <w:rFonts w:ascii="Aptos" w:hAnsi="Aptos" w:eastAsia="Aptos" w:cs="Aptos"/>
          <w:noProof w:val="0"/>
          <w:sz w:val="24"/>
          <w:szCs w:val="24"/>
          <w:lang w:val="tr-TR"/>
        </w:rPr>
        <w:t>.</w:t>
      </w:r>
    </w:p>
    <w:p w:rsidRPr="00BF1F92" w:rsidR="00BF1F92" w:rsidP="0BE41396" w:rsidRDefault="00BF1F92" w14:paraId="7369DD6F" w14:textId="5F4B99FD">
      <w:pPr>
        <w:pStyle w:val="Normal"/>
        <w:jc w:val="both"/>
      </w:pPr>
      <w:r w:rsidRPr="0BE41396" w:rsidR="00BF1F92">
        <w:rPr>
          <w:b w:val="1"/>
          <w:bCs w:val="1"/>
        </w:rPr>
        <w:t xml:space="preserve">Olgunluk düzeyi: </w:t>
      </w:r>
      <w:r w:rsidRPr="0BE41396" w:rsidR="3B8E53E3">
        <w:rPr>
          <w:rFonts w:ascii="Aptos" w:hAnsi="Aptos" w:eastAsia="Aptos" w:cs="Aptos"/>
          <w:b w:val="1"/>
          <w:bCs w:val="1"/>
          <w:noProof w:val="0"/>
          <w:sz w:val="24"/>
          <w:szCs w:val="24"/>
          <w:lang w:val="tr-TR"/>
        </w:rPr>
        <w:t>4</w:t>
      </w:r>
      <w:r w:rsidRPr="0BE41396" w:rsidR="3B8E53E3">
        <w:rPr>
          <w:rFonts w:ascii="Aptos" w:hAnsi="Aptos" w:eastAsia="Aptos" w:cs="Aptos"/>
          <w:noProof w:val="0"/>
          <w:sz w:val="24"/>
          <w:szCs w:val="24"/>
          <w:lang w:val="tr-TR"/>
        </w:rPr>
        <w:t xml:space="preserve"> Eğitim amaçlarının ve program çıktılarının, iç ve dış paydaş katılımıyla ve çok katmanlı veri analizleriyle periyodik olarak güncellenmesi; kalite süreçlerinin sistematik bir yapıya kavuşturulduğunu ve sektörel beklentilerle tam uyum içinde yönetildiğini göstermektedir.</w:t>
      </w:r>
    </w:p>
    <w:p w:rsidRPr="00BF1F92" w:rsidR="00BF1F92" w:rsidP="00BF1F92" w:rsidRDefault="00BF1F92" w14:paraId="3F60D067" w14:textId="77777777">
      <w:pPr>
        <w:jc w:val="both"/>
      </w:pPr>
      <w:r w:rsidRPr="0BE41396" w:rsidR="00BF1F92">
        <w:rPr>
          <w:b w:val="1"/>
          <w:bCs w:val="1"/>
        </w:rPr>
        <w:t>Kanıtlar:</w:t>
      </w:r>
    </w:p>
    <w:p w:rsidR="621FDDE6" w:rsidP="0BE41396" w:rsidRDefault="621FDDE6" w14:paraId="6C3AFC59" w14:textId="378B8A46">
      <w:pPr>
        <w:spacing w:before="240" w:beforeAutospacing="off" w:after="160" w:afterAutospacing="off" w:line="274" w:lineRule="auto"/>
        <w:jc w:val="both"/>
      </w:pPr>
      <w:r w:rsidRPr="0BE41396" w:rsidR="621FDDE6">
        <w:rPr>
          <w:rFonts w:ascii="Times New Roman" w:hAnsi="Times New Roman" w:eastAsia="Times New Roman" w:cs="Times New Roman"/>
          <w:noProof w:val="0"/>
          <w:sz w:val="24"/>
          <w:szCs w:val="24"/>
          <w:lang w:val="tr-TR"/>
        </w:rPr>
        <w:t>Öğrenci ders değerlendirme anketleri:</w:t>
      </w:r>
    </w:p>
    <w:p w:rsidR="621FDDE6" w:rsidP="0BE41396" w:rsidRDefault="621FDDE6" w14:paraId="2C1FBC92" w14:textId="41BA0E1A">
      <w:pPr>
        <w:spacing w:before="240" w:beforeAutospacing="off" w:after="160" w:afterAutospacing="off" w:line="274" w:lineRule="auto"/>
        <w:jc w:val="both"/>
      </w:pPr>
      <w:hyperlink r:id="R347dc770be2d42b1">
        <w:r w:rsidRPr="0BE41396" w:rsidR="621FDDE6">
          <w:rPr>
            <w:rStyle w:val="Hyperlink"/>
            <w:rFonts w:ascii="Times New Roman" w:hAnsi="Times New Roman" w:eastAsia="Times New Roman" w:cs="Times New Roman"/>
            <w:strike w:val="0"/>
            <w:dstrike w:val="0"/>
            <w:noProof w:val="0"/>
            <w:color w:val="467886"/>
            <w:sz w:val="24"/>
            <w:szCs w:val="24"/>
            <w:u w:val="single"/>
            <w:lang w:val="tr-TR"/>
          </w:rPr>
          <w:t>https://ky.nisantasi.edu.tr/anketler/</w:t>
        </w:r>
      </w:hyperlink>
    </w:p>
    <w:p w:rsidR="621FDDE6" w:rsidP="0BE41396" w:rsidRDefault="621FDDE6" w14:paraId="0EBE695E" w14:textId="04249B78">
      <w:pPr>
        <w:spacing w:before="240" w:beforeAutospacing="off" w:after="160" w:afterAutospacing="off" w:line="274" w:lineRule="auto"/>
        <w:jc w:val="both"/>
      </w:pPr>
      <w:r w:rsidRPr="0BE41396" w:rsidR="621FDDE6">
        <w:rPr>
          <w:rFonts w:ascii="Times New Roman" w:hAnsi="Times New Roman" w:eastAsia="Times New Roman" w:cs="Times New Roman"/>
          <w:noProof w:val="0"/>
          <w:sz w:val="24"/>
          <w:szCs w:val="24"/>
          <w:lang w:val="tr-TR"/>
        </w:rPr>
        <w:t>Ders izlenceleri ve AKTS iş yükü tabloları:</w:t>
      </w:r>
    </w:p>
    <w:p w:rsidR="621FDDE6" w:rsidP="0BE41396" w:rsidRDefault="621FDDE6" w14:paraId="12EE0FF9" w14:textId="5399DCD0">
      <w:pPr>
        <w:spacing w:before="240" w:beforeAutospacing="off" w:after="160" w:afterAutospacing="off" w:line="274" w:lineRule="auto"/>
        <w:jc w:val="both"/>
      </w:pPr>
      <w:hyperlink r:id="R8546484bfa3f4465">
        <w:r w:rsidRPr="0BE41396" w:rsidR="621FDDE6">
          <w:rPr>
            <w:rStyle w:val="Hyperlink"/>
            <w:rFonts w:ascii="Times New Roman" w:hAnsi="Times New Roman" w:eastAsia="Times New Roman" w:cs="Times New Roman"/>
            <w:strike w:val="0"/>
            <w:dstrike w:val="0"/>
            <w:noProof w:val="0"/>
            <w:color w:val="467886"/>
            <w:sz w:val="24"/>
            <w:szCs w:val="24"/>
            <w:u w:val="single"/>
            <w:lang w:val="tr-TR"/>
          </w:rPr>
          <w:t>https://ebp.nisantasi.edu.tr/DereceProgramlari/Ders/1/9685/20338/49956/1/2025</w:t>
        </w:r>
      </w:hyperlink>
    </w:p>
    <w:p w:rsidR="621FDDE6" w:rsidP="0BE41396" w:rsidRDefault="621FDDE6" w14:paraId="42E115A6" w14:textId="63ABBBD9">
      <w:pPr>
        <w:spacing w:before="240" w:beforeAutospacing="off" w:after="160" w:afterAutospacing="off" w:line="276" w:lineRule="auto"/>
        <w:jc w:val="both"/>
      </w:pPr>
      <w:hyperlink r:id="R27f8a6444cc44cc3">
        <w:r w:rsidRPr="0BE41396" w:rsidR="621FDDE6">
          <w:rPr>
            <w:rStyle w:val="Hyperlink"/>
            <w:rFonts w:ascii="Times New Roman" w:hAnsi="Times New Roman" w:eastAsia="Times New Roman" w:cs="Times New Roman"/>
            <w:strike w:val="0"/>
            <w:dstrike w:val="0"/>
            <w:noProof w:val="0"/>
            <w:color w:val="467886"/>
            <w:sz w:val="24"/>
            <w:szCs w:val="24"/>
            <w:u w:val="single"/>
            <w:lang w:val="tr-TR"/>
          </w:rPr>
          <w:t>https://ebp.nisantasi.edu.tr/DereceProgramlari/Ders/1/9685/20310/50117/1/2025</w:t>
        </w:r>
      </w:hyperlink>
    </w:p>
    <w:p w:rsidR="77DD445E" w:rsidP="0BE41396" w:rsidRDefault="77DD445E" w14:paraId="6AE2D321" w14:textId="4E48D702">
      <w:pPr>
        <w:spacing w:before="240" w:beforeAutospacing="off" w:after="160" w:afterAutospacing="off" w:line="276" w:lineRule="auto"/>
        <w:jc w:val="both"/>
      </w:pPr>
      <w:hyperlink r:id="Re6d9b1f65ab04150">
        <w:r w:rsidRPr="0BE41396" w:rsidR="77DD445E">
          <w:rPr>
            <w:rStyle w:val="Hyperlink"/>
            <w:rFonts w:ascii="Aptos" w:hAnsi="Aptos" w:eastAsia="Aptos" w:cs="Aptos"/>
            <w:strike w:val="0"/>
            <w:dstrike w:val="0"/>
            <w:noProof w:val="0"/>
            <w:color w:val="467886"/>
            <w:sz w:val="24"/>
            <w:szCs w:val="24"/>
            <w:u w:val="single"/>
            <w:lang w:val="tr-TR"/>
          </w:rPr>
          <w:t>İç Paydaş Toplantıları</w:t>
        </w:r>
      </w:hyperlink>
    </w:p>
    <w:p w:rsidR="77DD445E" w:rsidP="0BE41396" w:rsidRDefault="77DD445E" w14:paraId="4AB6B589" w14:textId="78D0D53B">
      <w:pPr>
        <w:spacing w:before="240" w:beforeAutospacing="off" w:after="160" w:afterAutospacing="off" w:line="276" w:lineRule="auto"/>
        <w:jc w:val="both"/>
      </w:pPr>
      <w:hyperlink r:id="Rcf67bcd2f2bc457f">
        <w:r w:rsidRPr="0BE41396" w:rsidR="77DD445E">
          <w:rPr>
            <w:rStyle w:val="Hyperlink"/>
            <w:rFonts w:ascii="Aptos" w:hAnsi="Aptos" w:eastAsia="Aptos" w:cs="Aptos"/>
            <w:strike w:val="0"/>
            <w:dstrike w:val="0"/>
            <w:noProof w:val="0"/>
            <w:color w:val="467886"/>
            <w:sz w:val="24"/>
            <w:szCs w:val="24"/>
            <w:u w:val="single"/>
            <w:lang w:val="tr-TR"/>
          </w:rPr>
          <w:t>Bölüm Toplantı Tutanakları</w:t>
        </w:r>
      </w:hyperlink>
    </w:p>
    <w:p w:rsidR="759A031F" w:rsidP="0BE41396" w:rsidRDefault="759A031F" w14:paraId="4C930B26" w14:textId="03A9038E">
      <w:pPr>
        <w:spacing w:before="240" w:beforeAutospacing="off" w:after="160" w:afterAutospacing="off" w:line="276" w:lineRule="auto"/>
        <w:jc w:val="both"/>
      </w:pPr>
      <w:hyperlink r:id="R1f1cbdd3a7e6493a">
        <w:r w:rsidRPr="0BE41396" w:rsidR="759A031F">
          <w:rPr>
            <w:rStyle w:val="Hyperlink"/>
            <w:rFonts w:ascii="Aptos" w:hAnsi="Aptos" w:eastAsia="Aptos" w:cs="Aptos"/>
            <w:strike w:val="0"/>
            <w:dstrike w:val="0"/>
            <w:noProof w:val="0"/>
            <w:color w:val="467886"/>
            <w:sz w:val="24"/>
            <w:szCs w:val="24"/>
            <w:u w:val="single"/>
            <w:lang w:val="tr-TR"/>
          </w:rPr>
          <w:t>https://inupress.nisantasi.edu.tr/wp-content/uploads/2025/06/Geleceğin%20Medyası%20Dijital%20Dönüşüm%2C%20Yapay%20Zekâ%20ve%20Türkiye%20Çalıştayı%20Sonuç%20Raporu1.pdf</w:t>
        </w:r>
      </w:hyperlink>
    </w:p>
    <w:p w:rsidR="759A031F" w:rsidP="0BE41396" w:rsidRDefault="759A031F" w14:paraId="1DEDF013" w14:textId="4F80B7B0">
      <w:pPr>
        <w:pStyle w:val="Normal"/>
        <w:spacing w:before="0" w:beforeAutospacing="off" w:after="0" w:afterAutospacing="off"/>
        <w:ind w:right="78"/>
        <w:jc w:val="both"/>
        <w:rPr>
          <w:rFonts w:ascii="Aptos" w:hAnsi="Aptos" w:eastAsia="Aptos" w:cs="Aptos"/>
          <w:strike w:val="0"/>
          <w:dstrike w:val="0"/>
          <w:noProof w:val="0"/>
          <w:color w:val="467886"/>
          <w:sz w:val="24"/>
          <w:szCs w:val="24"/>
          <w:u w:val="single"/>
          <w:lang w:val="tr-TR"/>
        </w:rPr>
      </w:pPr>
      <w:hyperlink r:id="R82c28e0cfee24e6b">
        <w:r w:rsidRPr="0BE41396" w:rsidR="759A031F">
          <w:rPr>
            <w:rStyle w:val="Hyperlink"/>
            <w:rFonts w:ascii="Aptos" w:hAnsi="Aptos" w:eastAsia="Aptos" w:cs="Aptos"/>
            <w:strike w:val="0"/>
            <w:dstrike w:val="0"/>
            <w:noProof w:val="0"/>
            <w:color w:val="467886"/>
            <w:sz w:val="24"/>
            <w:szCs w:val="24"/>
            <w:u w:val="single"/>
            <w:lang w:val="tr-TR"/>
          </w:rPr>
          <w:t>11.11.2024 your medya dış paydaş toplantısı.pdf</w:t>
        </w:r>
      </w:hyperlink>
    </w:p>
    <w:p w:rsidR="759A031F" w:rsidP="0BE41396" w:rsidRDefault="759A031F" w14:paraId="55F8FE9A" w14:textId="69360482">
      <w:pPr>
        <w:pStyle w:val="Normal"/>
        <w:spacing w:before="0" w:beforeAutospacing="off" w:after="0" w:afterAutospacing="off"/>
        <w:ind w:right="78"/>
        <w:jc w:val="both"/>
        <w:rPr>
          <w:rFonts w:ascii="Aptos" w:hAnsi="Aptos" w:eastAsia="Aptos" w:cs="Aptos"/>
          <w:strike w:val="0"/>
          <w:dstrike w:val="0"/>
          <w:noProof w:val="0"/>
          <w:color w:val="467886"/>
          <w:sz w:val="24"/>
          <w:szCs w:val="24"/>
          <w:u w:val="single"/>
          <w:lang w:val="tr-TR"/>
        </w:rPr>
      </w:pPr>
      <w:hyperlink r:id="R4c58c98db3e44d41">
        <w:r w:rsidRPr="0BE41396" w:rsidR="759A031F">
          <w:rPr>
            <w:rStyle w:val="Hyperlink"/>
            <w:rFonts w:ascii="Aptos" w:hAnsi="Aptos" w:eastAsia="Aptos" w:cs="Aptos"/>
            <w:strike w:val="0"/>
            <w:dstrike w:val="0"/>
            <w:noProof w:val="0"/>
            <w:color w:val="467886"/>
            <w:sz w:val="24"/>
            <w:szCs w:val="24"/>
            <w:u w:val="single"/>
            <w:lang w:val="tr-TR"/>
          </w:rPr>
          <w:t>15.11.2024 aycrea dış paydaş toplantısı.pdf</w:t>
        </w:r>
      </w:hyperlink>
    </w:p>
    <w:p w:rsidR="759A031F" w:rsidP="0BE41396" w:rsidRDefault="759A031F" w14:paraId="301297D2" w14:textId="35BE87D2">
      <w:pPr>
        <w:pStyle w:val="Normal"/>
        <w:spacing w:before="0" w:beforeAutospacing="off" w:after="0" w:afterAutospacing="off"/>
        <w:ind w:right="78"/>
        <w:jc w:val="both"/>
        <w:rPr>
          <w:rFonts w:ascii="Aptos" w:hAnsi="Aptos" w:eastAsia="Aptos" w:cs="Aptos"/>
          <w:strike w:val="0"/>
          <w:dstrike w:val="0"/>
          <w:noProof w:val="0"/>
          <w:color w:val="467886"/>
          <w:sz w:val="24"/>
          <w:szCs w:val="24"/>
          <w:u w:val="single"/>
          <w:lang w:val="tr-TR"/>
        </w:rPr>
      </w:pPr>
      <w:hyperlink r:id="R08e628b574ac41c7">
        <w:r w:rsidRPr="0BE41396" w:rsidR="759A031F">
          <w:rPr>
            <w:rStyle w:val="Hyperlink"/>
            <w:rFonts w:ascii="Aptos" w:hAnsi="Aptos" w:eastAsia="Aptos" w:cs="Aptos"/>
            <w:strike w:val="0"/>
            <w:dstrike w:val="0"/>
            <w:noProof w:val="0"/>
            <w:color w:val="467886"/>
            <w:sz w:val="24"/>
            <w:szCs w:val="24"/>
            <w:u w:val="single"/>
            <w:lang w:val="tr-TR"/>
          </w:rPr>
          <w:t>22.05.2025 bölüm kurulu kararı.pdf</w:t>
        </w:r>
      </w:hyperlink>
    </w:p>
    <w:p w:rsidR="759A031F" w:rsidP="0BE41396" w:rsidRDefault="759A031F" w14:paraId="2C8DAFCA" w14:textId="685401BD">
      <w:pPr>
        <w:pStyle w:val="Normal"/>
        <w:spacing w:before="0" w:beforeAutospacing="off" w:after="0" w:afterAutospacing="off"/>
        <w:ind w:right="78"/>
        <w:jc w:val="both"/>
        <w:rPr>
          <w:rFonts w:ascii="Aptos" w:hAnsi="Aptos" w:eastAsia="Aptos" w:cs="Aptos"/>
          <w:strike w:val="0"/>
          <w:dstrike w:val="0"/>
          <w:noProof w:val="0"/>
          <w:color w:val="467886"/>
          <w:sz w:val="24"/>
          <w:szCs w:val="24"/>
          <w:u w:val="single"/>
          <w:lang w:val="tr-TR"/>
        </w:rPr>
      </w:pPr>
      <w:hyperlink r:id="R8f34871c79fc48a4">
        <w:r w:rsidRPr="0BE41396" w:rsidR="759A031F">
          <w:rPr>
            <w:rStyle w:val="Hyperlink"/>
            <w:rFonts w:ascii="Aptos" w:hAnsi="Aptos" w:eastAsia="Aptos" w:cs="Aptos"/>
            <w:strike w:val="0"/>
            <w:dstrike w:val="0"/>
            <w:noProof w:val="0"/>
            <w:color w:val="467886"/>
            <w:sz w:val="24"/>
            <w:szCs w:val="24"/>
            <w:u w:val="single"/>
            <w:lang w:val="tr-TR"/>
          </w:rPr>
          <w:t>25.06.2025 shaya dış paydaş toplantısı.pdf</w:t>
        </w:r>
      </w:hyperlink>
    </w:p>
    <w:p w:rsidR="759A031F" w:rsidP="0BE41396" w:rsidRDefault="759A031F" w14:paraId="73551407" w14:textId="2A6A2B32">
      <w:pPr>
        <w:pStyle w:val="Normal"/>
        <w:spacing w:before="0" w:beforeAutospacing="off" w:after="0" w:afterAutospacing="off"/>
        <w:ind w:right="78"/>
        <w:jc w:val="both"/>
        <w:rPr>
          <w:rFonts w:ascii="Aptos" w:hAnsi="Aptos" w:eastAsia="Aptos" w:cs="Aptos"/>
          <w:strike w:val="0"/>
          <w:dstrike w:val="0"/>
          <w:noProof w:val="0"/>
          <w:color w:val="467886"/>
          <w:sz w:val="24"/>
          <w:szCs w:val="24"/>
          <w:u w:val="single"/>
          <w:lang w:val="tr-TR"/>
        </w:rPr>
      </w:pPr>
      <w:hyperlink r:id="Rb991683ea8904d4d">
        <w:r w:rsidRPr="0BE41396" w:rsidR="759A031F">
          <w:rPr>
            <w:rStyle w:val="Hyperlink"/>
            <w:rFonts w:ascii="Aptos" w:hAnsi="Aptos" w:eastAsia="Aptos" w:cs="Aptos"/>
            <w:strike w:val="0"/>
            <w:dstrike w:val="0"/>
            <w:noProof w:val="0"/>
            <w:color w:val="467886"/>
            <w:sz w:val="24"/>
            <w:szCs w:val="24"/>
            <w:u w:val="single"/>
            <w:lang w:val="tr-TR"/>
          </w:rPr>
          <w:t>19 Mart 2025 Mezun ve 4.sınıf Öğrenciler Geribildirim Toplantısı.pdf</w:t>
        </w:r>
      </w:hyperlink>
    </w:p>
    <w:p w:rsidR="759A031F" w:rsidP="0BE41396" w:rsidRDefault="759A031F" w14:paraId="29371811" w14:textId="55289EFD">
      <w:pPr>
        <w:pStyle w:val="Normal"/>
        <w:spacing w:before="0" w:beforeAutospacing="off" w:after="0" w:afterAutospacing="off"/>
        <w:ind w:right="78"/>
        <w:jc w:val="both"/>
        <w:rPr>
          <w:rFonts w:ascii="Aptos" w:hAnsi="Aptos" w:eastAsia="Aptos" w:cs="Aptos"/>
          <w:strike w:val="0"/>
          <w:dstrike w:val="0"/>
          <w:noProof w:val="0"/>
          <w:color w:val="467886"/>
          <w:sz w:val="24"/>
          <w:szCs w:val="24"/>
          <w:u w:val="single"/>
          <w:lang w:val="tr-TR"/>
        </w:rPr>
      </w:pPr>
      <w:hyperlink r:id="R579bf298c93840f7">
        <w:r w:rsidRPr="0BE41396" w:rsidR="759A031F">
          <w:rPr>
            <w:rStyle w:val="Hyperlink"/>
            <w:rFonts w:ascii="Aptos" w:hAnsi="Aptos" w:eastAsia="Aptos" w:cs="Aptos"/>
            <w:strike w:val="0"/>
            <w:dstrike w:val="0"/>
            <w:noProof w:val="0"/>
            <w:color w:val="467886"/>
            <w:sz w:val="24"/>
            <w:szCs w:val="24"/>
            <w:u w:val="single"/>
            <w:lang w:val="tr-TR"/>
          </w:rPr>
          <w:t>14.01.2025 1-4 sınıf öğrencileri deneyim ve geribildirim Toplantısı.pdf</w:t>
        </w:r>
      </w:hyperlink>
    </w:p>
    <w:p w:rsidR="759A031F" w:rsidP="0BE41396" w:rsidRDefault="759A031F" w14:paraId="07DDE9B6" w14:textId="7F69BA5F">
      <w:pPr>
        <w:pStyle w:val="Normal"/>
        <w:spacing w:before="0" w:beforeAutospacing="off" w:after="0" w:afterAutospacing="off"/>
        <w:ind w:right="78"/>
        <w:jc w:val="both"/>
        <w:rPr>
          <w:rFonts w:ascii="Aptos" w:hAnsi="Aptos" w:eastAsia="Aptos" w:cs="Aptos"/>
          <w:strike w:val="0"/>
          <w:dstrike w:val="0"/>
          <w:noProof w:val="0"/>
          <w:color w:val="467886"/>
          <w:sz w:val="24"/>
          <w:szCs w:val="24"/>
          <w:u w:val="single"/>
          <w:lang w:val="tr-TR"/>
        </w:rPr>
      </w:pPr>
      <w:hyperlink r:id="Rc90e0616df3c4fda">
        <w:r w:rsidRPr="63185C89" w:rsidR="4D49FD32">
          <w:rPr>
            <w:rStyle w:val="Hyperlink"/>
            <w:rFonts w:ascii="Aptos" w:hAnsi="Aptos" w:eastAsia="Aptos" w:cs="Aptos"/>
            <w:strike w:val="0"/>
            <w:dstrike w:val="0"/>
            <w:noProof w:val="0"/>
            <w:color w:val="467886"/>
            <w:sz w:val="24"/>
            <w:szCs w:val="24"/>
            <w:u w:val="single"/>
            <w:lang w:val="tr-TR"/>
          </w:rPr>
          <w:t>30.04.2025 Bölüm Kurulu Kararı.pdf</w:t>
        </w:r>
      </w:hyperlink>
    </w:p>
    <w:p w:rsidR="53EB8DF5" w:rsidP="63185C89" w:rsidRDefault="53EB8DF5" w14:paraId="62A324F5" w14:textId="49E27392">
      <w:pPr>
        <w:spacing w:before="240" w:beforeAutospacing="off" w:after="160" w:afterAutospacing="off" w:line="276" w:lineRule="auto"/>
        <w:jc w:val="both"/>
        <w:rPr>
          <w:rFonts w:ascii="Aptos" w:hAnsi="Aptos" w:eastAsia="Aptos" w:cs="Aptos"/>
          <w:noProof w:val="0"/>
          <w:color w:val="000000" w:themeColor="text1" w:themeTint="FF" w:themeShade="FF"/>
          <w:sz w:val="24"/>
          <w:szCs w:val="24"/>
          <w:lang w:val="tr-TR"/>
        </w:rPr>
      </w:pPr>
      <w:hyperlink r:id="R467e9fa881a04338">
        <w:r w:rsidRPr="63185C89" w:rsidR="53EB8DF5">
          <w:rPr>
            <w:rStyle w:val="Hyperlink"/>
            <w:rFonts w:ascii="Aptos" w:hAnsi="Aptos" w:eastAsia="Aptos" w:cs="Aptos"/>
            <w:strike w:val="0"/>
            <w:dstrike w:val="0"/>
            <w:noProof w:val="0"/>
            <w:color w:val="467886"/>
            <w:sz w:val="24"/>
            <w:szCs w:val="24"/>
            <w:u w:val="single"/>
            <w:lang w:val="tr-TR"/>
          </w:rPr>
          <w:t>https://ky.nisantasi.edu.tr/wp-content/uploads/2025/10/2024-2025-Is-Veren-Memnuniyet-Anketi-Raporu.pdf</w:t>
        </w:r>
      </w:hyperlink>
    </w:p>
    <w:p w:rsidR="63185C89" w:rsidP="63185C89" w:rsidRDefault="63185C89" w14:paraId="15FB6A1B" w14:textId="1AC1FBAA">
      <w:pPr>
        <w:pStyle w:val="Normal"/>
        <w:spacing w:before="0" w:beforeAutospacing="off" w:after="0" w:afterAutospacing="off"/>
        <w:ind w:right="78"/>
        <w:jc w:val="both"/>
        <w:rPr>
          <w:rFonts w:ascii="Aptos" w:hAnsi="Aptos" w:eastAsia="Aptos" w:cs="Aptos"/>
          <w:strike w:val="0"/>
          <w:dstrike w:val="0"/>
          <w:noProof w:val="0"/>
          <w:color w:val="467886"/>
          <w:sz w:val="24"/>
          <w:szCs w:val="24"/>
          <w:u w:val="single"/>
          <w:lang w:val="tr-TR"/>
        </w:rPr>
      </w:pPr>
    </w:p>
    <w:p w:rsidR="72A24867" w:rsidP="63185C89" w:rsidRDefault="72A24867" w14:paraId="52D29DB9" w14:textId="29EB5890">
      <w:pPr>
        <w:spacing w:before="240" w:beforeAutospacing="off" w:after="160" w:afterAutospacing="off" w:line="276" w:lineRule="auto"/>
        <w:jc w:val="both"/>
      </w:pPr>
      <w:hyperlink r:id="R091e1c26402f4585">
        <w:r w:rsidRPr="63185C89" w:rsidR="72A24867">
          <w:rPr>
            <w:rStyle w:val="Hyperlink"/>
            <w:rFonts w:ascii="Times New Roman" w:hAnsi="Times New Roman" w:eastAsia="Times New Roman" w:cs="Times New Roman"/>
            <w:strike w:val="0"/>
            <w:dstrike w:val="0"/>
            <w:noProof w:val="0"/>
            <w:color w:val="467886"/>
            <w:sz w:val="24"/>
            <w:szCs w:val="24"/>
            <w:u w:val="single"/>
            <w:lang w:val="tr-TR"/>
          </w:rPr>
          <w:t>Toplantı Tutanakları</w:t>
        </w:r>
      </w:hyperlink>
    </w:p>
    <w:p w:rsidR="451B231D" w:rsidP="63185C89" w:rsidRDefault="451B231D" w14:paraId="0873D063" w14:textId="3176A1EA">
      <w:pPr>
        <w:spacing w:before="240" w:beforeAutospacing="off" w:after="160" w:afterAutospacing="off" w:line="276" w:lineRule="auto"/>
        <w:jc w:val="both"/>
      </w:pPr>
      <w:hyperlink r:id="Ree7b8f1490af45fc">
        <w:r w:rsidRPr="63185C89" w:rsidR="451B231D">
          <w:rPr>
            <w:rStyle w:val="Hyperlink"/>
            <w:rFonts w:ascii="Aptos" w:hAnsi="Aptos" w:eastAsia="Aptos" w:cs="Aptos"/>
            <w:strike w:val="0"/>
            <w:dstrike w:val="0"/>
            <w:noProof w:val="0"/>
            <w:color w:val="467886"/>
            <w:sz w:val="24"/>
            <w:szCs w:val="24"/>
            <w:u w:val="single"/>
            <w:lang w:val="tr-TR"/>
          </w:rPr>
          <w:t>Bağımlılıkla Mücadele, Sarıyer Kaymakamlığı ile gerçekleştirilen çalışmalar</w:t>
        </w:r>
      </w:hyperlink>
    </w:p>
    <w:p w:rsidR="2DEF29BB" w:rsidP="63185C89" w:rsidRDefault="2DEF29BB" w14:paraId="78D06FE9" w14:textId="5E5D1437">
      <w:pPr>
        <w:spacing w:before="240" w:beforeAutospacing="off" w:after="160" w:afterAutospacing="off" w:line="276" w:lineRule="auto"/>
        <w:jc w:val="both"/>
      </w:pPr>
      <w:hyperlink r:id="R2a809d49deae49be">
        <w:r w:rsidRPr="63185C89" w:rsidR="2DEF29BB">
          <w:rPr>
            <w:rStyle w:val="Hyperlink"/>
            <w:rFonts w:ascii="Aptos" w:hAnsi="Aptos" w:eastAsia="Aptos" w:cs="Aptos"/>
            <w:b w:val="1"/>
            <w:bCs w:val="1"/>
            <w:strike w:val="0"/>
            <w:dstrike w:val="0"/>
            <w:noProof w:val="0"/>
            <w:color w:val="467886"/>
            <w:sz w:val="24"/>
            <w:szCs w:val="24"/>
            <w:u w:val="single"/>
            <w:lang w:val="tr-TR"/>
          </w:rPr>
          <w:t>[1](3)Tomurcuk_Kooperatifi_Isbirligi_Protokol.pdf</w:t>
        </w:r>
      </w:hyperlink>
    </w:p>
    <w:p w:rsidR="2DEF29BB" w:rsidP="63185C89" w:rsidRDefault="2DEF29BB" w14:paraId="741864E0" w14:textId="3F3CD72E">
      <w:pPr>
        <w:spacing w:before="240" w:beforeAutospacing="off" w:after="160" w:afterAutospacing="off" w:line="276" w:lineRule="auto"/>
        <w:jc w:val="both"/>
      </w:pPr>
      <w:hyperlink r:id="R67aebcd36bc945cb">
        <w:r w:rsidRPr="63185C89" w:rsidR="2DEF29BB">
          <w:rPr>
            <w:rStyle w:val="Hyperlink"/>
            <w:rFonts w:ascii="Aptos" w:hAnsi="Aptos" w:eastAsia="Aptos" w:cs="Aptos"/>
            <w:b w:val="1"/>
            <w:bCs w:val="1"/>
            <w:strike w:val="0"/>
            <w:dstrike w:val="0"/>
            <w:noProof w:val="0"/>
            <w:color w:val="467886"/>
            <w:sz w:val="24"/>
            <w:szCs w:val="24"/>
            <w:u w:val="single"/>
            <w:lang w:val="tr-TR"/>
          </w:rPr>
          <w:t>[2](3)Esenler_Bld_Kadin_ve_Aile_Hizmetleri_Isbirligi_Protokol.pdf</w:t>
        </w:r>
      </w:hyperlink>
    </w:p>
    <w:p w:rsidR="2DEF29BB" w:rsidP="63185C89" w:rsidRDefault="2DEF29BB" w14:paraId="226BA81E" w14:textId="681605F4">
      <w:pPr>
        <w:spacing w:before="240" w:beforeAutospacing="off" w:after="160" w:afterAutospacing="off" w:line="276" w:lineRule="auto"/>
        <w:jc w:val="both"/>
      </w:pPr>
      <w:hyperlink r:id="R50eff2bf258249d3">
        <w:r w:rsidRPr="63185C89" w:rsidR="2DEF29BB">
          <w:rPr>
            <w:rStyle w:val="Hyperlink"/>
            <w:rFonts w:ascii="Aptos" w:hAnsi="Aptos" w:eastAsia="Aptos" w:cs="Aptos"/>
            <w:b w:val="1"/>
            <w:bCs w:val="1"/>
            <w:strike w:val="0"/>
            <w:dstrike w:val="0"/>
            <w:noProof w:val="0"/>
            <w:color w:val="467886"/>
            <w:sz w:val="24"/>
            <w:szCs w:val="24"/>
            <w:u w:val="single"/>
            <w:lang w:val="tr-TR"/>
          </w:rPr>
          <w:t>[3](3)ArtıBir_Isbirligi_Protokol.pdf</w:t>
        </w:r>
      </w:hyperlink>
    </w:p>
    <w:p w:rsidR="63185C89" w:rsidP="63185C89" w:rsidRDefault="63185C89" w14:paraId="24FE42EA" w14:textId="0E3042DC">
      <w:pPr>
        <w:spacing w:before="240" w:beforeAutospacing="off" w:after="160" w:afterAutospacing="off" w:line="276" w:lineRule="auto"/>
        <w:jc w:val="both"/>
        <w:rPr>
          <w:rFonts w:ascii="Aptos" w:hAnsi="Aptos" w:eastAsia="Aptos" w:cs="Aptos"/>
          <w:strike w:val="0"/>
          <w:dstrike w:val="0"/>
          <w:noProof w:val="0"/>
          <w:color w:val="467886"/>
          <w:sz w:val="24"/>
          <w:szCs w:val="24"/>
          <w:u w:val="single"/>
          <w:lang w:val="tr-TR"/>
        </w:rPr>
      </w:pPr>
    </w:p>
    <w:p w:rsidR="6F5AD8A8" w:rsidP="63185C89" w:rsidRDefault="6F5AD8A8" w14:paraId="1BFDB1AB" w14:textId="749AC810">
      <w:pPr>
        <w:spacing w:before="240" w:beforeAutospacing="off" w:after="160" w:afterAutospacing="off" w:line="276" w:lineRule="auto"/>
        <w:jc w:val="both"/>
      </w:pPr>
      <w:hyperlink r:id="R6d31511b360a4d57">
        <w:r w:rsidRPr="63185C89" w:rsidR="6F5AD8A8">
          <w:rPr>
            <w:rStyle w:val="Hyperlink"/>
            <w:rFonts w:ascii="Aptos" w:hAnsi="Aptos" w:eastAsia="Aptos" w:cs="Aptos"/>
            <w:strike w:val="0"/>
            <w:dstrike w:val="0"/>
            <w:noProof w:val="0"/>
            <w:color w:val="467886"/>
            <w:sz w:val="24"/>
            <w:szCs w:val="24"/>
            <w:u w:val="single"/>
            <w:lang w:val="tr-TR"/>
          </w:rPr>
          <w:t>https://inupress.nisantasi.edu.tr/wp-content/uploads/2025/06/Geleceğin%20Medyası%20Dijital%20Dönüşüm%2C%20Yapay%20Zekâ%20ve%20Türkiye%20Çalıştayı%20Sonuç%20Raporu1.pdf</w:t>
        </w:r>
      </w:hyperlink>
    </w:p>
    <w:p w:rsidR="63185C89" w:rsidP="63185C89" w:rsidRDefault="63185C89" w14:paraId="19C71AD4" w14:textId="63178EC3">
      <w:pPr>
        <w:pStyle w:val="Normal"/>
        <w:spacing w:before="0" w:beforeAutospacing="off" w:after="0" w:afterAutospacing="off"/>
        <w:ind w:right="78"/>
        <w:jc w:val="both"/>
        <w:rPr>
          <w:rFonts w:ascii="Aptos" w:hAnsi="Aptos" w:eastAsia="Aptos" w:cs="Aptos"/>
          <w:strike w:val="0"/>
          <w:dstrike w:val="0"/>
          <w:noProof w:val="0"/>
          <w:color w:val="467886"/>
          <w:sz w:val="24"/>
          <w:szCs w:val="24"/>
          <w:u w:val="single"/>
          <w:lang w:val="tr-TR"/>
        </w:rPr>
      </w:pPr>
    </w:p>
    <w:p w:rsidR="00BC3095" w:rsidP="00BF1F92" w:rsidRDefault="00BC3095" w14:paraId="48B79902" w14:textId="77777777">
      <w:pPr>
        <w:jc w:val="both"/>
        <w:rPr>
          <w:b/>
          <w:bCs/>
        </w:rPr>
      </w:pPr>
    </w:p>
    <w:p w:rsidR="00B96CD3" w:rsidP="00BF1F92" w:rsidRDefault="00B96CD3" w14:paraId="188BD4D6" w14:textId="3E11B773">
      <w:pPr>
        <w:jc w:val="both"/>
      </w:pPr>
      <w:r w:rsidRPr="00B96CD3">
        <w:rPr>
          <w:b/>
          <w:bCs/>
        </w:rPr>
        <w:t>A.4.2. Öğrenci geri bildirimleri</w:t>
      </w:r>
      <w:r w:rsidRPr="00B96CD3">
        <w:t xml:space="preserve"> </w:t>
      </w:r>
    </w:p>
    <w:p w:rsidR="00B96CD3" w:rsidP="00B96CD3" w:rsidRDefault="00B96CD3" w14:paraId="6534DC09" w14:textId="77777777">
      <w:pPr>
        <w:pStyle w:val="ListeParagraf"/>
        <w:numPr>
          <w:ilvl w:val="0"/>
          <w:numId w:val="92"/>
        </w:numPr>
        <w:jc w:val="both"/>
        <w:rPr/>
      </w:pPr>
      <w:r w:rsidR="00B96CD3">
        <w:rPr/>
        <w:t>Ders, öğretim elemanı, diploma programı, akademik destek hizmetleri ve genel memnuniyete ilişkin öğrenci görüşlerini almaya yönelik sistematik geri bildirim mekanizmaları</w:t>
      </w:r>
    </w:p>
    <w:p w:rsidR="705EB8BB" w:rsidP="0BE41396" w:rsidRDefault="705EB8BB" w14:paraId="205B4E63" w14:textId="1B44B38B">
      <w:pPr>
        <w:pStyle w:val="Normal"/>
        <w:jc w:val="both"/>
      </w:pPr>
      <w:r w:rsidRPr="63185C89" w:rsidR="0C3775D0">
        <w:rPr>
          <w:rFonts w:ascii="Aptos" w:hAnsi="Aptos" w:eastAsia="Aptos" w:cs="Aptos"/>
          <w:noProof w:val="0"/>
          <w:sz w:val="24"/>
          <w:szCs w:val="24"/>
          <w:lang w:val="tr-TR"/>
        </w:rPr>
        <w:t xml:space="preserve">Fakültemiz, eğitim kalitesini artırmak ve daha iyi bir öğrenme ortamı sunmak amacıyla öğrencilerin görüşlerine başvurmayı temel bir kalite politikası olarak benimsemiştir. Ders, öğretim elemanı ve genel memnuniyete ilişkin geri bildirimler; etik kurallar çerçevesinde, gizlilik ilkelerine bağlı kalınarak ve sistematik bir yapıda toplanmaktadır. Bu süreç, </w:t>
      </w:r>
      <w:r w:rsidRPr="63185C89" w:rsidR="0C3775D0">
        <w:rPr>
          <w:rFonts w:ascii="Aptos" w:hAnsi="Aptos" w:eastAsia="Aptos" w:cs="Aptos"/>
          <w:b w:val="1"/>
          <w:bCs w:val="1"/>
          <w:noProof w:val="0"/>
          <w:sz w:val="24"/>
          <w:szCs w:val="24"/>
          <w:lang w:val="tr-TR"/>
        </w:rPr>
        <w:t>Kalite ve Eğitim Bilgi Sistemi Koordinatörlüğü</w:t>
      </w:r>
      <w:r w:rsidRPr="63185C89" w:rsidR="0C3775D0">
        <w:rPr>
          <w:rFonts w:ascii="Aptos" w:hAnsi="Aptos" w:eastAsia="Aptos" w:cs="Aptos"/>
          <w:noProof w:val="0"/>
          <w:sz w:val="24"/>
          <w:szCs w:val="24"/>
          <w:lang w:val="tr-TR"/>
        </w:rPr>
        <w:t xml:space="preserve"> tarafından yürütülmekte, kurumsal düzeyde koordine edilmektedir</w:t>
      </w:r>
      <w:r w:rsidRPr="63185C89" w:rsidR="3A2C3B50">
        <w:rPr>
          <w:rFonts w:ascii="Aptos" w:hAnsi="Aptos" w:eastAsia="Aptos" w:cs="Aptos"/>
          <w:noProof w:val="0"/>
          <w:sz w:val="24"/>
          <w:szCs w:val="24"/>
          <w:lang w:val="tr-TR"/>
        </w:rPr>
        <w:t xml:space="preserve"> (OD4)</w:t>
      </w:r>
      <w:r w:rsidRPr="63185C89" w:rsidR="0C3775D0">
        <w:rPr>
          <w:rFonts w:ascii="Aptos" w:hAnsi="Aptos" w:eastAsia="Aptos" w:cs="Aptos"/>
          <w:noProof w:val="0"/>
          <w:sz w:val="24"/>
          <w:szCs w:val="24"/>
          <w:lang w:val="tr-TR"/>
        </w:rPr>
        <w:t>.</w:t>
      </w:r>
    </w:p>
    <w:p w:rsidR="00B96CD3" w:rsidP="00B96CD3" w:rsidRDefault="00B96CD3" w14:paraId="2CF4789F" w14:textId="77777777">
      <w:pPr>
        <w:pStyle w:val="ListeParagraf"/>
        <w:numPr>
          <w:ilvl w:val="0"/>
          <w:numId w:val="92"/>
        </w:numPr>
        <w:jc w:val="both"/>
        <w:rPr/>
      </w:pPr>
      <w:r w:rsidR="00B96CD3">
        <w:rPr/>
        <w:t>Öğrenci geri bildirimlerinin anketler, toplantılar, odak grup görüşmeleri, dijital formlar ve LMS tabanlı araçlar üzerinden düzenli toplanması</w:t>
      </w:r>
    </w:p>
    <w:p w:rsidR="249ED1AD" w:rsidP="0BE41396" w:rsidRDefault="249ED1AD" w14:paraId="5E82685E" w14:textId="79A5331A">
      <w:pPr>
        <w:pStyle w:val="Normal"/>
        <w:jc w:val="both"/>
      </w:pPr>
      <w:r w:rsidRPr="63185C89" w:rsidR="480C7774">
        <w:rPr>
          <w:rFonts w:ascii="Aptos" w:hAnsi="Aptos" w:eastAsia="Aptos" w:cs="Aptos"/>
          <w:noProof w:val="0"/>
          <w:sz w:val="24"/>
          <w:szCs w:val="24"/>
          <w:lang w:val="tr-TR"/>
        </w:rPr>
        <w:t>Geri bildirimler, akademik takvime bağlı olarak her dönem sonunda düzenli bir şekilde toplanmaktadır. İstanbul Nişantaşı Üniversitesi’nin gelişimine katkı sağlamak amacıyla; dijital memnuniyet anketleri, bölüm bazlı odak grup görüşmeleri ve LMS tabanlı araçlar aktif olarak kullanılmaktadır</w:t>
      </w:r>
      <w:r w:rsidRPr="63185C89" w:rsidR="66BA9199">
        <w:rPr>
          <w:rFonts w:ascii="Aptos" w:hAnsi="Aptos" w:eastAsia="Aptos" w:cs="Aptos"/>
          <w:noProof w:val="0"/>
          <w:sz w:val="24"/>
          <w:szCs w:val="24"/>
          <w:lang w:val="tr-TR"/>
        </w:rPr>
        <w:t xml:space="preserve"> (OD4)</w:t>
      </w:r>
      <w:r w:rsidRPr="63185C89" w:rsidR="480C7774">
        <w:rPr>
          <w:rFonts w:ascii="Aptos" w:hAnsi="Aptos" w:eastAsia="Aptos" w:cs="Aptos"/>
          <w:noProof w:val="0"/>
          <w:sz w:val="24"/>
          <w:szCs w:val="24"/>
          <w:lang w:val="tr-TR"/>
        </w:rPr>
        <w:t>.</w:t>
      </w:r>
    </w:p>
    <w:p w:rsidR="00B96CD3" w:rsidP="00B96CD3" w:rsidRDefault="00B96CD3" w14:paraId="34EC2D74" w14:textId="77777777">
      <w:pPr>
        <w:pStyle w:val="ListeParagraf"/>
        <w:numPr>
          <w:ilvl w:val="0"/>
          <w:numId w:val="92"/>
        </w:numPr>
        <w:jc w:val="both"/>
        <w:rPr/>
      </w:pPr>
      <w:r w:rsidR="00B96CD3">
        <w:rPr/>
        <w:t>Kullanılan geri bildirim yöntemlerinin geçerliliği, güvenilirliği ve öğrenci kitlesini temsil edebilirliğine ilişkin birim düzeyinde yapılan değerlendirmeler</w:t>
      </w:r>
    </w:p>
    <w:p w:rsidR="597C4E0D" w:rsidP="0BE41396" w:rsidRDefault="597C4E0D" w14:paraId="11CB4A42" w14:textId="403F19DD">
      <w:pPr>
        <w:pStyle w:val="Normal"/>
        <w:jc w:val="both"/>
      </w:pPr>
      <w:r w:rsidRPr="63185C89" w:rsidR="1E64B828">
        <w:rPr>
          <w:rFonts w:ascii="Aptos" w:hAnsi="Aptos" w:eastAsia="Aptos" w:cs="Aptos"/>
          <w:noProof w:val="0"/>
          <w:sz w:val="24"/>
          <w:szCs w:val="24"/>
          <w:lang w:val="tr-TR"/>
        </w:rPr>
        <w:t xml:space="preserve">Uygulanan anketler ve geri bildirim araçları, gizlilik ve etik ilkelerine tam riayet edilerek (öğrenci kimliği gizli tutularak) yürütülmektedir. Elde edilen veriler, </w:t>
      </w:r>
      <w:r w:rsidRPr="63185C89" w:rsidR="1E64B828">
        <w:rPr>
          <w:rFonts w:ascii="Aptos" w:hAnsi="Aptos" w:eastAsia="Aptos" w:cs="Aptos"/>
          <w:b w:val="1"/>
          <w:bCs w:val="1"/>
          <w:noProof w:val="0"/>
          <w:sz w:val="24"/>
          <w:szCs w:val="24"/>
          <w:lang w:val="tr-TR"/>
        </w:rPr>
        <w:t>Kalite ve Eğitim Bilgi Sistemi Koordinatörlüğü</w:t>
      </w:r>
      <w:r w:rsidRPr="63185C89" w:rsidR="1E64B828">
        <w:rPr>
          <w:rFonts w:ascii="Aptos" w:hAnsi="Aptos" w:eastAsia="Aptos" w:cs="Aptos"/>
          <w:noProof w:val="0"/>
          <w:sz w:val="24"/>
          <w:szCs w:val="24"/>
          <w:lang w:val="tr-TR"/>
        </w:rPr>
        <w:t xml:space="preserve"> tarafından analiz edilmekte ve rapor haline getirilmektedir. Sonuçların güvenilirliğini sağlamak amacıyla, veriler önceki dönem performanslarıyla karşılaştırmalı olarak analiz edilerek tutarlılık kontrolleri yapılmaktadır</w:t>
      </w:r>
      <w:r w:rsidRPr="63185C89" w:rsidR="24722461">
        <w:rPr>
          <w:rFonts w:ascii="Aptos" w:hAnsi="Aptos" w:eastAsia="Aptos" w:cs="Aptos"/>
          <w:noProof w:val="0"/>
          <w:sz w:val="24"/>
          <w:szCs w:val="24"/>
          <w:lang w:val="tr-TR"/>
        </w:rPr>
        <w:t xml:space="preserve"> (OD4)</w:t>
      </w:r>
      <w:r w:rsidRPr="63185C89" w:rsidR="1E64B828">
        <w:rPr>
          <w:rFonts w:ascii="Aptos" w:hAnsi="Aptos" w:eastAsia="Aptos" w:cs="Aptos"/>
          <w:noProof w:val="0"/>
          <w:sz w:val="24"/>
          <w:szCs w:val="24"/>
          <w:lang w:val="tr-TR"/>
        </w:rPr>
        <w:t>.</w:t>
      </w:r>
    </w:p>
    <w:p w:rsidR="00B96CD3" w:rsidP="00B96CD3" w:rsidRDefault="00B96CD3" w14:paraId="6CEC11A2" w14:textId="77777777">
      <w:pPr>
        <w:pStyle w:val="ListeParagraf"/>
        <w:numPr>
          <w:ilvl w:val="0"/>
          <w:numId w:val="92"/>
        </w:numPr>
        <w:jc w:val="both"/>
        <w:rPr/>
      </w:pPr>
      <w:r w:rsidR="00B96CD3">
        <w:rPr/>
        <w:t>Elde edilen geri bildirim sonuçlarının birim içerisinde ilgili komisyonlar, akademik kurul veya yönetici toplantıları aracılığıyla paylaşılması</w:t>
      </w:r>
    </w:p>
    <w:p w:rsidR="4C4D58C1" w:rsidP="0BE41396" w:rsidRDefault="4C4D58C1" w14:paraId="5E7F0D19" w14:textId="0A3181DA">
      <w:pPr>
        <w:pStyle w:val="Normal"/>
        <w:jc w:val="both"/>
      </w:pPr>
      <w:r w:rsidRPr="63185C89" w:rsidR="312E009E">
        <w:rPr>
          <w:rFonts w:ascii="Aptos" w:hAnsi="Aptos" w:eastAsia="Aptos" w:cs="Aptos"/>
          <w:noProof w:val="0"/>
          <w:sz w:val="24"/>
          <w:szCs w:val="24"/>
          <w:lang w:val="tr-TR"/>
        </w:rPr>
        <w:t>Analiz edilen raporlar, birim amirleri (Dekanlık) tarafından ilgili öğretim elemanlarına bireysel olarak tebliğ edilmektedir. Bu süreç sadece bir denetim aracı olarak değil, bir motivasyon kaynağı olarak da kullanılmaktadır. Akademik dönem sonunda Üniversite tarafından yapılan toplantılarda, anket sonuçlarına göre en yüksek performans gösteren öğretim elemanlarına ödülleri takdim edilerek başarı görünür kılınmaktadır</w:t>
      </w:r>
      <w:r w:rsidRPr="63185C89" w:rsidR="3C8FC1C0">
        <w:rPr>
          <w:rFonts w:ascii="Aptos" w:hAnsi="Aptos" w:eastAsia="Aptos" w:cs="Aptos"/>
          <w:noProof w:val="0"/>
          <w:sz w:val="24"/>
          <w:szCs w:val="24"/>
          <w:lang w:val="tr-TR"/>
        </w:rPr>
        <w:t xml:space="preserve"> (OD4)</w:t>
      </w:r>
      <w:r w:rsidRPr="63185C89" w:rsidR="312E009E">
        <w:rPr>
          <w:rFonts w:ascii="Aptos" w:hAnsi="Aptos" w:eastAsia="Aptos" w:cs="Aptos"/>
          <w:noProof w:val="0"/>
          <w:sz w:val="24"/>
          <w:szCs w:val="24"/>
          <w:lang w:val="tr-TR"/>
        </w:rPr>
        <w:t>.</w:t>
      </w:r>
    </w:p>
    <w:p w:rsidR="00B96CD3" w:rsidP="00B96CD3" w:rsidRDefault="00B96CD3" w14:paraId="7A7AAC51" w14:textId="7108B9B5">
      <w:pPr>
        <w:pStyle w:val="ListeParagraf"/>
        <w:numPr>
          <w:ilvl w:val="0"/>
          <w:numId w:val="92"/>
        </w:numPr>
        <w:jc w:val="both"/>
        <w:rPr/>
      </w:pPr>
      <w:r w:rsidR="00B96CD3">
        <w:rPr/>
        <w:t xml:space="preserve">Öğrenci </w:t>
      </w:r>
      <w:r w:rsidR="00B96CD3">
        <w:rPr/>
        <w:t>şikâyet</w:t>
      </w:r>
      <w:r w:rsidR="00B96CD3">
        <w:rPr/>
        <w:t xml:space="preserve"> ve önerilerinin iletilmesine yönelik çoklu başvuru kanalları (</w:t>
      </w:r>
      <w:r w:rsidR="00B96CD3">
        <w:rPr/>
        <w:t>şikayet</w:t>
      </w:r>
      <w:r w:rsidR="00B96CD3">
        <w:rPr/>
        <w:t>-öneri sistemi, e-posta, yüz yüze görüşme, danışmanlık mekanizmaları vb.)</w:t>
      </w:r>
    </w:p>
    <w:p w:rsidR="5C422422" w:rsidP="0BE41396" w:rsidRDefault="5C422422" w14:paraId="2BE8D2F8" w14:textId="42A06D20">
      <w:pPr>
        <w:spacing w:before="240" w:beforeAutospacing="off" w:after="240" w:afterAutospacing="off"/>
        <w:jc w:val="both"/>
      </w:pPr>
      <w:r w:rsidRPr="0BE41396" w:rsidR="5C422422">
        <w:rPr>
          <w:rFonts w:ascii="Aptos" w:hAnsi="Aptos" w:eastAsia="Aptos" w:cs="Aptos"/>
          <w:noProof w:val="0"/>
          <w:sz w:val="24"/>
          <w:szCs w:val="24"/>
          <w:lang w:val="tr-TR"/>
        </w:rPr>
        <w:t>Öğrencilerin dilek, talep ve şikâyetlerini iletebilmeleri için çoklu ve erişilebilir başvuru kanalları oluşturulmuştur:</w:t>
      </w:r>
    </w:p>
    <w:p w:rsidR="5C422422" w:rsidP="0BE41396" w:rsidRDefault="5C422422" w14:paraId="39FE5C6E" w14:textId="388BDE9E">
      <w:pPr>
        <w:pStyle w:val="ListeParagraf"/>
        <w:numPr>
          <w:ilvl w:val="0"/>
          <w:numId w:val="158"/>
        </w:numPr>
        <w:spacing w:before="240" w:beforeAutospacing="off" w:after="240" w:afterAutospacing="off"/>
        <w:jc w:val="both"/>
        <w:rPr>
          <w:rFonts w:ascii="Aptos" w:hAnsi="Aptos" w:eastAsia="Aptos" w:cs="Aptos"/>
          <w:noProof w:val="0"/>
          <w:sz w:val="24"/>
          <w:szCs w:val="24"/>
          <w:lang w:val="tr-TR"/>
        </w:rPr>
      </w:pPr>
      <w:r w:rsidRPr="0BE41396" w:rsidR="5C422422">
        <w:rPr>
          <w:rFonts w:ascii="Aptos" w:hAnsi="Aptos" w:eastAsia="Aptos" w:cs="Aptos"/>
          <w:b w:val="1"/>
          <w:bCs w:val="1"/>
          <w:noProof w:val="0"/>
          <w:sz w:val="24"/>
          <w:szCs w:val="24"/>
          <w:lang w:val="tr-TR"/>
        </w:rPr>
        <w:t>Dijital Kanallar:</w:t>
      </w:r>
      <w:r w:rsidRPr="0BE41396" w:rsidR="5C422422">
        <w:rPr>
          <w:rFonts w:ascii="Aptos" w:hAnsi="Aptos" w:eastAsia="Aptos" w:cs="Aptos"/>
          <w:noProof w:val="0"/>
          <w:sz w:val="24"/>
          <w:szCs w:val="24"/>
          <w:lang w:val="tr-TR"/>
        </w:rPr>
        <w:t xml:space="preserve"> </w:t>
      </w:r>
      <w:hyperlink r:id="R312592347d0f42fd">
        <w:r w:rsidRPr="0BE41396" w:rsidR="5C422422">
          <w:rPr>
            <w:rStyle w:val="Hyperlink"/>
            <w:rFonts w:ascii="Aptos" w:hAnsi="Aptos" w:eastAsia="Aptos" w:cs="Aptos"/>
            <w:i w:val="1"/>
            <w:iCs w:val="1"/>
            <w:noProof w:val="0"/>
            <w:sz w:val="24"/>
            <w:szCs w:val="24"/>
            <w:lang w:val="tr-TR"/>
          </w:rPr>
          <w:t>iisbf@nisantasi.edu.tr</w:t>
        </w:r>
      </w:hyperlink>
      <w:r w:rsidRPr="0BE41396" w:rsidR="5C422422">
        <w:rPr>
          <w:rFonts w:ascii="Aptos" w:hAnsi="Aptos" w:eastAsia="Aptos" w:cs="Aptos"/>
          <w:noProof w:val="0"/>
          <w:sz w:val="24"/>
          <w:szCs w:val="24"/>
          <w:lang w:val="tr-TR"/>
        </w:rPr>
        <w:t xml:space="preserve"> (Genel), </w:t>
      </w:r>
      <w:hyperlink r:id="Ra8411a6e758a44a6">
        <w:r w:rsidRPr="0BE41396" w:rsidR="5C422422">
          <w:rPr>
            <w:rStyle w:val="Hyperlink"/>
            <w:rFonts w:ascii="Aptos" w:hAnsi="Aptos" w:eastAsia="Aptos" w:cs="Aptos"/>
            <w:i w:val="1"/>
            <w:iCs w:val="1"/>
            <w:noProof w:val="0"/>
            <w:sz w:val="24"/>
            <w:szCs w:val="24"/>
            <w:lang w:val="tr-TR"/>
          </w:rPr>
          <w:t>student@nisantasi.edu.tr</w:t>
        </w:r>
      </w:hyperlink>
      <w:r w:rsidRPr="0BE41396" w:rsidR="5C422422">
        <w:rPr>
          <w:rFonts w:ascii="Aptos" w:hAnsi="Aptos" w:eastAsia="Aptos" w:cs="Aptos"/>
          <w:noProof w:val="0"/>
          <w:sz w:val="24"/>
          <w:szCs w:val="24"/>
          <w:lang w:val="tr-TR"/>
        </w:rPr>
        <w:t xml:space="preserve"> (Öğrenci İşleri), </w:t>
      </w:r>
      <w:hyperlink r:id="R823cb87c96604a48">
        <w:r w:rsidRPr="0BE41396" w:rsidR="5C422422">
          <w:rPr>
            <w:rStyle w:val="Hyperlink"/>
            <w:rFonts w:ascii="Aptos" w:hAnsi="Aptos" w:eastAsia="Aptos" w:cs="Aptos"/>
            <w:i w:val="1"/>
            <w:iCs w:val="1"/>
            <w:noProof w:val="0"/>
            <w:sz w:val="24"/>
            <w:szCs w:val="24"/>
            <w:lang w:val="tr-TR"/>
          </w:rPr>
          <w:t>payment@nisantasi.edu.tr</w:t>
        </w:r>
      </w:hyperlink>
      <w:r w:rsidRPr="0BE41396" w:rsidR="5C422422">
        <w:rPr>
          <w:rFonts w:ascii="Aptos" w:hAnsi="Aptos" w:eastAsia="Aptos" w:cs="Aptos"/>
          <w:noProof w:val="0"/>
          <w:sz w:val="24"/>
          <w:szCs w:val="24"/>
          <w:lang w:val="tr-TR"/>
        </w:rPr>
        <w:t xml:space="preserve"> (Mali İşler) ve </w:t>
      </w:r>
      <w:hyperlink r:id="R0bb880fc1c2249a9">
        <w:r w:rsidRPr="0BE41396" w:rsidR="5C422422">
          <w:rPr>
            <w:rStyle w:val="Hyperlink"/>
            <w:rFonts w:ascii="Aptos" w:hAnsi="Aptos" w:eastAsia="Aptos" w:cs="Aptos"/>
            <w:i w:val="1"/>
            <w:iCs w:val="1"/>
            <w:noProof w:val="0"/>
            <w:sz w:val="24"/>
            <w:szCs w:val="24"/>
            <w:lang w:val="tr-TR"/>
          </w:rPr>
          <w:t>ogrenci.destek@nisantasi.edu.tr</w:t>
        </w:r>
      </w:hyperlink>
      <w:r w:rsidRPr="0BE41396" w:rsidR="5C422422">
        <w:rPr>
          <w:rFonts w:ascii="Aptos" w:hAnsi="Aptos" w:eastAsia="Aptos" w:cs="Aptos"/>
          <w:noProof w:val="0"/>
          <w:sz w:val="24"/>
          <w:szCs w:val="24"/>
          <w:lang w:val="tr-TR"/>
        </w:rPr>
        <w:t xml:space="preserve"> (Genel Destek) e-posta adresleri.</w:t>
      </w:r>
    </w:p>
    <w:p w:rsidR="5C422422" w:rsidP="0BE41396" w:rsidRDefault="5C422422" w14:paraId="551EB260" w14:textId="64599CB0">
      <w:pPr>
        <w:pStyle w:val="ListeParagraf"/>
        <w:numPr>
          <w:ilvl w:val="0"/>
          <w:numId w:val="158"/>
        </w:numPr>
        <w:spacing w:before="240" w:beforeAutospacing="off" w:after="240" w:afterAutospacing="off"/>
        <w:jc w:val="both"/>
        <w:rPr>
          <w:rFonts w:ascii="Aptos" w:hAnsi="Aptos" w:eastAsia="Aptos" w:cs="Aptos"/>
          <w:noProof w:val="0"/>
          <w:sz w:val="24"/>
          <w:szCs w:val="24"/>
          <w:lang w:val="tr-TR"/>
        </w:rPr>
      </w:pPr>
      <w:r w:rsidRPr="0BE41396" w:rsidR="5C422422">
        <w:rPr>
          <w:rFonts w:ascii="Aptos" w:hAnsi="Aptos" w:eastAsia="Aptos" w:cs="Aptos"/>
          <w:b w:val="1"/>
          <w:bCs w:val="1"/>
          <w:noProof w:val="0"/>
          <w:sz w:val="24"/>
          <w:szCs w:val="24"/>
          <w:lang w:val="tr-TR"/>
        </w:rPr>
        <w:t>Doğrudan İletişim:</w:t>
      </w:r>
      <w:r w:rsidRPr="0BE41396" w:rsidR="5C422422">
        <w:rPr>
          <w:rFonts w:ascii="Aptos" w:hAnsi="Aptos" w:eastAsia="Aptos" w:cs="Aptos"/>
          <w:noProof w:val="0"/>
          <w:sz w:val="24"/>
          <w:szCs w:val="24"/>
          <w:lang w:val="tr-TR"/>
        </w:rPr>
        <w:t xml:space="preserve"> Bölüm Başkanları ve Araştırma Görevlilerinin yönetici olduğu </w:t>
      </w:r>
      <w:r w:rsidRPr="0BE41396" w:rsidR="5C422422">
        <w:rPr>
          <w:rFonts w:ascii="Aptos" w:hAnsi="Aptos" w:eastAsia="Aptos" w:cs="Aptos"/>
          <w:b w:val="1"/>
          <w:bCs w:val="1"/>
          <w:noProof w:val="0"/>
          <w:sz w:val="24"/>
          <w:szCs w:val="24"/>
          <w:lang w:val="tr-TR"/>
        </w:rPr>
        <w:t>Bölüm WhatsApp grupları</w:t>
      </w:r>
      <w:r w:rsidRPr="0BE41396" w:rsidR="5C422422">
        <w:rPr>
          <w:rFonts w:ascii="Aptos" w:hAnsi="Aptos" w:eastAsia="Aptos" w:cs="Aptos"/>
          <w:noProof w:val="0"/>
          <w:sz w:val="24"/>
          <w:szCs w:val="24"/>
          <w:lang w:val="tr-TR"/>
        </w:rPr>
        <w:t>, anlık iletişim ve hızlı çözüm için aktif olarak kullanılmaktadır.</w:t>
      </w:r>
    </w:p>
    <w:p w:rsidR="0BE41396" w:rsidP="0BE41396" w:rsidRDefault="0BE41396" w14:paraId="56F0456A" w14:textId="421B9137">
      <w:pPr>
        <w:pStyle w:val="Normal"/>
        <w:jc w:val="both"/>
      </w:pPr>
    </w:p>
    <w:p w:rsidR="00B96CD3" w:rsidP="00B96CD3" w:rsidRDefault="00B96CD3" w14:paraId="3BD46BAF" w14:textId="20971D2D">
      <w:pPr>
        <w:pStyle w:val="ListeParagraf"/>
        <w:numPr>
          <w:ilvl w:val="0"/>
          <w:numId w:val="92"/>
        </w:numPr>
        <w:jc w:val="both"/>
        <w:rPr/>
      </w:pPr>
      <w:r w:rsidR="00B96CD3">
        <w:rPr/>
        <w:t>Şikâyet</w:t>
      </w:r>
      <w:r w:rsidR="00B96CD3">
        <w:rPr/>
        <w:t xml:space="preserve"> ve öneri kanallarının öğrenciler tarafından bilinirliğine ilişkin uygulamalar ve erişim kanıtları</w:t>
      </w:r>
    </w:p>
    <w:p w:rsidR="2665AA11" w:rsidP="0BE41396" w:rsidRDefault="2665AA11" w14:paraId="29EADA6A" w14:textId="7C853138">
      <w:pPr>
        <w:pStyle w:val="Normal"/>
        <w:jc w:val="both"/>
      </w:pPr>
      <w:r w:rsidRPr="63185C89" w:rsidR="4210A0D7">
        <w:rPr>
          <w:rFonts w:ascii="Aptos" w:hAnsi="Aptos" w:eastAsia="Aptos" w:cs="Aptos"/>
          <w:noProof w:val="0"/>
          <w:sz w:val="24"/>
          <w:szCs w:val="24"/>
          <w:lang w:val="tr-TR"/>
        </w:rPr>
        <w:t xml:space="preserve">Şikâyet ve öneri kanallarının bilinirliğini artırmak ve erişimi kolaylaştırmak adına kampüsün çeşitli bölgelerine ve öğrenci kimlik kartlarının arka yüzlerine </w:t>
      </w:r>
      <w:r w:rsidRPr="63185C89" w:rsidR="4210A0D7">
        <w:rPr>
          <w:rFonts w:ascii="Aptos" w:hAnsi="Aptos" w:eastAsia="Aptos" w:cs="Aptos"/>
          <w:b w:val="1"/>
          <w:bCs w:val="1"/>
          <w:noProof w:val="0"/>
          <w:sz w:val="24"/>
          <w:szCs w:val="24"/>
          <w:lang w:val="tr-TR"/>
        </w:rPr>
        <w:t>"Yardım/Help" QR kodları</w:t>
      </w:r>
      <w:r w:rsidRPr="63185C89" w:rsidR="4210A0D7">
        <w:rPr>
          <w:rFonts w:ascii="Aptos" w:hAnsi="Aptos" w:eastAsia="Aptos" w:cs="Aptos"/>
          <w:noProof w:val="0"/>
          <w:sz w:val="24"/>
          <w:szCs w:val="24"/>
          <w:lang w:val="tr-TR"/>
        </w:rPr>
        <w:t xml:space="preserve"> yerleştirilmiştir. Bu kodlar tarandığında öğrenciler doğrudan </w:t>
      </w:r>
      <w:hyperlink r:id="R13fa2ae55bd044f3">
        <w:r w:rsidRPr="63185C89" w:rsidR="4210A0D7">
          <w:rPr>
            <w:rStyle w:val="Hyperlink"/>
            <w:rFonts w:ascii="Aptos" w:hAnsi="Aptos" w:eastAsia="Aptos" w:cs="Aptos"/>
            <w:noProof w:val="0"/>
            <w:sz w:val="24"/>
            <w:szCs w:val="24"/>
            <w:lang w:val="tr-TR"/>
          </w:rPr>
          <w:t>ATS Yardım Masası</w:t>
        </w:r>
      </w:hyperlink>
      <w:r w:rsidRPr="63185C89" w:rsidR="4210A0D7">
        <w:rPr>
          <w:rFonts w:ascii="Aptos" w:hAnsi="Aptos" w:eastAsia="Aptos" w:cs="Aptos"/>
          <w:noProof w:val="0"/>
          <w:sz w:val="24"/>
          <w:szCs w:val="24"/>
          <w:lang w:val="tr-TR"/>
        </w:rPr>
        <w:t xml:space="preserve"> sayfasına yönlendirilmekte ve taleplerini iletebilmektedir</w:t>
      </w:r>
      <w:r w:rsidRPr="63185C89" w:rsidR="3E4D9F8E">
        <w:rPr>
          <w:rFonts w:ascii="Aptos" w:hAnsi="Aptos" w:eastAsia="Aptos" w:cs="Aptos"/>
          <w:noProof w:val="0"/>
          <w:sz w:val="24"/>
          <w:szCs w:val="24"/>
          <w:lang w:val="tr-TR"/>
        </w:rPr>
        <w:t xml:space="preserve"> (OD4)</w:t>
      </w:r>
      <w:r w:rsidRPr="63185C89" w:rsidR="4210A0D7">
        <w:rPr>
          <w:rFonts w:ascii="Aptos" w:hAnsi="Aptos" w:eastAsia="Aptos" w:cs="Aptos"/>
          <w:noProof w:val="0"/>
          <w:sz w:val="24"/>
          <w:szCs w:val="24"/>
          <w:lang w:val="tr-TR"/>
        </w:rPr>
        <w:t>.</w:t>
      </w:r>
    </w:p>
    <w:p w:rsidRPr="00BF1F92" w:rsidR="00BF1F92" w:rsidP="00B96CD3" w:rsidRDefault="00B96CD3" w14:paraId="61256A3F" w14:textId="672CE789">
      <w:pPr>
        <w:pStyle w:val="ListeParagraf"/>
        <w:numPr>
          <w:ilvl w:val="0"/>
          <w:numId w:val="92"/>
        </w:numPr>
        <w:jc w:val="both"/>
        <w:rPr/>
      </w:pPr>
      <w:r w:rsidR="00B96CD3">
        <w:rPr/>
        <w:t>Şikâyet</w:t>
      </w:r>
      <w:r w:rsidR="00B96CD3">
        <w:rPr/>
        <w:t>/öneri süreçlerinin adil, şeffaf ve etkin işleyişinin birim tarafından düzenli izlenmesi ve buna ilişkin iyileştirme uygulamaları</w:t>
      </w:r>
    </w:p>
    <w:p w:rsidR="16B994C4" w:rsidP="0BE41396" w:rsidRDefault="16B994C4" w14:paraId="63DF712D" w14:textId="54C80FDC">
      <w:pPr>
        <w:pStyle w:val="Normal"/>
        <w:jc w:val="both"/>
      </w:pPr>
      <w:r w:rsidRPr="0BE41396" w:rsidR="16B994C4">
        <w:rPr>
          <w:rFonts w:ascii="Aptos" w:hAnsi="Aptos" w:eastAsia="Aptos" w:cs="Aptos"/>
          <w:noProof w:val="0"/>
          <w:sz w:val="24"/>
          <w:szCs w:val="24"/>
          <w:lang w:val="tr-TR"/>
        </w:rPr>
        <w:t xml:space="preserve">Geri bildirim süreçlerinin etkinliği, </w:t>
      </w:r>
      <w:r w:rsidRPr="0BE41396" w:rsidR="16B994C4">
        <w:rPr>
          <w:rFonts w:ascii="Aptos" w:hAnsi="Aptos" w:eastAsia="Aptos" w:cs="Aptos"/>
          <w:b w:val="1"/>
          <w:bCs w:val="1"/>
          <w:noProof w:val="0"/>
          <w:sz w:val="24"/>
          <w:szCs w:val="24"/>
          <w:lang w:val="tr-TR"/>
        </w:rPr>
        <w:t>NeoEdu 4.0</w:t>
      </w:r>
      <w:r w:rsidRPr="0BE41396" w:rsidR="16B994C4">
        <w:rPr>
          <w:rFonts w:ascii="Aptos" w:hAnsi="Aptos" w:eastAsia="Aptos" w:cs="Aptos"/>
          <w:noProof w:val="0"/>
          <w:sz w:val="24"/>
          <w:szCs w:val="24"/>
          <w:lang w:val="tr-TR"/>
        </w:rPr>
        <w:t xml:space="preserve"> eğitim modeli vizyonu doğrultusunda izlenmekte ve müfredat güncellemelerine veri sağlamaktadır. Süreç; "İç/Dış Paydaş Veri Analizi", "Akademik Değerlendirme" ve "Yasal Prosedürler" adımlarıyla bütünleşik bir döngüde (PUKÖ) yönetilmektedir. Öğrenci geri bildirimleri, karar alma mekanizmalarına (Bölüm Kurulları) doğrudan entegre edilerek sürekli iyileştirme sağlanmaktadır.</w:t>
      </w:r>
    </w:p>
    <w:p w:rsidR="00B96CD3" w:rsidP="0BE41396" w:rsidRDefault="00B96CD3" w14:paraId="6C13EA90" w14:textId="090D971B">
      <w:pPr>
        <w:jc w:val="both"/>
        <w:rPr>
          <w:rFonts w:ascii="Aptos" w:hAnsi="Aptos" w:eastAsia="Aptos"/>
          <w:b w:val="0"/>
          <w:bCs w:val="0"/>
          <w:noProof w:val="0"/>
          <w:sz w:val="24"/>
          <w:szCs w:val="24"/>
          <w:lang w:val="tr-TR"/>
        </w:rPr>
      </w:pPr>
      <w:r w:rsidRPr="0BE41396" w:rsidR="00B96CD3">
        <w:rPr>
          <w:b w:val="1"/>
          <w:bCs w:val="1"/>
        </w:rPr>
        <w:t xml:space="preserve">Olgunluk düzeyi: </w:t>
      </w:r>
      <w:r w:rsidRPr="0BE41396" w:rsidR="6BFDA661">
        <w:rPr>
          <w:rFonts w:ascii="Aptos" w:hAnsi="Aptos" w:eastAsia="Aptos"/>
          <w:b w:val="1"/>
          <w:bCs w:val="1"/>
          <w:i w:val="0"/>
          <w:iCs w:val="0"/>
          <w:caps w:val="0"/>
          <w:smallCaps w:val="0"/>
          <w:noProof w:val="0"/>
          <w:color w:val="000000" w:themeColor="text1" w:themeTint="FF" w:themeShade="FF"/>
          <w:sz w:val="24"/>
          <w:szCs w:val="24"/>
          <w:lang w:val="tr-TR"/>
        </w:rPr>
        <w:t xml:space="preserve">4 </w:t>
      </w:r>
      <w:r w:rsidRPr="0BE41396" w:rsidR="6BFDA661">
        <w:rPr>
          <w:rFonts w:ascii="Aptos" w:hAnsi="Aptos" w:eastAsia="Aptos"/>
          <w:b w:val="0"/>
          <w:bCs w:val="0"/>
          <w:i w:val="0"/>
          <w:iCs w:val="0"/>
          <w:caps w:val="0"/>
          <w:smallCaps w:val="0"/>
          <w:noProof w:val="0"/>
          <w:color w:val="000000" w:themeColor="text1" w:themeTint="FF" w:themeShade="FF"/>
          <w:sz w:val="24"/>
          <w:szCs w:val="24"/>
          <w:lang w:val="tr-TR"/>
        </w:rPr>
        <w:t>Müfredat güncellemelerinin; "İş Başında Mesleki Uygulama" verileri, sektör analizleri ve düzenli öğrenci toplantıları ile sistematik hale getirilmesi, dinamik bir eğitim tasarımı oluşturmuştur. Paydaş geri bildirimlerinin karar mekanizmalarına (Bölüm Kurulları) doğrudan entegre edilmesi, sürekli iyileştirme döngüsünün etkinliğini kanıtlamaktadır.</w:t>
      </w:r>
    </w:p>
    <w:p w:rsidRPr="00B96CD3" w:rsidR="00B96CD3" w:rsidP="00B96CD3" w:rsidRDefault="00B96CD3" w14:paraId="5DAFCF4F" w14:textId="77777777">
      <w:pPr>
        <w:jc w:val="both"/>
      </w:pPr>
      <w:r w:rsidRPr="0BE41396" w:rsidR="00B96CD3">
        <w:rPr>
          <w:b w:val="1"/>
          <w:bCs w:val="1"/>
        </w:rPr>
        <w:t>Kanıtlar:</w:t>
      </w:r>
    </w:p>
    <w:p w:rsidR="7BC951A3" w:rsidP="0BE41396" w:rsidRDefault="7BC951A3" w14:paraId="47FF6145" w14:textId="479A17C2">
      <w:pPr>
        <w:spacing w:before="240" w:beforeAutospacing="off" w:after="160" w:afterAutospacing="off" w:line="274" w:lineRule="auto"/>
        <w:jc w:val="both"/>
      </w:pPr>
      <w:r w:rsidRPr="0BE41396" w:rsidR="7BC951A3">
        <w:rPr>
          <w:rFonts w:ascii="Times New Roman" w:hAnsi="Times New Roman" w:eastAsia="Times New Roman" w:cs="Times New Roman"/>
          <w:noProof w:val="0"/>
          <w:sz w:val="24"/>
          <w:szCs w:val="24"/>
          <w:lang w:val="tr-TR"/>
        </w:rPr>
        <w:t>Ders ve öğretim elemanı değerlendirme anketleri, öğrenci memnuniyet anketleri:</w:t>
      </w:r>
    </w:p>
    <w:p w:rsidR="7BC951A3" w:rsidP="0BE41396" w:rsidRDefault="7BC951A3" w14:paraId="4D142638" w14:textId="37840E58">
      <w:pPr>
        <w:spacing w:before="240" w:beforeAutospacing="off" w:after="160" w:afterAutospacing="off" w:line="274" w:lineRule="auto"/>
        <w:jc w:val="both"/>
      </w:pPr>
      <w:hyperlink r:id="R49265ad15afa4487">
        <w:r w:rsidRPr="0BE41396" w:rsidR="7BC951A3">
          <w:rPr>
            <w:rStyle w:val="Hyperlink"/>
            <w:rFonts w:ascii="Times New Roman" w:hAnsi="Times New Roman" w:eastAsia="Times New Roman" w:cs="Times New Roman"/>
            <w:strike w:val="0"/>
            <w:dstrike w:val="0"/>
            <w:noProof w:val="0"/>
            <w:color w:val="467886"/>
            <w:sz w:val="24"/>
            <w:szCs w:val="24"/>
            <w:u w:val="single"/>
            <w:lang w:val="tr-TR"/>
          </w:rPr>
          <w:t>https://ky.nisantasi.edu.tr/anketler/</w:t>
        </w:r>
      </w:hyperlink>
    </w:p>
    <w:p w:rsidR="5B64B1C2" w:rsidP="0BE41396" w:rsidRDefault="5B64B1C2" w14:paraId="4EBF2A75" w14:textId="6210C148">
      <w:pPr>
        <w:spacing w:before="240" w:beforeAutospacing="off" w:after="160" w:afterAutospacing="off" w:line="276" w:lineRule="auto"/>
        <w:jc w:val="both"/>
      </w:pPr>
      <w:hyperlink r:id="R1d51675b21284159">
        <w:r w:rsidRPr="0BE41396" w:rsidR="5B64B1C2">
          <w:rPr>
            <w:rStyle w:val="Hyperlink"/>
            <w:rFonts w:ascii="Aptos" w:hAnsi="Aptos" w:eastAsia="Aptos" w:cs="Aptos"/>
            <w:strike w:val="0"/>
            <w:dstrike w:val="0"/>
            <w:noProof w:val="0"/>
            <w:color w:val="467886"/>
            <w:sz w:val="24"/>
            <w:szCs w:val="24"/>
            <w:u w:val="single"/>
            <w:lang w:val="tr-TR"/>
          </w:rPr>
          <w:t>Help Form</w:t>
        </w:r>
      </w:hyperlink>
    </w:p>
    <w:p w:rsidR="74FF2231" w:rsidP="0BE41396" w:rsidRDefault="74FF2231" w14:paraId="7D812B41" w14:textId="34A531A9">
      <w:pPr>
        <w:spacing w:before="240" w:beforeAutospacing="off" w:after="160" w:afterAutospacing="off" w:line="276" w:lineRule="auto"/>
        <w:jc w:val="both"/>
      </w:pPr>
      <w:hyperlink r:id="R0b0b10074c364375">
        <w:r w:rsidRPr="0BE41396" w:rsidR="74FF2231">
          <w:rPr>
            <w:rStyle w:val="Hyperlink"/>
            <w:rFonts w:ascii="Arial" w:hAnsi="Arial" w:eastAsia="Arial" w:cs="Arial"/>
            <w:strike w:val="0"/>
            <w:dstrike w:val="0"/>
            <w:noProof w:val="0"/>
            <w:color w:val="467886"/>
            <w:sz w:val="24"/>
            <w:szCs w:val="24"/>
            <w:u w:val="single"/>
            <w:lang w:val="tr-TR"/>
          </w:rPr>
          <w:t>https://ky.nisantasi.edu.tr/wp-content/uploads/2025/08/2024-2025-Bahar-Ogrenci-Ders-Memnuniyet-Raporu.pdf</w:t>
        </w:r>
      </w:hyperlink>
    </w:p>
    <w:p w:rsidR="74FF2231" w:rsidP="0BE41396" w:rsidRDefault="74FF2231" w14:paraId="795459D7" w14:textId="6F6D6309">
      <w:pPr>
        <w:pStyle w:val="Normal"/>
        <w:spacing w:before="0" w:beforeAutospacing="off" w:after="0" w:afterAutospacing="off"/>
        <w:ind w:left="0" w:right="0" w:hanging="0"/>
        <w:jc w:val="both"/>
        <w:rPr>
          <w:rFonts w:ascii="Aptos" w:hAnsi="Aptos" w:eastAsia="Aptos" w:cs="Aptos"/>
          <w:b w:val="1"/>
          <w:bCs w:val="1"/>
          <w:strike w:val="0"/>
          <w:dstrike w:val="0"/>
          <w:noProof w:val="0"/>
          <w:color w:val="467886"/>
          <w:sz w:val="24"/>
          <w:szCs w:val="24"/>
          <w:u w:val="single"/>
          <w:lang w:val="tr-TR"/>
        </w:rPr>
      </w:pPr>
      <w:hyperlink r:id="R412682d083c04c6b">
        <w:r w:rsidRPr="63185C89" w:rsidR="45ADF990">
          <w:rPr>
            <w:rStyle w:val="Hyperlink"/>
            <w:rFonts w:ascii="Aptos" w:hAnsi="Aptos" w:eastAsia="Aptos" w:cs="Aptos"/>
            <w:b w:val="1"/>
            <w:bCs w:val="1"/>
            <w:strike w:val="0"/>
            <w:dstrike w:val="0"/>
            <w:noProof w:val="0"/>
            <w:color w:val="467886"/>
            <w:sz w:val="24"/>
            <w:szCs w:val="24"/>
            <w:u w:val="single"/>
            <w:lang w:val="tr-TR"/>
          </w:rPr>
          <w:t>https://www.nisantasi.edu.tr/haber/deneyim-paylasim-paneli-302911</w:t>
        </w:r>
      </w:hyperlink>
    </w:p>
    <w:p w:rsidR="351050FE" w:rsidP="63185C89" w:rsidRDefault="351050FE" w14:paraId="4CF10221" w14:textId="06F735D7">
      <w:pPr>
        <w:spacing w:before="240" w:beforeAutospacing="off" w:after="160" w:afterAutospacing="off" w:line="276" w:lineRule="auto"/>
        <w:jc w:val="both"/>
      </w:pPr>
      <w:hyperlink r:id="Rc4462a358cba4800">
        <w:r w:rsidRPr="63185C89" w:rsidR="351050FE">
          <w:rPr>
            <w:rStyle w:val="Hyperlink"/>
            <w:rFonts w:ascii="Times New Roman" w:hAnsi="Times New Roman" w:eastAsia="Times New Roman" w:cs="Times New Roman"/>
            <w:i w:val="1"/>
            <w:iCs w:val="1"/>
            <w:strike w:val="0"/>
            <w:dstrike w:val="0"/>
            <w:noProof w:val="0"/>
            <w:color w:val="467886"/>
            <w:sz w:val="24"/>
            <w:szCs w:val="24"/>
            <w:u w:val="single"/>
            <w:lang w:val="tr-TR"/>
          </w:rPr>
          <w:t>Toplantı Tutanakları</w:t>
        </w:r>
      </w:hyperlink>
    </w:p>
    <w:p w:rsidR="63185C89" w:rsidP="63185C89" w:rsidRDefault="63185C89" w14:paraId="42387543" w14:textId="03848CAF">
      <w:pPr>
        <w:pStyle w:val="Normal"/>
        <w:spacing w:before="0" w:beforeAutospacing="off" w:after="0" w:afterAutospacing="off"/>
        <w:ind w:left="0" w:right="0" w:hanging="0"/>
        <w:jc w:val="both"/>
        <w:rPr>
          <w:rFonts w:ascii="Aptos" w:hAnsi="Aptos" w:eastAsia="Aptos" w:cs="Aptos"/>
          <w:b w:val="1"/>
          <w:bCs w:val="1"/>
          <w:strike w:val="0"/>
          <w:dstrike w:val="0"/>
          <w:noProof w:val="0"/>
          <w:color w:val="467886"/>
          <w:sz w:val="24"/>
          <w:szCs w:val="24"/>
          <w:u w:val="single"/>
          <w:lang w:val="tr-TR"/>
        </w:rPr>
      </w:pPr>
    </w:p>
    <w:p w:rsidR="54260ABF" w:rsidP="63185C89" w:rsidRDefault="54260ABF" w14:paraId="613F216D" w14:textId="4F5F8AF6">
      <w:pPr>
        <w:spacing w:before="240" w:beforeAutospacing="off" w:after="160" w:afterAutospacing="off" w:line="274" w:lineRule="auto"/>
        <w:jc w:val="both"/>
      </w:pPr>
      <w:r w:rsidRPr="63185C89" w:rsidR="54260ABF">
        <w:rPr>
          <w:rFonts w:ascii="Times New Roman" w:hAnsi="Times New Roman" w:eastAsia="Times New Roman" w:cs="Times New Roman"/>
          <w:noProof w:val="0"/>
          <w:sz w:val="24"/>
          <w:szCs w:val="24"/>
          <w:lang w:val="tr-TR"/>
        </w:rPr>
        <w:t>Şikayet ve öneri sistemine ait kayıtlar:</w:t>
      </w:r>
    </w:p>
    <w:p w:rsidR="54260ABF" w:rsidP="63185C89" w:rsidRDefault="54260ABF" w14:paraId="402D809C" w14:textId="1EA2CCB3">
      <w:pPr>
        <w:spacing w:before="240" w:beforeAutospacing="off" w:after="160" w:afterAutospacing="off" w:line="274" w:lineRule="auto"/>
        <w:jc w:val="both"/>
      </w:pPr>
      <w:hyperlink r:id="Ra0246c6e4d2643bc">
        <w:r w:rsidRPr="63185C89" w:rsidR="54260ABF">
          <w:rPr>
            <w:rStyle w:val="Hyperlink"/>
            <w:rFonts w:ascii="Times New Roman" w:hAnsi="Times New Roman" w:eastAsia="Times New Roman" w:cs="Times New Roman"/>
            <w:strike w:val="0"/>
            <w:dstrike w:val="0"/>
            <w:noProof w:val="0"/>
            <w:color w:val="467886"/>
            <w:sz w:val="24"/>
            <w:szCs w:val="24"/>
            <w:u w:val="single"/>
            <w:lang w:val="tr-TR"/>
          </w:rPr>
          <w:t>2024-2025-guz-genel-memnuniyet-raporu.pdf</w:t>
        </w:r>
      </w:hyperlink>
    </w:p>
    <w:p w:rsidR="1AD264F9" w:rsidP="63185C89" w:rsidRDefault="1AD264F9" w14:paraId="5AED4010" w14:textId="48AB7319">
      <w:pPr>
        <w:pStyle w:val="ListeParagraf"/>
        <w:numPr>
          <w:ilvl w:val="0"/>
          <w:numId w:val="177"/>
        </w:numPr>
        <w:spacing w:before="0" w:beforeAutospacing="off" w:after="0" w:afterAutospacing="off"/>
        <w:ind w:left="720" w:right="0" w:hanging="360"/>
        <w:jc w:val="both"/>
        <w:rPr>
          <w:rFonts w:ascii="Aptos" w:hAnsi="Aptos" w:eastAsia="Aptos" w:cs="Aptos"/>
          <w:noProof w:val="0"/>
          <w:sz w:val="24"/>
          <w:szCs w:val="24"/>
          <w:lang w:val="tr-TR"/>
        </w:rPr>
      </w:pPr>
      <w:r w:rsidRPr="63185C89" w:rsidR="1AD264F9">
        <w:rPr>
          <w:rFonts w:ascii="Aptos" w:hAnsi="Aptos" w:eastAsia="Aptos" w:cs="Aptos"/>
          <w:noProof w:val="0"/>
          <w:sz w:val="24"/>
          <w:szCs w:val="24"/>
          <w:lang w:val="tr-TR"/>
        </w:rPr>
        <w:t>14 Ocak 2025 toplantı görüntüleri</w:t>
      </w:r>
    </w:p>
    <w:p w:rsidR="1AD264F9" w:rsidP="63185C89" w:rsidRDefault="1AD264F9" w14:paraId="7364EF02" w14:textId="4D2C9FC6">
      <w:pPr>
        <w:pStyle w:val="Normal"/>
        <w:spacing w:before="0" w:beforeAutospacing="off" w:after="0" w:afterAutospacing="off"/>
        <w:ind w:left="0" w:right="0" w:hanging="0"/>
        <w:jc w:val="both"/>
        <w:rPr>
          <w:rFonts w:ascii="Aptos" w:hAnsi="Aptos" w:eastAsia="Aptos" w:cs="Aptos"/>
          <w:b w:val="1"/>
          <w:bCs w:val="1"/>
          <w:strike w:val="0"/>
          <w:dstrike w:val="0"/>
          <w:noProof w:val="0"/>
          <w:color w:val="467886"/>
          <w:sz w:val="24"/>
          <w:szCs w:val="24"/>
          <w:u w:val="single"/>
          <w:lang w:val="tr-TR"/>
        </w:rPr>
      </w:pPr>
      <w:hyperlink r:id="R2070aa053535492e">
        <w:r w:rsidRPr="63185C89" w:rsidR="1AD264F9">
          <w:rPr>
            <w:rStyle w:val="Hyperlink"/>
            <w:rFonts w:ascii="Aptos" w:hAnsi="Aptos" w:eastAsia="Aptos" w:cs="Aptos"/>
            <w:b w:val="1"/>
            <w:bCs w:val="1"/>
            <w:strike w:val="0"/>
            <w:dstrike w:val="0"/>
            <w:noProof w:val="0"/>
            <w:color w:val="467886"/>
            <w:sz w:val="24"/>
            <w:szCs w:val="24"/>
            <w:u w:val="single"/>
            <w:lang w:val="tr-TR"/>
          </w:rPr>
          <w:t>https://www.nisantasi.edu.tr/haber/deneyim-paylasim-paneli-302911</w:t>
        </w:r>
      </w:hyperlink>
    </w:p>
    <w:p w:rsidR="63185C89" w:rsidP="63185C89" w:rsidRDefault="63185C89" w14:paraId="0A96B997" w14:textId="69D934E7">
      <w:pPr>
        <w:spacing w:before="240" w:beforeAutospacing="off" w:after="160" w:afterAutospacing="off" w:line="274" w:lineRule="auto"/>
        <w:jc w:val="both"/>
        <w:rPr>
          <w:rFonts w:ascii="Times New Roman" w:hAnsi="Times New Roman" w:eastAsia="Times New Roman" w:cs="Times New Roman"/>
          <w:strike w:val="0"/>
          <w:dstrike w:val="0"/>
          <w:noProof w:val="0"/>
          <w:color w:val="467886"/>
          <w:sz w:val="24"/>
          <w:szCs w:val="24"/>
          <w:u w:val="single"/>
          <w:lang w:val="tr-TR"/>
        </w:rPr>
      </w:pPr>
    </w:p>
    <w:p w:rsidR="63185C89" w:rsidP="63185C89" w:rsidRDefault="63185C89" w14:paraId="7323DDA1" w14:textId="53B07974">
      <w:pPr>
        <w:pStyle w:val="Normal"/>
        <w:spacing w:before="0" w:beforeAutospacing="off" w:after="0" w:afterAutospacing="off"/>
        <w:ind w:left="0" w:right="0" w:hanging="0"/>
        <w:jc w:val="both"/>
        <w:rPr>
          <w:rFonts w:ascii="Aptos" w:hAnsi="Aptos" w:eastAsia="Aptos" w:cs="Aptos"/>
          <w:b w:val="1"/>
          <w:bCs w:val="1"/>
          <w:strike w:val="0"/>
          <w:dstrike w:val="0"/>
          <w:noProof w:val="0"/>
          <w:color w:val="467886"/>
          <w:sz w:val="24"/>
          <w:szCs w:val="24"/>
          <w:u w:val="single"/>
          <w:lang w:val="tr-TR"/>
        </w:rPr>
      </w:pPr>
    </w:p>
    <w:p w:rsidR="00BF1F92" w:rsidP="00711E99" w:rsidRDefault="00BF1F92" w14:paraId="16B03012" w14:textId="77777777">
      <w:pPr>
        <w:jc w:val="both"/>
        <w:rPr>
          <w:b/>
          <w:bCs/>
        </w:rPr>
      </w:pPr>
    </w:p>
    <w:p w:rsidR="00B96CD3" w:rsidP="00711E99" w:rsidRDefault="00B96CD3" w14:paraId="1FA3B039" w14:textId="10184C63">
      <w:pPr>
        <w:jc w:val="both"/>
        <w:rPr>
          <w:b/>
          <w:bCs/>
        </w:rPr>
      </w:pPr>
      <w:r w:rsidRPr="00B96CD3">
        <w:rPr>
          <w:b/>
          <w:bCs/>
        </w:rPr>
        <w:lastRenderedPageBreak/>
        <w:t xml:space="preserve">A.4.3. Mezun ilişkileri yönetimi </w:t>
      </w:r>
    </w:p>
    <w:p w:rsidRPr="00B96CD3" w:rsidR="00B96CD3" w:rsidP="00B96CD3" w:rsidRDefault="00B96CD3" w14:paraId="090BBADC" w14:textId="77777777">
      <w:pPr>
        <w:pStyle w:val="ListeParagraf"/>
        <w:numPr>
          <w:ilvl w:val="0"/>
          <w:numId w:val="93"/>
        </w:numPr>
        <w:jc w:val="both"/>
        <w:rPr/>
      </w:pPr>
      <w:r w:rsidR="00B96CD3">
        <w:rPr/>
        <w:t>Mezunların istihdam durumu, işe yerleşme süreçleri, eğitime devam etme oranları, sektörel dağılımları ve kariyer gelişimlerine ilişkin verilerin düzenli olarak toplanmasına yönelik birim düzeyinde uygulanan yöntemler</w:t>
      </w:r>
    </w:p>
    <w:p w:rsidR="4ED76DF3" w:rsidP="0BE41396" w:rsidRDefault="4ED76DF3" w14:paraId="0D46E607" w14:textId="4EB8E6DB">
      <w:pPr>
        <w:pStyle w:val="Normal"/>
        <w:jc w:val="both"/>
      </w:pPr>
      <w:r w:rsidRPr="63185C89" w:rsidR="32AD1D01">
        <w:rPr>
          <w:rFonts w:ascii="Aptos" w:hAnsi="Aptos" w:eastAsia="Aptos" w:cs="Aptos"/>
          <w:noProof w:val="0"/>
          <w:sz w:val="24"/>
          <w:szCs w:val="24"/>
          <w:lang w:val="tr-TR"/>
        </w:rPr>
        <w:t xml:space="preserve">Fakültemiz mezunlarının kariyer süreçleri, İstanbul Nişantaşı Üniversitesi Kariyer Merkezi ve </w:t>
      </w:r>
      <w:hyperlink r:id="R6ae1c17724a94276">
        <w:r w:rsidRPr="63185C89" w:rsidR="32AD1D01">
          <w:rPr>
            <w:rStyle w:val="Hyperlink"/>
            <w:rFonts w:ascii="Aptos" w:hAnsi="Aptos" w:eastAsia="Aptos" w:cs="Aptos"/>
            <w:noProof w:val="0"/>
            <w:sz w:val="24"/>
            <w:szCs w:val="24"/>
            <w:lang w:val="tr-TR"/>
          </w:rPr>
          <w:t>Mezunlar Ofisi</w:t>
        </w:r>
      </w:hyperlink>
      <w:r w:rsidRPr="63185C89" w:rsidR="32AD1D01">
        <w:rPr>
          <w:rFonts w:ascii="Aptos" w:hAnsi="Aptos" w:eastAsia="Aptos" w:cs="Aptos"/>
          <w:noProof w:val="0"/>
          <w:sz w:val="24"/>
          <w:szCs w:val="24"/>
          <w:lang w:val="tr-TR"/>
        </w:rPr>
        <w:t xml:space="preserve"> ile koordineli olarak takip edilmektedir. Kariyer Merkezi bünyesinde oluşturulan </w:t>
      </w:r>
      <w:r w:rsidRPr="63185C89" w:rsidR="32AD1D01">
        <w:rPr>
          <w:rFonts w:ascii="Aptos" w:hAnsi="Aptos" w:eastAsia="Aptos" w:cs="Aptos"/>
          <w:b w:val="1"/>
          <w:bCs w:val="1"/>
          <w:noProof w:val="0"/>
          <w:sz w:val="24"/>
          <w:szCs w:val="24"/>
          <w:lang w:val="tr-TR"/>
        </w:rPr>
        <w:t>"Mezun Takip Sistemi"</w:t>
      </w:r>
      <w:r w:rsidRPr="63185C89" w:rsidR="32AD1D01">
        <w:rPr>
          <w:rFonts w:ascii="Aptos" w:hAnsi="Aptos" w:eastAsia="Aptos" w:cs="Aptos"/>
          <w:noProof w:val="0"/>
          <w:sz w:val="24"/>
          <w:szCs w:val="24"/>
          <w:lang w:val="tr-TR"/>
        </w:rPr>
        <w:t xml:space="preserve"> aracılığıyla; mezunların mevcut istihdam durumları (çalışıyor, iş arıyor, kendi işini kurdu vb.), sektörel dağılımları ve yurt dışı çalışma durumlarına ilişkin veriler düzenli olarak güncellenmektedir. Ayrıca Üniversite Rektörlüğü tarafından diğer üniversitelerle yapılan yazışmalarla, akademik alanda çalışan mezunlarımıza ilişkin veriler de toplanmaktadır</w:t>
      </w:r>
      <w:r w:rsidRPr="63185C89" w:rsidR="285886F2">
        <w:rPr>
          <w:rFonts w:ascii="Aptos" w:hAnsi="Aptos" w:eastAsia="Aptos" w:cs="Aptos"/>
          <w:noProof w:val="0"/>
          <w:sz w:val="24"/>
          <w:szCs w:val="24"/>
          <w:lang w:val="tr-TR"/>
        </w:rPr>
        <w:t xml:space="preserve"> (OD4)</w:t>
      </w:r>
      <w:r w:rsidRPr="63185C89" w:rsidR="32AD1D01">
        <w:rPr>
          <w:rFonts w:ascii="Aptos" w:hAnsi="Aptos" w:eastAsia="Aptos" w:cs="Aptos"/>
          <w:noProof w:val="0"/>
          <w:sz w:val="24"/>
          <w:szCs w:val="24"/>
          <w:lang w:val="tr-TR"/>
        </w:rPr>
        <w:t>.</w:t>
      </w:r>
    </w:p>
    <w:p w:rsidRPr="00B96CD3" w:rsidR="00B96CD3" w:rsidP="00B96CD3" w:rsidRDefault="00B96CD3" w14:paraId="4A7CA526" w14:textId="77777777">
      <w:pPr>
        <w:pStyle w:val="ListeParagraf"/>
        <w:numPr>
          <w:ilvl w:val="0"/>
          <w:numId w:val="93"/>
        </w:numPr>
        <w:jc w:val="both"/>
        <w:rPr/>
      </w:pPr>
      <w:r w:rsidR="00B96CD3">
        <w:rPr/>
        <w:t>Mezun memnuniyeti ve işveren geri bildirimlerinin anketler, mülakatlar, çevrimiçi platformlar veya kariyer merkezi aracılığıyla izlenmesine ilişkin birim uygulamaları</w:t>
      </w:r>
    </w:p>
    <w:p w:rsidR="0DE99C9A" w:rsidP="0BE41396" w:rsidRDefault="0DE99C9A" w14:paraId="7265DF40" w14:textId="10DCE483">
      <w:pPr>
        <w:pStyle w:val="Normal"/>
        <w:jc w:val="both"/>
      </w:pPr>
      <w:r w:rsidRPr="63185C89" w:rsidR="41323202">
        <w:rPr>
          <w:rFonts w:ascii="Aptos" w:hAnsi="Aptos" w:eastAsia="Aptos" w:cs="Aptos"/>
          <w:noProof w:val="0"/>
          <w:sz w:val="24"/>
          <w:szCs w:val="24"/>
          <w:lang w:val="tr-TR"/>
        </w:rPr>
        <w:t xml:space="preserve">Mezun memnuniyeti ve işveren geri bildirimleri; Sektörel İş Birlikleri Ofisi, Kariyer Merkezi web sitesi ve dijital iletişim kanalları üzerinden izlenmektedir. Anlaşmalı olduğumuz firmalardan gelen iş ilanları mezunlarımızla paylaşılmakta; işe alım süreçlerinde firmalardan alınan geri bildirimler, mezunların yetkinliklerini değerlendirmek için kullanılmaktadır. </w:t>
      </w:r>
      <w:hyperlink r:id="R3e9273f42fa442d8">
        <w:r w:rsidRPr="63185C89" w:rsidR="41323202">
          <w:rPr>
            <w:rStyle w:val="Hyperlink"/>
            <w:rFonts w:ascii="Aptos" w:hAnsi="Aptos" w:eastAsia="Aptos" w:cs="Aptos"/>
            <w:noProof w:val="0"/>
            <w:sz w:val="24"/>
            <w:szCs w:val="24"/>
            <w:lang w:val="tr-TR"/>
          </w:rPr>
          <w:t>Kariyer Merkezi</w:t>
        </w:r>
      </w:hyperlink>
      <w:r w:rsidRPr="63185C89" w:rsidR="41323202">
        <w:rPr>
          <w:rFonts w:ascii="Aptos" w:hAnsi="Aptos" w:eastAsia="Aptos" w:cs="Aptos"/>
          <w:noProof w:val="0"/>
          <w:sz w:val="24"/>
          <w:szCs w:val="24"/>
          <w:lang w:val="tr-TR"/>
        </w:rPr>
        <w:t>, mezunlara özgeçmiş danışmanlığı ve mülakat provası desteği sağlayarak, bu süreçlerde elde edilen nitel verileri raporlamaktadır</w:t>
      </w:r>
      <w:r w:rsidRPr="63185C89" w:rsidR="1248E942">
        <w:rPr>
          <w:rFonts w:ascii="Aptos" w:hAnsi="Aptos" w:eastAsia="Aptos" w:cs="Aptos"/>
          <w:noProof w:val="0"/>
          <w:sz w:val="24"/>
          <w:szCs w:val="24"/>
          <w:lang w:val="tr-TR"/>
        </w:rPr>
        <w:t xml:space="preserve"> (OD4)</w:t>
      </w:r>
      <w:r w:rsidRPr="63185C89" w:rsidR="41323202">
        <w:rPr>
          <w:rFonts w:ascii="Aptos" w:hAnsi="Aptos" w:eastAsia="Aptos" w:cs="Aptos"/>
          <w:noProof w:val="0"/>
          <w:sz w:val="24"/>
          <w:szCs w:val="24"/>
          <w:lang w:val="tr-TR"/>
        </w:rPr>
        <w:t>.</w:t>
      </w:r>
    </w:p>
    <w:p w:rsidRPr="00B96CD3" w:rsidR="00B96CD3" w:rsidP="00B96CD3" w:rsidRDefault="00B96CD3" w14:paraId="4F2CAC5C" w14:textId="77777777">
      <w:pPr>
        <w:pStyle w:val="ListeParagraf"/>
        <w:numPr>
          <w:ilvl w:val="0"/>
          <w:numId w:val="93"/>
        </w:numPr>
        <w:jc w:val="both"/>
        <w:rPr/>
      </w:pPr>
      <w:r w:rsidR="00B96CD3">
        <w:rPr/>
        <w:t>Mezun verilerinin analiz edilmesi ve birim programlarının güncellenmesi, ders planlarının iyileştirilmesi ve eğitim-öğretim stratejilerinin geliştirilmesinde kullanıldığına ilişkin kanıtlar</w:t>
      </w:r>
    </w:p>
    <w:p w:rsidR="010DD4EE" w:rsidP="0BE41396" w:rsidRDefault="010DD4EE" w14:paraId="51FB2600" w14:textId="40D60AE6">
      <w:pPr>
        <w:pStyle w:val="Normal"/>
        <w:jc w:val="both"/>
      </w:pPr>
      <w:r w:rsidRPr="63185C89" w:rsidR="24260523">
        <w:rPr>
          <w:rFonts w:ascii="Aptos" w:hAnsi="Aptos" w:eastAsia="Aptos" w:cs="Aptos"/>
          <w:noProof w:val="0"/>
          <w:sz w:val="24"/>
          <w:szCs w:val="24"/>
          <w:lang w:val="tr-TR"/>
        </w:rPr>
        <w:t>Mezunların işe başlangıç evresinde ihtiyaç duydukları yetkinlikler analiz edilmekte ve varsa eksik görülen alanlarda eğitim planlaması konusunda destek sağlanmaktadır. Sektörel iş birlikleri ve mezun geri bildirimleri, ders planlarının güncel sektör ihtiyaçlarına göre iyileştirilmesinde önemli bir veri kaynağı oluşturmaktadır. Mezunların sektörel gelişimleri takip edilerek, mevcut öğrencilere yönelik kariyer seminerleri ve kişisel gelişim etkinlikleri bu veriler ışığında planlanmaktadır</w:t>
      </w:r>
      <w:r w:rsidRPr="63185C89" w:rsidR="0C8AECAF">
        <w:rPr>
          <w:rFonts w:ascii="Aptos" w:hAnsi="Aptos" w:eastAsia="Aptos" w:cs="Aptos"/>
          <w:noProof w:val="0"/>
          <w:sz w:val="24"/>
          <w:szCs w:val="24"/>
          <w:lang w:val="tr-TR"/>
        </w:rPr>
        <w:t xml:space="preserve"> (OD3)</w:t>
      </w:r>
      <w:r w:rsidRPr="63185C89" w:rsidR="24260523">
        <w:rPr>
          <w:rFonts w:ascii="Aptos" w:hAnsi="Aptos" w:eastAsia="Aptos" w:cs="Aptos"/>
          <w:noProof w:val="0"/>
          <w:sz w:val="24"/>
          <w:szCs w:val="24"/>
          <w:lang w:val="tr-TR"/>
        </w:rPr>
        <w:t>.</w:t>
      </w:r>
    </w:p>
    <w:p w:rsidRPr="00B96CD3" w:rsidR="00B96CD3" w:rsidP="00B96CD3" w:rsidRDefault="00B96CD3" w14:paraId="64B6D476" w14:textId="77777777">
      <w:pPr>
        <w:pStyle w:val="ListeParagraf"/>
        <w:numPr>
          <w:ilvl w:val="0"/>
          <w:numId w:val="93"/>
        </w:numPr>
        <w:jc w:val="both"/>
        <w:rPr/>
      </w:pPr>
      <w:r w:rsidR="00B96CD3">
        <w:rPr/>
        <w:t>Mezunlarla iletişimi sürdüren mekanizmalar (mezun veri tabanı, iletişim ağı, etkinlikler, sosyal medya grupları vb.)</w:t>
      </w:r>
    </w:p>
    <w:p w:rsidR="0EA7D868" w:rsidP="63185C89" w:rsidRDefault="0EA7D868" w14:paraId="7E715F9B" w14:textId="0B772DCA">
      <w:pPr>
        <w:pStyle w:val="Normal"/>
        <w:spacing w:before="240" w:beforeAutospacing="off" w:after="240" w:afterAutospacing="off"/>
        <w:jc w:val="both"/>
      </w:pPr>
      <w:r w:rsidRPr="63185C89" w:rsidR="052B20C6">
        <w:rPr>
          <w:rFonts w:ascii="Aptos" w:hAnsi="Aptos" w:eastAsia="Aptos" w:cs="Aptos"/>
          <w:noProof w:val="0"/>
          <w:sz w:val="24"/>
          <w:szCs w:val="24"/>
          <w:lang w:val="tr-TR"/>
        </w:rPr>
        <w:t>Mezunlarla iletişimi sürdürülebilir kılmak ve aidiyet duygusunu güçlendirmek amacıyla çok kanallı bir iletişim stratejisi uygulanmaktadır</w:t>
      </w:r>
      <w:r w:rsidRPr="63185C89" w:rsidR="556EBEF0">
        <w:rPr>
          <w:rFonts w:ascii="Aptos" w:hAnsi="Aptos" w:eastAsia="Aptos" w:cs="Aptos"/>
          <w:noProof w:val="0"/>
          <w:sz w:val="24"/>
          <w:szCs w:val="24"/>
          <w:lang w:val="tr-TR"/>
        </w:rPr>
        <w:t xml:space="preserve"> (OD3)</w:t>
      </w:r>
      <w:r w:rsidRPr="63185C89" w:rsidR="052B20C6">
        <w:rPr>
          <w:rFonts w:ascii="Aptos" w:hAnsi="Aptos" w:eastAsia="Aptos" w:cs="Aptos"/>
          <w:noProof w:val="0"/>
          <w:sz w:val="24"/>
          <w:szCs w:val="24"/>
          <w:lang w:val="tr-TR"/>
        </w:rPr>
        <w:t>:</w:t>
      </w:r>
    </w:p>
    <w:p w:rsidR="0EA7D868" w:rsidP="0BE41396" w:rsidRDefault="0EA7D868" w14:paraId="2F0EBFD6" w14:textId="584BE1A0">
      <w:pPr>
        <w:pStyle w:val="ListeParagraf"/>
        <w:numPr>
          <w:ilvl w:val="0"/>
          <w:numId w:val="159"/>
        </w:numPr>
        <w:spacing w:before="240" w:beforeAutospacing="off" w:after="240" w:afterAutospacing="off"/>
        <w:jc w:val="both"/>
        <w:rPr>
          <w:rFonts w:ascii="Aptos" w:hAnsi="Aptos" w:eastAsia="Aptos" w:cs="Aptos"/>
          <w:noProof w:val="0"/>
          <w:sz w:val="24"/>
          <w:szCs w:val="24"/>
          <w:lang w:val="tr-TR"/>
        </w:rPr>
      </w:pPr>
      <w:r w:rsidRPr="0BE41396" w:rsidR="0EA7D868">
        <w:rPr>
          <w:rFonts w:ascii="Aptos" w:hAnsi="Aptos" w:eastAsia="Aptos" w:cs="Aptos"/>
          <w:b w:val="1"/>
          <w:bCs w:val="1"/>
          <w:noProof w:val="0"/>
          <w:sz w:val="24"/>
          <w:szCs w:val="24"/>
          <w:lang w:val="tr-TR"/>
        </w:rPr>
        <w:t>Dijital Platformlar:</w:t>
      </w:r>
      <w:r w:rsidRPr="0BE41396" w:rsidR="0EA7D868">
        <w:rPr>
          <w:rFonts w:ascii="Aptos" w:hAnsi="Aptos" w:eastAsia="Aptos" w:cs="Aptos"/>
          <w:noProof w:val="0"/>
          <w:sz w:val="24"/>
          <w:szCs w:val="24"/>
          <w:lang w:val="tr-TR"/>
        </w:rPr>
        <w:t xml:space="preserve"> Öğrencilerin elektronik olarak kayıt oldukları </w:t>
      </w:r>
      <w:r w:rsidRPr="0BE41396" w:rsidR="0EA7D868">
        <w:rPr>
          <w:rFonts w:ascii="Aptos" w:hAnsi="Aptos" w:eastAsia="Aptos" w:cs="Aptos"/>
          <w:b w:val="1"/>
          <w:bCs w:val="1"/>
          <w:noProof w:val="0"/>
          <w:sz w:val="24"/>
          <w:szCs w:val="24"/>
          <w:lang w:val="tr-TR"/>
        </w:rPr>
        <w:t>“NISHMezun Yolculuğu”</w:t>
      </w:r>
      <w:r w:rsidRPr="0BE41396" w:rsidR="0EA7D868">
        <w:rPr>
          <w:rFonts w:ascii="Aptos" w:hAnsi="Aptos" w:eastAsia="Aptos" w:cs="Aptos"/>
          <w:noProof w:val="0"/>
          <w:sz w:val="24"/>
          <w:szCs w:val="24"/>
          <w:lang w:val="tr-TR"/>
        </w:rPr>
        <w:t xml:space="preserve"> platformu.</w:t>
      </w:r>
    </w:p>
    <w:p w:rsidR="0EA7D868" w:rsidP="0BE41396" w:rsidRDefault="0EA7D868" w14:paraId="3A013220" w14:textId="3555543B">
      <w:pPr>
        <w:pStyle w:val="ListeParagraf"/>
        <w:numPr>
          <w:ilvl w:val="0"/>
          <w:numId w:val="159"/>
        </w:numPr>
        <w:spacing w:before="240" w:beforeAutospacing="off" w:after="240" w:afterAutospacing="off"/>
        <w:jc w:val="both"/>
        <w:rPr>
          <w:rFonts w:ascii="Aptos" w:hAnsi="Aptos" w:eastAsia="Aptos" w:cs="Aptos"/>
          <w:noProof w:val="0"/>
          <w:sz w:val="24"/>
          <w:szCs w:val="24"/>
          <w:lang w:val="tr-TR"/>
        </w:rPr>
      </w:pPr>
      <w:r w:rsidRPr="0BE41396" w:rsidR="0EA7D868">
        <w:rPr>
          <w:rFonts w:ascii="Aptos" w:hAnsi="Aptos" w:eastAsia="Aptos" w:cs="Aptos"/>
          <w:b w:val="1"/>
          <w:bCs w:val="1"/>
          <w:noProof w:val="0"/>
          <w:sz w:val="24"/>
          <w:szCs w:val="24"/>
          <w:lang w:val="tr-TR"/>
        </w:rPr>
        <w:t>Sosyal Ağlar:</w:t>
      </w:r>
      <w:r w:rsidRPr="0BE41396" w:rsidR="0EA7D868">
        <w:rPr>
          <w:rFonts w:ascii="Aptos" w:hAnsi="Aptos" w:eastAsia="Aptos" w:cs="Aptos"/>
          <w:noProof w:val="0"/>
          <w:sz w:val="24"/>
          <w:szCs w:val="24"/>
          <w:lang w:val="tr-TR"/>
        </w:rPr>
        <w:t xml:space="preserve"> Bölüm bazlı WhatsApp mezun grupları, </w:t>
      </w:r>
      <w:hyperlink r:id="R19e54fcd051f423f">
        <w:r w:rsidRPr="0BE41396" w:rsidR="0EA7D868">
          <w:rPr>
            <w:rStyle w:val="Hyperlink"/>
            <w:rFonts w:ascii="Aptos" w:hAnsi="Aptos" w:eastAsia="Aptos" w:cs="Aptos"/>
            <w:noProof w:val="0"/>
            <w:sz w:val="24"/>
            <w:szCs w:val="24"/>
            <w:lang w:val="tr-TR"/>
          </w:rPr>
          <w:t>LinkedIn mezun ağı</w:t>
        </w:r>
      </w:hyperlink>
      <w:r w:rsidRPr="0BE41396" w:rsidR="0EA7D868">
        <w:rPr>
          <w:rFonts w:ascii="Aptos" w:hAnsi="Aptos" w:eastAsia="Aptos" w:cs="Aptos"/>
          <w:noProof w:val="0"/>
          <w:sz w:val="24"/>
          <w:szCs w:val="24"/>
          <w:lang w:val="tr-TR"/>
        </w:rPr>
        <w:t xml:space="preserve"> ve kurumsal </w:t>
      </w:r>
      <w:hyperlink r:id="R41ea9452ab354dcc">
        <w:r w:rsidRPr="0BE41396" w:rsidR="0EA7D868">
          <w:rPr>
            <w:rStyle w:val="Hyperlink"/>
            <w:rFonts w:ascii="Aptos" w:hAnsi="Aptos" w:eastAsia="Aptos" w:cs="Aptos"/>
            <w:noProof w:val="0"/>
            <w:sz w:val="24"/>
            <w:szCs w:val="24"/>
            <w:lang w:val="tr-TR"/>
          </w:rPr>
          <w:t>sosyal medya</w:t>
        </w:r>
      </w:hyperlink>
      <w:r w:rsidRPr="0BE41396" w:rsidR="0EA7D868">
        <w:rPr>
          <w:rFonts w:ascii="Aptos" w:hAnsi="Aptos" w:eastAsia="Aptos" w:cs="Aptos"/>
          <w:noProof w:val="0"/>
          <w:sz w:val="24"/>
          <w:szCs w:val="24"/>
          <w:lang w:val="tr-TR"/>
        </w:rPr>
        <w:t xml:space="preserve"> hesapları.</w:t>
      </w:r>
    </w:p>
    <w:p w:rsidR="0EA7D868" w:rsidP="0BE41396" w:rsidRDefault="0EA7D868" w14:paraId="04B9E24D" w14:textId="006B9B90">
      <w:pPr>
        <w:pStyle w:val="ListeParagraf"/>
        <w:numPr>
          <w:ilvl w:val="0"/>
          <w:numId w:val="159"/>
        </w:numPr>
        <w:spacing w:before="240" w:beforeAutospacing="off" w:after="240" w:afterAutospacing="off"/>
        <w:jc w:val="both"/>
        <w:rPr>
          <w:rFonts w:ascii="Aptos" w:hAnsi="Aptos" w:eastAsia="Aptos" w:cs="Aptos"/>
          <w:noProof w:val="0"/>
          <w:sz w:val="24"/>
          <w:szCs w:val="24"/>
          <w:lang w:val="tr-TR"/>
        </w:rPr>
      </w:pPr>
      <w:r w:rsidRPr="0BE41396" w:rsidR="0EA7D868">
        <w:rPr>
          <w:rFonts w:ascii="Aptos" w:hAnsi="Aptos" w:eastAsia="Aptos" w:cs="Aptos"/>
          <w:b w:val="1"/>
          <w:bCs w:val="1"/>
          <w:noProof w:val="0"/>
          <w:sz w:val="24"/>
          <w:szCs w:val="24"/>
          <w:lang w:val="tr-TR"/>
        </w:rPr>
        <w:t>Etkinlikler:</w:t>
      </w:r>
      <w:r w:rsidRPr="0BE41396" w:rsidR="0EA7D868">
        <w:rPr>
          <w:rFonts w:ascii="Aptos" w:hAnsi="Aptos" w:eastAsia="Aptos" w:cs="Aptos"/>
          <w:noProof w:val="0"/>
          <w:sz w:val="24"/>
          <w:szCs w:val="24"/>
          <w:lang w:val="tr-TR"/>
        </w:rPr>
        <w:t xml:space="preserve"> Mezun buluşmaları, kariyer günleri ve kişisel gelişim seminerleri.</w:t>
      </w:r>
    </w:p>
    <w:p w:rsidR="0EA7D868" w:rsidP="0BE41396" w:rsidRDefault="0EA7D868" w14:paraId="786929A7" w14:textId="643D5980">
      <w:pPr>
        <w:pStyle w:val="ListeParagraf"/>
        <w:numPr>
          <w:ilvl w:val="0"/>
          <w:numId w:val="159"/>
        </w:numPr>
        <w:spacing w:before="240" w:beforeAutospacing="off" w:after="240" w:afterAutospacing="off"/>
        <w:jc w:val="both"/>
        <w:rPr>
          <w:rFonts w:ascii="Aptos" w:hAnsi="Aptos" w:eastAsia="Aptos" w:cs="Aptos"/>
          <w:noProof w:val="0"/>
          <w:sz w:val="24"/>
          <w:szCs w:val="24"/>
          <w:lang w:val="tr-TR"/>
        </w:rPr>
      </w:pPr>
      <w:r w:rsidRPr="0BE41396" w:rsidR="0EA7D868">
        <w:rPr>
          <w:rFonts w:ascii="Aptos" w:hAnsi="Aptos" w:eastAsia="Aptos" w:cs="Aptos"/>
          <w:b w:val="1"/>
          <w:bCs w:val="1"/>
          <w:noProof w:val="0"/>
          <w:sz w:val="24"/>
          <w:szCs w:val="24"/>
          <w:lang w:val="tr-TR"/>
        </w:rPr>
        <w:t>Bilgilendirme:</w:t>
      </w:r>
      <w:r w:rsidRPr="0BE41396" w:rsidR="0EA7D868">
        <w:rPr>
          <w:rFonts w:ascii="Aptos" w:hAnsi="Aptos" w:eastAsia="Aptos" w:cs="Aptos"/>
          <w:noProof w:val="0"/>
          <w:sz w:val="24"/>
          <w:szCs w:val="24"/>
          <w:lang w:val="tr-TR"/>
        </w:rPr>
        <w:t xml:space="preserve"> Diploma alımı, mezuniyet töreni ve lisansüstü eğitim fırsatları hakkında düzenli duyurular.</w:t>
      </w:r>
    </w:p>
    <w:p w:rsidR="0BE41396" w:rsidP="0BE41396" w:rsidRDefault="0BE41396" w14:paraId="4E1A0F36" w14:textId="3B088C55">
      <w:pPr>
        <w:pStyle w:val="Normal"/>
        <w:jc w:val="both"/>
      </w:pPr>
    </w:p>
    <w:p w:rsidR="00B96CD3" w:rsidP="00B96CD3" w:rsidRDefault="00B96CD3" w14:paraId="5167D470" w14:textId="3B3A227D">
      <w:pPr>
        <w:pStyle w:val="ListeParagraf"/>
        <w:numPr>
          <w:ilvl w:val="0"/>
          <w:numId w:val="93"/>
        </w:numPr>
        <w:jc w:val="both"/>
        <w:rPr/>
      </w:pPr>
      <w:r w:rsidR="00B96CD3">
        <w:rPr/>
        <w:t>Mezun ilişkileri kapsamında yürütülen faaliyetlerin birim düzeyinde izlenmesi, değerlendirilmesi ve geri bildirimlere dayalı yapılan iyileştirmeler</w:t>
      </w:r>
    </w:p>
    <w:p w:rsidR="43EBF60A" w:rsidP="0BE41396" w:rsidRDefault="43EBF60A" w14:paraId="3E2B8922" w14:textId="6B865097">
      <w:pPr>
        <w:pStyle w:val="Normal"/>
        <w:jc w:val="both"/>
      </w:pPr>
      <w:r w:rsidRPr="63185C89" w:rsidR="22A2E559">
        <w:rPr>
          <w:rFonts w:ascii="Aptos" w:hAnsi="Aptos" w:eastAsia="Aptos" w:cs="Aptos"/>
          <w:noProof w:val="0"/>
          <w:sz w:val="24"/>
          <w:szCs w:val="24"/>
          <w:lang w:val="tr-TR"/>
        </w:rPr>
        <w:t>Fakülte düzeyinde mezun ilişkileri; merkezi sistemlere entegrasyon ve bölüm bazlı iletişim ağları üzerinden yürütülmektedir</w:t>
      </w:r>
      <w:r w:rsidRPr="63185C89" w:rsidR="1937E1EA">
        <w:rPr>
          <w:rFonts w:ascii="Aptos" w:hAnsi="Aptos" w:eastAsia="Aptos" w:cs="Aptos"/>
          <w:noProof w:val="0"/>
          <w:sz w:val="24"/>
          <w:szCs w:val="24"/>
          <w:lang w:val="tr-TR"/>
        </w:rPr>
        <w:t xml:space="preserve"> (OD3)</w:t>
      </w:r>
      <w:r w:rsidRPr="63185C89" w:rsidR="22A2E559">
        <w:rPr>
          <w:rFonts w:ascii="Aptos" w:hAnsi="Aptos" w:eastAsia="Aptos" w:cs="Aptos"/>
          <w:noProof w:val="0"/>
          <w:sz w:val="24"/>
          <w:szCs w:val="24"/>
          <w:lang w:val="tr-TR"/>
        </w:rPr>
        <w:t>. Ancak, geri bildirim döngüsünün tam anlamıyla işlevselleştirilmesi ve birim özelinde sistematik veri analizine dayalı iyileştirme mekanizmalarının kurulması geliştirilmekte olan bir alandır.</w:t>
      </w:r>
    </w:p>
    <w:p w:rsidRPr="00B96CD3" w:rsidR="00B96CD3" w:rsidP="0BE41396" w:rsidRDefault="00B96CD3" w14:paraId="3041E913" w14:textId="3AB55F0F">
      <w:pPr>
        <w:pStyle w:val="Normal"/>
        <w:jc w:val="both"/>
      </w:pPr>
      <w:r w:rsidRPr="0BE41396" w:rsidR="00B96CD3">
        <w:rPr>
          <w:b w:val="1"/>
          <w:bCs w:val="1"/>
        </w:rPr>
        <w:t xml:space="preserve">Olgunluk düzeyi: </w:t>
      </w:r>
      <w:r w:rsidRPr="0BE41396" w:rsidR="66438F7D">
        <w:rPr>
          <w:rFonts w:ascii="Aptos" w:hAnsi="Aptos" w:eastAsia="Aptos" w:cs="Aptos"/>
          <w:b w:val="1"/>
          <w:bCs w:val="1"/>
          <w:noProof w:val="0"/>
          <w:sz w:val="24"/>
          <w:szCs w:val="24"/>
          <w:lang w:val="tr-TR"/>
        </w:rPr>
        <w:t>3</w:t>
      </w:r>
      <w:r w:rsidRPr="0BE41396" w:rsidR="66438F7D">
        <w:rPr>
          <w:rFonts w:ascii="Aptos" w:hAnsi="Aptos" w:eastAsia="Aptos" w:cs="Aptos"/>
          <w:noProof w:val="0"/>
          <w:sz w:val="24"/>
          <w:szCs w:val="24"/>
          <w:lang w:val="tr-TR"/>
        </w:rPr>
        <w:t xml:space="preserve"> Merkezi takip sistemine katılım sağlanmakla birlikte; birim özelinde mezun ağının sistematik yönetimi ve geri bildirim döngüsünün tam anlamıyla işlevselleştirilmesi, "planlama ve iyileştirme" aşamasında bir faaliyet alanı olarak değerlendirilmektedir.</w:t>
      </w:r>
    </w:p>
    <w:p w:rsidRPr="00B96CD3" w:rsidR="00B96CD3" w:rsidP="00B96CD3" w:rsidRDefault="00B96CD3" w14:paraId="6B973F9D" w14:textId="77777777">
      <w:pPr>
        <w:jc w:val="both"/>
        <w:rPr>
          <w:b/>
          <w:bCs/>
        </w:rPr>
      </w:pPr>
      <w:r w:rsidRPr="0BE41396" w:rsidR="00B96CD3">
        <w:rPr>
          <w:b w:val="1"/>
          <w:bCs w:val="1"/>
        </w:rPr>
        <w:t>Kanıtlar:</w:t>
      </w:r>
    </w:p>
    <w:p w:rsidR="00B96CD3" w:rsidP="0BE41396" w:rsidRDefault="00B96CD3" w14:paraId="2A1A2205" w14:textId="0D877F4B">
      <w:pPr>
        <w:spacing w:before="240" w:beforeAutospacing="off" w:after="160" w:afterAutospacing="off" w:line="276" w:lineRule="auto"/>
        <w:jc w:val="both"/>
        <w:rPr>
          <w:rFonts w:ascii="Aptos" w:hAnsi="Aptos" w:eastAsia="Aptos" w:cs="Aptos"/>
          <w:b w:val="1"/>
          <w:bCs w:val="1"/>
          <w:noProof w:val="0"/>
          <w:sz w:val="24"/>
          <w:szCs w:val="24"/>
          <w:lang w:val="tr-TR"/>
        </w:rPr>
      </w:pPr>
      <w:hyperlink r:id="R89919368a8c744ad">
        <w:r w:rsidRPr="63185C89" w:rsidR="3C1AB0AD">
          <w:rPr>
            <w:rStyle w:val="Hyperlink"/>
            <w:rFonts w:ascii="Aptos" w:hAnsi="Aptos" w:eastAsia="Aptos" w:cs="Aptos"/>
            <w:b w:val="1"/>
            <w:bCs w:val="1"/>
            <w:strike w:val="0"/>
            <w:dstrike w:val="0"/>
            <w:noProof w:val="0"/>
            <w:color w:val="467886"/>
            <w:sz w:val="24"/>
            <w:szCs w:val="24"/>
            <w:u w:val="single"/>
            <w:lang w:val="tr-TR"/>
          </w:rPr>
          <w:t>https://ky.nisantasi.edu.tr/wp-content/uploads/2025/10/2024-2025-Is-Veren-Memnuniyet-Anketi-Raporu.pdf</w:t>
        </w:r>
      </w:hyperlink>
    </w:p>
    <w:p w:rsidR="3F4CD0A6" w:rsidP="63185C89" w:rsidRDefault="3F4CD0A6" w14:paraId="483A7FBC" w14:textId="6A09BCA0">
      <w:pPr>
        <w:spacing w:before="240" w:beforeAutospacing="off" w:after="160" w:afterAutospacing="off" w:line="276" w:lineRule="auto"/>
        <w:jc w:val="both"/>
      </w:pPr>
      <w:hyperlink r:id="Ree0dda9791e04616">
        <w:r w:rsidRPr="63185C89" w:rsidR="3F4CD0A6">
          <w:rPr>
            <w:rStyle w:val="Hyperlink"/>
            <w:rFonts w:ascii="Times New Roman" w:hAnsi="Times New Roman" w:eastAsia="Times New Roman" w:cs="Times New Roman"/>
            <w:i w:val="1"/>
            <w:iCs w:val="1"/>
            <w:strike w:val="0"/>
            <w:dstrike w:val="0"/>
            <w:noProof w:val="0"/>
            <w:color w:val="467886"/>
            <w:sz w:val="24"/>
            <w:szCs w:val="24"/>
            <w:u w:val="single"/>
            <w:lang w:val="tr-TR"/>
          </w:rPr>
          <w:t>Toplantı Tutanakları</w:t>
        </w:r>
      </w:hyperlink>
    </w:p>
    <w:p w:rsidR="6F122056" w:rsidP="63185C89" w:rsidRDefault="6F122056" w14:paraId="5612BF3C" w14:textId="182ECF84">
      <w:pPr>
        <w:spacing w:before="240" w:beforeAutospacing="off" w:after="160" w:afterAutospacing="off" w:line="276" w:lineRule="auto"/>
        <w:jc w:val="both"/>
      </w:pPr>
      <w:hyperlink r:id="Rd8ffd2ae845a4393">
        <w:r w:rsidRPr="63185C89" w:rsidR="6F122056">
          <w:rPr>
            <w:rStyle w:val="Hyperlink"/>
            <w:rFonts w:ascii="Times New Roman" w:hAnsi="Times New Roman" w:eastAsia="Times New Roman" w:cs="Times New Roman"/>
            <w:i w:val="1"/>
            <w:iCs w:val="1"/>
            <w:strike w:val="0"/>
            <w:dstrike w:val="0"/>
            <w:noProof w:val="0"/>
            <w:color w:val="96607D"/>
            <w:sz w:val="24"/>
            <w:szCs w:val="24"/>
            <w:u w:val="single"/>
            <w:lang w:val="tr-TR"/>
          </w:rPr>
          <w:t>puko</w:t>
        </w:r>
      </w:hyperlink>
    </w:p>
    <w:p w:rsidR="00B96CD3" w:rsidP="00B96CD3" w:rsidRDefault="00B96CD3" w14:paraId="2FC4E996" w14:textId="4C440141">
      <w:pPr>
        <w:jc w:val="both"/>
      </w:pPr>
    </w:p>
    <w:p w:rsidR="00B96CD3" w:rsidP="00B96CD3" w:rsidRDefault="00B96CD3" w14:paraId="58114420" w14:textId="7156798C">
      <w:pPr>
        <w:jc w:val="both"/>
        <w:rPr>
          <w:b/>
          <w:bCs/>
        </w:rPr>
      </w:pPr>
      <w:r w:rsidRPr="00B96CD3">
        <w:rPr>
          <w:b/>
          <w:bCs/>
        </w:rPr>
        <w:t>A.5. Uluslararasılaşma</w:t>
      </w:r>
    </w:p>
    <w:p w:rsidR="00B96CD3" w:rsidP="00B96CD3" w:rsidRDefault="00B96CD3" w14:paraId="65AC9119" w14:textId="00078E79">
      <w:pPr>
        <w:jc w:val="both"/>
        <w:rPr>
          <w:b/>
          <w:bCs/>
        </w:rPr>
      </w:pPr>
      <w:r w:rsidRPr="00B96CD3">
        <w:rPr>
          <w:b/>
          <w:bCs/>
        </w:rPr>
        <w:t>A.5.1. Uluslararasılaşma süreçlerinin yönetimi</w:t>
      </w:r>
    </w:p>
    <w:p w:rsidRPr="00B96CD3" w:rsidR="00B96CD3" w:rsidP="00B96CD3" w:rsidRDefault="00B96CD3" w14:paraId="1DEEBA73" w14:textId="77777777">
      <w:pPr>
        <w:pStyle w:val="ListeParagraf"/>
        <w:numPr>
          <w:ilvl w:val="0"/>
          <w:numId w:val="94"/>
        </w:numPr>
        <w:jc w:val="both"/>
        <w:rPr/>
      </w:pPr>
      <w:r w:rsidR="00B96CD3">
        <w:rPr/>
        <w:t>Birim düzeyinde uluslararasılaşma süreçlerini destekleyen yönetim ve organizasyonel yapının tanımlanmasına ilişkin düzenlemeler (koordinatörlükler, komisyonlar, yetki–görev dağılımı vb.)</w:t>
      </w:r>
    </w:p>
    <w:p w:rsidR="5D922C6F" w:rsidP="0BE41396" w:rsidRDefault="5D922C6F" w14:paraId="67C53422" w14:textId="175B72D6">
      <w:pPr>
        <w:pStyle w:val="Normal"/>
        <w:jc w:val="both"/>
      </w:pPr>
      <w:r w:rsidRPr="63185C89" w:rsidR="12A1850B">
        <w:rPr>
          <w:rFonts w:ascii="Aptos" w:hAnsi="Aptos" w:eastAsia="Aptos" w:cs="Aptos"/>
          <w:noProof w:val="0"/>
          <w:sz w:val="24"/>
          <w:szCs w:val="24"/>
          <w:lang w:val="tr-TR"/>
        </w:rPr>
        <w:t xml:space="preserve">Fakülte bünyesindeki uluslararasılaşma süreçleri, üniversitenin kurumsal yapısı ve merkezi birimleriyle tam </w:t>
      </w:r>
      <w:r w:rsidRPr="63185C89" w:rsidR="12A1850B">
        <w:rPr>
          <w:rFonts w:ascii="Aptos" w:hAnsi="Aptos" w:eastAsia="Aptos" w:cs="Aptos"/>
          <w:noProof w:val="0"/>
          <w:sz w:val="24"/>
          <w:szCs w:val="24"/>
          <w:lang w:val="tr-TR"/>
        </w:rPr>
        <w:t>entegre</w:t>
      </w:r>
      <w:r w:rsidRPr="63185C89" w:rsidR="12A1850B">
        <w:rPr>
          <w:rFonts w:ascii="Aptos" w:hAnsi="Aptos" w:eastAsia="Aptos" w:cs="Aptos"/>
          <w:noProof w:val="0"/>
          <w:sz w:val="24"/>
          <w:szCs w:val="24"/>
          <w:lang w:val="tr-TR"/>
        </w:rPr>
        <w:t xml:space="preserve"> bir şekilde yönetilmektedir. Organizasyonel yapı; Rektörlüğe bağlı </w:t>
      </w:r>
      <w:hyperlink r:id="R6657b703ecf646c6">
        <w:r w:rsidRPr="63185C89" w:rsidR="12A1850B">
          <w:rPr>
            <w:rStyle w:val="Hyperlink"/>
            <w:rFonts w:ascii="Aptos" w:hAnsi="Aptos" w:eastAsia="Aptos" w:cs="Aptos"/>
            <w:b w:val="1"/>
            <w:bCs w:val="1"/>
            <w:noProof w:val="0"/>
            <w:sz w:val="24"/>
            <w:szCs w:val="24"/>
            <w:lang w:val="tr-TR"/>
          </w:rPr>
          <w:t>International Office</w:t>
        </w:r>
      </w:hyperlink>
      <w:r w:rsidRPr="63185C89" w:rsidR="12A1850B">
        <w:rPr>
          <w:rFonts w:ascii="Aptos" w:hAnsi="Aptos" w:eastAsia="Aptos" w:cs="Aptos"/>
          <w:noProof w:val="0"/>
          <w:sz w:val="24"/>
          <w:szCs w:val="24"/>
          <w:lang w:val="tr-TR"/>
        </w:rPr>
        <w:t xml:space="preserve"> ve </w:t>
      </w:r>
      <w:hyperlink r:id="R3cdedefbbe9f424f">
        <w:r w:rsidRPr="63185C89" w:rsidR="12A1850B">
          <w:rPr>
            <w:rStyle w:val="Hyperlink"/>
            <w:rFonts w:ascii="Aptos" w:hAnsi="Aptos" w:eastAsia="Aptos" w:cs="Aptos"/>
            <w:b w:val="1"/>
            <w:bCs w:val="1"/>
            <w:noProof w:val="0"/>
            <w:sz w:val="24"/>
            <w:szCs w:val="24"/>
            <w:lang w:val="tr-TR"/>
          </w:rPr>
          <w:t>Erasmus+ Ofisi</w:t>
        </w:r>
      </w:hyperlink>
      <w:r w:rsidRPr="63185C89" w:rsidR="12A1850B">
        <w:rPr>
          <w:rFonts w:ascii="Aptos" w:hAnsi="Aptos" w:eastAsia="Aptos" w:cs="Aptos"/>
          <w:noProof w:val="0"/>
          <w:sz w:val="24"/>
          <w:szCs w:val="24"/>
          <w:lang w:val="tr-TR"/>
        </w:rPr>
        <w:t xml:space="preserve"> ile koordineli çalışan Fakülte Yönetimi ve Bölüm Erasmus/Uluslararasılaşma Koordinatörlerinden oluşmaktadır. Yetki ve görev dağılımı, merkezi birimlerin belirlediği çerçevede bölüm koordinatörleri vasıtasıyla tabana yayılmaktadır</w:t>
      </w:r>
      <w:r w:rsidRPr="63185C89" w:rsidR="61B8ACC7">
        <w:rPr>
          <w:rFonts w:ascii="Aptos" w:hAnsi="Aptos" w:eastAsia="Aptos" w:cs="Aptos"/>
          <w:noProof w:val="0"/>
          <w:sz w:val="24"/>
          <w:szCs w:val="24"/>
          <w:lang w:val="tr-TR"/>
        </w:rPr>
        <w:t xml:space="preserve"> (OD3)</w:t>
      </w:r>
      <w:r w:rsidRPr="63185C89" w:rsidR="12A1850B">
        <w:rPr>
          <w:rFonts w:ascii="Aptos" w:hAnsi="Aptos" w:eastAsia="Aptos" w:cs="Aptos"/>
          <w:noProof w:val="0"/>
          <w:sz w:val="24"/>
          <w:szCs w:val="24"/>
          <w:lang w:val="tr-TR"/>
        </w:rPr>
        <w:t>.</w:t>
      </w:r>
    </w:p>
    <w:p w:rsidRPr="00B96CD3" w:rsidR="00B96CD3" w:rsidP="00B96CD3" w:rsidRDefault="00B96CD3" w14:paraId="6FBBE38B" w14:textId="77777777">
      <w:pPr>
        <w:pStyle w:val="ListeParagraf"/>
        <w:numPr>
          <w:ilvl w:val="0"/>
          <w:numId w:val="94"/>
        </w:numPr>
        <w:jc w:val="both"/>
        <w:rPr/>
      </w:pPr>
      <w:r w:rsidR="00B96CD3">
        <w:rPr/>
        <w:t>Birim faaliyetlerinin kurumun uluslararasılaşma politikası ve stratejik hedefleriyle uyumunu gösteren uygulamalar</w:t>
      </w:r>
    </w:p>
    <w:p w:rsidR="4E83D967" w:rsidP="0BE41396" w:rsidRDefault="4E83D967" w14:paraId="70143A44" w14:textId="417EDD00">
      <w:pPr>
        <w:pStyle w:val="Normal"/>
        <w:jc w:val="both"/>
      </w:pPr>
      <w:r w:rsidRPr="63185C89" w:rsidR="7D03E3BB">
        <w:rPr>
          <w:rFonts w:ascii="Aptos" w:hAnsi="Aptos" w:eastAsia="Aptos" w:cs="Aptos"/>
          <w:noProof w:val="0"/>
          <w:sz w:val="24"/>
          <w:szCs w:val="24"/>
          <w:lang w:val="tr-TR"/>
        </w:rPr>
        <w:t xml:space="preserve">Fakültemizin uluslararasılaşma stratejisi; </w:t>
      </w:r>
      <w:hyperlink r:id="R1f6487c74e704323">
        <w:r w:rsidRPr="63185C89" w:rsidR="7D03E3BB">
          <w:rPr>
            <w:rStyle w:val="Hyperlink"/>
            <w:rFonts w:ascii="Aptos" w:hAnsi="Aptos" w:eastAsia="Aptos" w:cs="Aptos"/>
            <w:b w:val="1"/>
            <w:bCs w:val="1"/>
            <w:noProof w:val="0"/>
            <w:sz w:val="24"/>
            <w:szCs w:val="24"/>
            <w:lang w:val="tr-TR"/>
          </w:rPr>
          <w:t>İstanbul Nişantaşı Üniversitesi 2023–2027 Stratejik Planı</w:t>
        </w:r>
      </w:hyperlink>
      <w:r w:rsidRPr="63185C89" w:rsidR="7D03E3BB">
        <w:rPr>
          <w:rFonts w:ascii="Aptos" w:hAnsi="Aptos" w:eastAsia="Aptos" w:cs="Aptos"/>
          <w:noProof w:val="0"/>
          <w:sz w:val="24"/>
          <w:szCs w:val="24"/>
          <w:lang w:val="tr-TR"/>
        </w:rPr>
        <w:t xml:space="preserve"> ve merkezi uluslararasılaşma politikalarıyla bütünleşik bir yapıda yürütülmektedir. Fakülte hedefleri, üniversitenin küresel görünürlüğünü artırma vizyonuyla uyumlu olarak belirlenmiş olup; akademik iş birlikleri ve öğrenci çeşitliliği bu stratejik çerçevede ele alınmaktadır</w:t>
      </w:r>
      <w:r w:rsidRPr="63185C89" w:rsidR="563EDFE3">
        <w:rPr>
          <w:rFonts w:ascii="Aptos" w:hAnsi="Aptos" w:eastAsia="Aptos" w:cs="Aptos"/>
          <w:noProof w:val="0"/>
          <w:sz w:val="24"/>
          <w:szCs w:val="24"/>
          <w:lang w:val="tr-TR"/>
        </w:rPr>
        <w:t xml:space="preserve"> (OD3)</w:t>
      </w:r>
      <w:r w:rsidRPr="63185C89" w:rsidR="7D03E3BB">
        <w:rPr>
          <w:rFonts w:ascii="Aptos" w:hAnsi="Aptos" w:eastAsia="Aptos" w:cs="Aptos"/>
          <w:noProof w:val="0"/>
          <w:sz w:val="24"/>
          <w:szCs w:val="24"/>
          <w:lang w:val="tr-TR"/>
        </w:rPr>
        <w:t>.</w:t>
      </w:r>
    </w:p>
    <w:p w:rsidRPr="00B96CD3" w:rsidR="00B96CD3" w:rsidP="00B96CD3" w:rsidRDefault="00B96CD3" w14:paraId="4AE339BE" w14:textId="77777777">
      <w:pPr>
        <w:pStyle w:val="ListeParagraf"/>
        <w:numPr>
          <w:ilvl w:val="0"/>
          <w:numId w:val="94"/>
        </w:numPr>
        <w:jc w:val="both"/>
        <w:rPr/>
      </w:pPr>
      <w:r w:rsidR="00B96CD3">
        <w:rPr/>
        <w:t>Öğrenci ve öğretim elemanı hareketliliği, değişim programları, ortak eğitim–öğretim faaliyetleri ve uluslararası iş birliklerine ilişkin birim süreçleri</w:t>
      </w:r>
    </w:p>
    <w:p w:rsidR="224C896C" w:rsidP="0BE41396" w:rsidRDefault="224C896C" w14:paraId="52D92E3A" w14:textId="59D3A311">
      <w:pPr>
        <w:pStyle w:val="Normal"/>
        <w:jc w:val="both"/>
      </w:pPr>
      <w:r w:rsidRPr="63185C89" w:rsidR="4A70CA2B">
        <w:rPr>
          <w:rFonts w:ascii="Aptos" w:hAnsi="Aptos" w:eastAsia="Aptos" w:cs="Aptos"/>
          <w:noProof w:val="0"/>
          <w:sz w:val="24"/>
          <w:szCs w:val="24"/>
          <w:lang w:val="tr-TR"/>
        </w:rPr>
        <w:t>Öğrenci ve öğretim elemanı hareketliliği (Erasmus+, İkili Anlaşmalar), bölüm koordinatörleri vasıtasıyla takip edilmekte ve teşvik edilmektedir. Dış paydaşlarla yapılan protokoller ve uluslararası iş birlikleri, kurumsal hedefler doğrultusunda eğitim-öğretim faaliyetlerine entegre edilmeye çalışılmaktadır</w:t>
      </w:r>
      <w:r w:rsidRPr="63185C89" w:rsidR="3857B43E">
        <w:rPr>
          <w:rFonts w:ascii="Aptos" w:hAnsi="Aptos" w:eastAsia="Aptos" w:cs="Aptos"/>
          <w:noProof w:val="0"/>
          <w:sz w:val="24"/>
          <w:szCs w:val="24"/>
          <w:lang w:val="tr-TR"/>
        </w:rPr>
        <w:t xml:space="preserve"> (OD3)</w:t>
      </w:r>
      <w:r w:rsidRPr="63185C89" w:rsidR="4A70CA2B">
        <w:rPr>
          <w:rFonts w:ascii="Aptos" w:hAnsi="Aptos" w:eastAsia="Aptos" w:cs="Aptos"/>
          <w:noProof w:val="0"/>
          <w:sz w:val="24"/>
          <w:szCs w:val="24"/>
          <w:lang w:val="tr-TR"/>
        </w:rPr>
        <w:t>.</w:t>
      </w:r>
    </w:p>
    <w:p w:rsidRPr="00B96CD3" w:rsidR="00B96CD3" w:rsidP="00B96CD3" w:rsidRDefault="00B96CD3" w14:paraId="2E38ADB6" w14:textId="77777777">
      <w:pPr>
        <w:pStyle w:val="ListeParagraf"/>
        <w:numPr>
          <w:ilvl w:val="0"/>
          <w:numId w:val="94"/>
        </w:numPr>
        <w:jc w:val="both"/>
        <w:rPr/>
      </w:pPr>
      <w:r w:rsidR="00B96CD3">
        <w:rPr/>
        <w:t>Uluslararasılaşma kapsamında yürütülen faaliyetlerin işleyişine, etkinliğine ve sürdürülebilirliğine yönelik izleme mekanizmaları</w:t>
      </w:r>
    </w:p>
    <w:p w:rsidR="4D55FC68" w:rsidP="0BE41396" w:rsidRDefault="4D55FC68" w14:paraId="26E28201" w14:textId="71D04E87">
      <w:pPr>
        <w:pStyle w:val="Normal"/>
        <w:jc w:val="both"/>
      </w:pPr>
      <w:r w:rsidRPr="63185C89" w:rsidR="77080E3C">
        <w:rPr>
          <w:rFonts w:ascii="Aptos" w:hAnsi="Aptos" w:eastAsia="Aptos" w:cs="Aptos"/>
          <w:noProof w:val="0"/>
          <w:sz w:val="24"/>
          <w:szCs w:val="24"/>
          <w:lang w:val="tr-TR"/>
        </w:rPr>
        <w:t xml:space="preserve">Uluslararasılaşma süreçlerine ilişkin işleyiş, düzenli aralıklarla toplanan </w:t>
      </w:r>
      <w:r w:rsidRPr="63185C89" w:rsidR="77080E3C">
        <w:rPr>
          <w:rFonts w:ascii="Aptos" w:hAnsi="Aptos" w:eastAsia="Aptos" w:cs="Aptos"/>
          <w:b w:val="1"/>
          <w:bCs w:val="1"/>
          <w:noProof w:val="0"/>
          <w:sz w:val="24"/>
          <w:szCs w:val="24"/>
          <w:lang w:val="tr-TR"/>
        </w:rPr>
        <w:t>Fakülte Kurullarında</w:t>
      </w:r>
      <w:r w:rsidRPr="63185C89" w:rsidR="77080E3C">
        <w:rPr>
          <w:rFonts w:ascii="Aptos" w:hAnsi="Aptos" w:eastAsia="Aptos" w:cs="Aptos"/>
          <w:noProof w:val="0"/>
          <w:sz w:val="24"/>
          <w:szCs w:val="24"/>
          <w:lang w:val="tr-TR"/>
        </w:rPr>
        <w:t xml:space="preserve"> gündeme alınarak değerlendirilmektedir. Bölümlerden gelen hareketlilik verileri ve iş birliği talepleri, bu kurullarda görüşülerek karara bağlanmaktadır</w:t>
      </w:r>
      <w:r w:rsidRPr="63185C89" w:rsidR="27A613D5">
        <w:rPr>
          <w:rFonts w:ascii="Aptos" w:hAnsi="Aptos" w:eastAsia="Aptos" w:cs="Aptos"/>
          <w:noProof w:val="0"/>
          <w:sz w:val="24"/>
          <w:szCs w:val="24"/>
          <w:lang w:val="tr-TR"/>
        </w:rPr>
        <w:t xml:space="preserve"> (OD3)</w:t>
      </w:r>
      <w:r w:rsidRPr="63185C89" w:rsidR="77080E3C">
        <w:rPr>
          <w:rFonts w:ascii="Aptos" w:hAnsi="Aptos" w:eastAsia="Aptos" w:cs="Aptos"/>
          <w:noProof w:val="0"/>
          <w:sz w:val="24"/>
          <w:szCs w:val="24"/>
          <w:lang w:val="tr-TR"/>
        </w:rPr>
        <w:t>.</w:t>
      </w:r>
    </w:p>
    <w:p w:rsidRPr="00B96CD3" w:rsidR="00B96CD3" w:rsidP="00B96CD3" w:rsidRDefault="00B96CD3" w14:paraId="185FDB8D" w14:textId="20169D85">
      <w:pPr>
        <w:pStyle w:val="ListeParagraf"/>
        <w:numPr>
          <w:ilvl w:val="0"/>
          <w:numId w:val="94"/>
        </w:numPr>
        <w:jc w:val="both"/>
        <w:rPr/>
      </w:pPr>
      <w:r w:rsidR="00B96CD3">
        <w:rPr/>
        <w:t>Birim özelinde uluslararasılaşma süreçlerine ilişkin elde edilen geri bildirimlerin değerlendirilmesi ve yapılan iyileştirmelere ilişkin kanıtlar</w:t>
      </w:r>
    </w:p>
    <w:p w:rsidR="0F6AAEBF" w:rsidP="0BE41396" w:rsidRDefault="0F6AAEBF" w14:paraId="65DED790" w14:textId="2A95CA96">
      <w:pPr>
        <w:pStyle w:val="Normal"/>
        <w:jc w:val="both"/>
      </w:pPr>
      <w:r w:rsidRPr="63185C89" w:rsidR="6831E0F5">
        <w:rPr>
          <w:rFonts w:ascii="Aptos" w:hAnsi="Aptos" w:eastAsia="Aptos" w:cs="Aptos"/>
          <w:noProof w:val="0"/>
          <w:sz w:val="24"/>
          <w:szCs w:val="24"/>
          <w:lang w:val="tr-TR"/>
        </w:rPr>
        <w:t xml:space="preserve">Mevcut durumda uluslararasılaşma faaliyetleri merkezi birimlerle uyumlu sürdürülmekle birlikte; hareketlilik verilerinin ve uluslararası iş birliği çıktılarının fakülte genelinde bütünleşik bir sistemle izlenmesi ve nitel göstergelerle (KPI) iyileştirme mekanizmalarına yansıtılması, fakültemiz adına öncelikli bir </w:t>
      </w:r>
      <w:r w:rsidRPr="63185C89" w:rsidR="6831E0F5">
        <w:rPr>
          <w:rFonts w:ascii="Aptos" w:hAnsi="Aptos" w:eastAsia="Aptos" w:cs="Aptos"/>
          <w:b w:val="1"/>
          <w:bCs w:val="1"/>
          <w:noProof w:val="0"/>
          <w:sz w:val="24"/>
          <w:szCs w:val="24"/>
          <w:lang w:val="tr-TR"/>
        </w:rPr>
        <w:t>"gelişime açık alan"</w:t>
      </w:r>
      <w:r w:rsidRPr="63185C89" w:rsidR="6831E0F5">
        <w:rPr>
          <w:rFonts w:ascii="Aptos" w:hAnsi="Aptos" w:eastAsia="Aptos" w:cs="Aptos"/>
          <w:noProof w:val="0"/>
          <w:sz w:val="24"/>
          <w:szCs w:val="24"/>
          <w:lang w:val="tr-TR"/>
        </w:rPr>
        <w:t xml:space="preserve"> olarak değerlendirilmektedir</w:t>
      </w:r>
      <w:r w:rsidRPr="63185C89" w:rsidR="11AA0A89">
        <w:rPr>
          <w:rFonts w:ascii="Aptos" w:hAnsi="Aptos" w:eastAsia="Aptos" w:cs="Aptos"/>
          <w:noProof w:val="0"/>
          <w:sz w:val="24"/>
          <w:szCs w:val="24"/>
          <w:lang w:val="tr-TR"/>
        </w:rPr>
        <w:t xml:space="preserve"> (OD3)</w:t>
      </w:r>
      <w:r w:rsidRPr="63185C89" w:rsidR="6831E0F5">
        <w:rPr>
          <w:rFonts w:ascii="Aptos" w:hAnsi="Aptos" w:eastAsia="Aptos" w:cs="Aptos"/>
          <w:noProof w:val="0"/>
          <w:sz w:val="24"/>
          <w:szCs w:val="24"/>
          <w:lang w:val="tr-TR"/>
        </w:rPr>
        <w:t>.</w:t>
      </w:r>
    </w:p>
    <w:p w:rsidRPr="00B96CD3" w:rsidR="00B96CD3" w:rsidP="0BE41396" w:rsidRDefault="00B96CD3" w14:paraId="52E2E197" w14:textId="1C04CEEC">
      <w:pPr>
        <w:pStyle w:val="Normal"/>
        <w:jc w:val="both"/>
      </w:pPr>
      <w:r w:rsidRPr="0BE41396" w:rsidR="00B96CD3">
        <w:rPr>
          <w:b w:val="1"/>
          <w:bCs w:val="1"/>
        </w:rPr>
        <w:t xml:space="preserve">Olgunluk </w:t>
      </w:r>
      <w:r w:rsidRPr="0BE41396" w:rsidR="00B96CD3">
        <w:rPr>
          <w:b w:val="1"/>
          <w:bCs w:val="1"/>
        </w:rPr>
        <w:t>düzeyi:</w:t>
      </w:r>
      <w:r w:rsidRPr="0BE41396" w:rsidR="3DE38BB6">
        <w:rPr>
          <w:b w:val="1"/>
          <w:bCs w:val="1"/>
        </w:rPr>
        <w:t xml:space="preserve"> </w:t>
      </w:r>
      <w:r w:rsidRPr="0BE41396" w:rsidR="3DE38BB6">
        <w:rPr>
          <w:rFonts w:ascii="Aptos" w:hAnsi="Aptos" w:eastAsia="Aptos" w:cs="Aptos"/>
          <w:b w:val="1"/>
          <w:bCs w:val="1"/>
          <w:noProof w:val="0"/>
          <w:sz w:val="24"/>
          <w:szCs w:val="24"/>
          <w:lang w:val="tr-TR"/>
        </w:rPr>
        <w:t>3</w:t>
      </w:r>
      <w:r w:rsidRPr="0BE41396" w:rsidR="3DE38BB6">
        <w:rPr>
          <w:rFonts w:ascii="Aptos" w:hAnsi="Aptos" w:eastAsia="Aptos" w:cs="Aptos"/>
          <w:noProof w:val="0"/>
          <w:sz w:val="24"/>
          <w:szCs w:val="24"/>
          <w:lang w:val="tr-TR"/>
        </w:rPr>
        <w:t xml:space="preserve"> Uluslararasılaşma faaliyetleri, merkezi birimlerle uyumlu ve bölüm koordinatörleri desteğiyle sürdürülmektedir. Ancak, hareketlilik verilerinin ve iş birliği çıktılarının fakülte genelinde sistematik izlenmesi ve iyileştirme döngüsünün (PUKÖ) tam olarak kapatılması geliştirilme aşamasındadır.</w:t>
      </w:r>
    </w:p>
    <w:p w:rsidRPr="00B96CD3" w:rsidR="00B96CD3" w:rsidP="00B96CD3" w:rsidRDefault="00B96CD3" w14:paraId="64F53E49" w14:textId="77777777">
      <w:pPr>
        <w:jc w:val="both"/>
      </w:pPr>
      <w:r w:rsidRPr="0BE41396" w:rsidR="00B96CD3">
        <w:rPr>
          <w:b w:val="1"/>
          <w:bCs w:val="1"/>
        </w:rPr>
        <w:t>Kanıtlar:</w:t>
      </w:r>
    </w:p>
    <w:p w:rsidR="72687FAB" w:rsidP="0BE41396" w:rsidRDefault="72687FAB" w14:paraId="0C018A03" w14:textId="25248F99">
      <w:pPr>
        <w:spacing w:before="240" w:beforeAutospacing="off" w:after="160" w:afterAutospacing="off" w:line="274" w:lineRule="auto"/>
        <w:jc w:val="both"/>
      </w:pPr>
      <w:r w:rsidRPr="0BE41396" w:rsidR="72687FAB">
        <w:rPr>
          <w:rFonts w:ascii="Times New Roman" w:hAnsi="Times New Roman" w:eastAsia="Times New Roman" w:cs="Times New Roman"/>
          <w:noProof w:val="0"/>
          <w:sz w:val="24"/>
          <w:szCs w:val="24"/>
          <w:lang w:val="tr-TR"/>
        </w:rPr>
        <w:t>Uluslararasılaşma politikası ve stratejik plan dokümanları:</w:t>
      </w:r>
    </w:p>
    <w:p w:rsidR="72687FAB" w:rsidP="0BE41396" w:rsidRDefault="72687FAB" w14:paraId="11B83D1C" w14:textId="0D02639B">
      <w:pPr>
        <w:spacing w:before="240" w:beforeAutospacing="off" w:after="160" w:afterAutospacing="off" w:line="274" w:lineRule="auto"/>
        <w:jc w:val="both"/>
      </w:pPr>
      <w:hyperlink r:id="R58e141745b7a4b34">
        <w:r w:rsidRPr="0BE41396" w:rsidR="72687FAB">
          <w:rPr>
            <w:rStyle w:val="Hyperlink"/>
            <w:rFonts w:ascii="Times New Roman" w:hAnsi="Times New Roman" w:eastAsia="Times New Roman" w:cs="Times New Roman"/>
            <w:strike w:val="0"/>
            <w:dstrike w:val="0"/>
            <w:noProof w:val="0"/>
            <w:color w:val="467886"/>
            <w:sz w:val="24"/>
            <w:szCs w:val="24"/>
            <w:u w:val="single"/>
            <w:lang w:val="tr-TR"/>
          </w:rPr>
          <w:t>https://ky.nisantasi.edu.tr/wp-content/uploads/2025/02/RK.YD_.06-INU-Uluslararasilasma-Politikasi.pdf</w:t>
        </w:r>
      </w:hyperlink>
    </w:p>
    <w:p w:rsidR="72687FAB" w:rsidP="0BE41396" w:rsidRDefault="72687FAB" w14:paraId="24B61F5B" w14:textId="5AB8DC8E">
      <w:pPr>
        <w:spacing w:before="240" w:beforeAutospacing="off" w:after="160" w:afterAutospacing="off" w:line="274" w:lineRule="auto"/>
        <w:jc w:val="both"/>
      </w:pPr>
      <w:r w:rsidRPr="0BE41396" w:rsidR="72687FAB">
        <w:rPr>
          <w:rFonts w:ascii="Times New Roman" w:hAnsi="Times New Roman" w:eastAsia="Times New Roman" w:cs="Times New Roman"/>
          <w:noProof w:val="0"/>
          <w:sz w:val="24"/>
          <w:szCs w:val="24"/>
          <w:lang w:val="tr-TR"/>
        </w:rPr>
        <w:t>Erasmus+ ve diğer değişim programlarına ilişkin süreç dokümanları:</w:t>
      </w:r>
    </w:p>
    <w:p w:rsidR="72687FAB" w:rsidP="0BE41396" w:rsidRDefault="72687FAB" w14:paraId="33C101E7" w14:textId="590185CA">
      <w:pPr>
        <w:spacing w:before="240" w:beforeAutospacing="off" w:after="160" w:afterAutospacing="off" w:line="274" w:lineRule="auto"/>
        <w:jc w:val="both"/>
      </w:pPr>
      <w:hyperlink r:id="Rdc8319b9137942d3">
        <w:r w:rsidRPr="0BE41396" w:rsidR="72687FAB">
          <w:rPr>
            <w:rStyle w:val="Hyperlink"/>
            <w:rFonts w:ascii="Times New Roman" w:hAnsi="Times New Roman" w:eastAsia="Times New Roman" w:cs="Times New Roman"/>
            <w:strike w:val="0"/>
            <w:dstrike w:val="0"/>
            <w:noProof w:val="0"/>
            <w:color w:val="467886"/>
            <w:sz w:val="24"/>
            <w:szCs w:val="24"/>
            <w:u w:val="single"/>
            <w:lang w:val="tr-TR"/>
          </w:rPr>
          <w:t>https://www.nisantasi.edu.tr/Images/Yonergeler/istanbul-nisantasi-universitesi-erasmus-yonergesi-1044923521.pdf</w:t>
        </w:r>
      </w:hyperlink>
    </w:p>
    <w:p w:rsidR="72687FAB" w:rsidP="0BE41396" w:rsidRDefault="72687FAB" w14:paraId="7BCA801F" w14:textId="761E071C">
      <w:pPr>
        <w:spacing w:before="240" w:beforeAutospacing="off" w:after="160" w:afterAutospacing="off" w:line="274" w:lineRule="auto"/>
        <w:jc w:val="both"/>
      </w:pPr>
      <w:hyperlink r:id="R84a43706c956473b">
        <w:r w:rsidRPr="0BE41396" w:rsidR="72687FAB">
          <w:rPr>
            <w:rStyle w:val="Hyperlink"/>
            <w:rFonts w:ascii="Times New Roman" w:hAnsi="Times New Roman" w:eastAsia="Times New Roman" w:cs="Times New Roman"/>
            <w:strike w:val="0"/>
            <w:dstrike w:val="0"/>
            <w:noProof w:val="0"/>
            <w:color w:val="467886"/>
            <w:sz w:val="24"/>
            <w:szCs w:val="24"/>
            <w:u w:val="single"/>
            <w:lang w:val="tr-TR"/>
          </w:rPr>
          <w:t>https://www.nisantasi.edu.tr/Uploads/%C3%96%C4%9Frenci_Hareketlili%C4%9Fi_Rehberi.pdf</w:t>
        </w:r>
      </w:hyperlink>
    </w:p>
    <w:p w:rsidR="2D7F3959" w:rsidP="0BE41396" w:rsidRDefault="2D7F3959" w14:paraId="14C4E86A" w14:textId="3E52B741">
      <w:pPr>
        <w:spacing w:before="240" w:beforeAutospacing="off" w:after="160" w:afterAutospacing="off" w:line="276" w:lineRule="auto"/>
        <w:jc w:val="both"/>
      </w:pPr>
      <w:hyperlink r:id="R1e641662f47d4091">
        <w:r w:rsidRPr="0BE41396" w:rsidR="2D7F3959">
          <w:rPr>
            <w:rStyle w:val="Hyperlink"/>
            <w:rFonts w:ascii="Aptos" w:hAnsi="Aptos" w:eastAsia="Aptos" w:cs="Aptos"/>
            <w:strike w:val="0"/>
            <w:dstrike w:val="0"/>
            <w:noProof w:val="0"/>
            <w:color w:val="467886"/>
            <w:sz w:val="24"/>
            <w:szCs w:val="24"/>
            <w:u w:val="single"/>
            <w:lang w:val="tr-TR"/>
          </w:rPr>
          <w:t>Bölüm Toplantı Tutanakları</w:t>
        </w:r>
      </w:hyperlink>
    </w:p>
    <w:p w:rsidR="5FBC28D8" w:rsidP="0BE41396" w:rsidRDefault="5FBC28D8" w14:paraId="322329FE" w14:textId="53E431A3">
      <w:pPr>
        <w:pStyle w:val="Normal"/>
        <w:ind w:left="0"/>
        <w:jc w:val="both"/>
        <w:rPr>
          <w:rFonts w:ascii="Aptos" w:hAnsi="Aptos" w:eastAsia="Aptos"/>
          <w:b w:val="1"/>
          <w:bCs w:val="1"/>
          <w:strike w:val="0"/>
          <w:dstrike w:val="0"/>
          <w:noProof w:val="0"/>
          <w:sz w:val="24"/>
          <w:szCs w:val="24"/>
          <w:u w:val="single"/>
          <w:lang w:val="tr-TR"/>
        </w:rPr>
      </w:pPr>
      <w:hyperlink r:id="R5bc9611bd48a46fe">
        <w:r w:rsidRPr="0BE41396" w:rsidR="5FBC28D8">
          <w:rPr>
            <w:rStyle w:val="Hyperlink"/>
            <w:rFonts w:ascii="Aptos" w:hAnsi="Aptos" w:eastAsia="Aptos"/>
            <w:b w:val="1"/>
            <w:bCs w:val="1"/>
            <w:strike w:val="0"/>
            <w:dstrike w:val="0"/>
            <w:noProof w:val="0"/>
            <w:sz w:val="24"/>
            <w:szCs w:val="24"/>
            <w:u w:val="single"/>
            <w:lang w:val="tr-TR"/>
          </w:rPr>
          <w:t>https://ky.nisantasi.edu.tr/wp-content/uploads/2025/04/kalite-guvence-yonergesi-314317608.pdf</w:t>
        </w:r>
      </w:hyperlink>
    </w:p>
    <w:p w:rsidR="5FBC28D8" w:rsidP="0BE41396" w:rsidRDefault="5FBC28D8" w14:paraId="70CB1BA1" w14:textId="5264004F">
      <w:pPr>
        <w:pStyle w:val="Normal"/>
        <w:ind w:left="0"/>
        <w:jc w:val="both"/>
        <w:rPr>
          <w:rFonts w:ascii="Aptos" w:hAnsi="Aptos" w:eastAsia="Aptos"/>
          <w:b w:val="1"/>
          <w:bCs w:val="1"/>
          <w:noProof w:val="0"/>
          <w:sz w:val="24"/>
          <w:szCs w:val="24"/>
          <w:lang w:val="tr-TR"/>
        </w:rPr>
      </w:pPr>
      <w:hyperlink r:id="Rbef531b60d64474e">
        <w:r w:rsidRPr="0BE41396" w:rsidR="5FBC28D8">
          <w:rPr>
            <w:rStyle w:val="Hyperlink"/>
            <w:rFonts w:ascii="Aptos" w:hAnsi="Aptos" w:eastAsia="Aptos"/>
            <w:b w:val="1"/>
            <w:bCs w:val="1"/>
            <w:strike w:val="0"/>
            <w:dstrike w:val="0"/>
            <w:noProof w:val="0"/>
            <w:sz w:val="24"/>
            <w:szCs w:val="24"/>
            <w:u w:val="single"/>
            <w:lang w:val="tr-TR"/>
          </w:rPr>
          <w:t>https://www.nisantasi.edu.tr/Images/Yonergeler/istanbul-nisantasi-universitesi-erasmus-yonergesi-1044923521.pdf</w:t>
        </w:r>
      </w:hyperlink>
      <w:r w:rsidRPr="0BE41396" w:rsidR="5FBC28D8">
        <w:rPr>
          <w:rFonts w:ascii="Aptos" w:hAnsi="Aptos" w:eastAsia="Aptos"/>
          <w:b w:val="1"/>
          <w:bCs w:val="1"/>
          <w:noProof w:val="0"/>
          <w:sz w:val="24"/>
          <w:szCs w:val="24"/>
          <w:lang w:val="tr-TR"/>
        </w:rPr>
        <w:t xml:space="preserve"> </w:t>
      </w:r>
    </w:p>
    <w:p w:rsidR="5FBC28D8" w:rsidP="0BE41396" w:rsidRDefault="5FBC28D8" w14:paraId="1832376D" w14:textId="06329CD3">
      <w:pPr>
        <w:pStyle w:val="Normal"/>
        <w:ind w:left="0"/>
        <w:jc w:val="both"/>
        <w:rPr>
          <w:rFonts w:ascii="Aptos" w:hAnsi="Aptos" w:eastAsia="Aptos"/>
          <w:b w:val="1"/>
          <w:bCs w:val="1"/>
          <w:noProof w:val="0"/>
          <w:sz w:val="24"/>
          <w:szCs w:val="24"/>
          <w:lang w:val="tr-TR"/>
        </w:rPr>
      </w:pPr>
      <w:hyperlink r:id="R6018d76bab0f414d">
        <w:r w:rsidRPr="0BE41396" w:rsidR="5FBC28D8">
          <w:rPr>
            <w:rStyle w:val="Hyperlink"/>
            <w:rFonts w:ascii="Aptos" w:hAnsi="Aptos" w:eastAsia="Aptos"/>
            <w:b w:val="1"/>
            <w:bCs w:val="1"/>
            <w:strike w:val="0"/>
            <w:dstrike w:val="0"/>
            <w:noProof w:val="0"/>
            <w:sz w:val="24"/>
            <w:szCs w:val="24"/>
            <w:u w:val="single"/>
            <w:lang w:val="tr-TR"/>
          </w:rPr>
          <w:t>https://ky.nisantasi.edu.tr/wp-content/uploads/2025/10/2024-2025-Is-Veren-Memnuniyet-Anketi-Raporu.pdf</w:t>
        </w:r>
      </w:hyperlink>
    </w:p>
    <w:p w:rsidR="474CDD37" w:rsidP="0BE41396" w:rsidRDefault="474CDD37" w14:paraId="5A745B70" w14:textId="7492E5F6">
      <w:pPr>
        <w:pStyle w:val="Normal"/>
        <w:jc w:val="both"/>
      </w:pPr>
      <w:hyperlink r:id="R90d7ecb056ea41fe">
        <w:r w:rsidRPr="0BE41396" w:rsidR="474CDD37">
          <w:rPr>
            <w:rStyle w:val="Hyperlink"/>
            <w:rFonts w:ascii="Aptos" w:hAnsi="Aptos" w:eastAsia="Aptos" w:cs="Aptos"/>
            <w:noProof w:val="0"/>
            <w:sz w:val="24"/>
            <w:szCs w:val="24"/>
            <w:lang w:val="tr-TR"/>
          </w:rPr>
          <w:t>dışpaydaş protokol.docx</w:t>
        </w:r>
      </w:hyperlink>
    </w:p>
    <w:p w:rsidR="474CDD37" w:rsidP="0BE41396" w:rsidRDefault="474CDD37" w14:paraId="1B9BE8DC" w14:textId="3804128B">
      <w:pPr>
        <w:pStyle w:val="Normal"/>
        <w:jc w:val="both"/>
      </w:pPr>
      <w:hyperlink r:id="R41020b141e894b42">
        <w:r w:rsidRPr="0BE41396" w:rsidR="474CDD37">
          <w:rPr>
            <w:rStyle w:val="Hyperlink"/>
            <w:rFonts w:ascii="Aptos" w:hAnsi="Aptos" w:eastAsia="Aptos" w:cs="Aptos"/>
            <w:noProof w:val="0"/>
            <w:sz w:val="24"/>
            <w:szCs w:val="24"/>
            <w:lang w:val="tr-TR"/>
          </w:rPr>
          <w:t>Dis_Paydas_Toplantisi_ve_Matris.docx</w:t>
        </w:r>
      </w:hyperlink>
    </w:p>
    <w:p w:rsidR="5D27EBD0" w:rsidP="0BE41396" w:rsidRDefault="5D27EBD0" w14:paraId="7BD56CC7" w14:textId="6129D8CD">
      <w:pPr>
        <w:pStyle w:val="Normal"/>
        <w:jc w:val="both"/>
      </w:pPr>
      <w:hyperlink r:id="R66ce657c94f04963">
        <w:r w:rsidRPr="0BE41396" w:rsidR="5D27EBD0">
          <w:rPr>
            <w:rStyle w:val="Hyperlink"/>
            <w:rFonts w:ascii="Aptos" w:hAnsi="Aptos" w:eastAsia="Aptos" w:cs="Aptos"/>
            <w:noProof w:val="0"/>
            <w:sz w:val="24"/>
            <w:szCs w:val="24"/>
            <w:lang w:val="tr-TR"/>
          </w:rPr>
          <w:t>ek-7</w:t>
        </w:r>
      </w:hyperlink>
    </w:p>
    <w:p w:rsidR="5D27EBD0" w:rsidP="0BE41396" w:rsidRDefault="5D27EBD0" w14:paraId="525765D8" w14:textId="1530CA70">
      <w:pPr>
        <w:pStyle w:val="Normal"/>
        <w:jc w:val="both"/>
        <w:rPr>
          <w:rFonts w:ascii="Aptos" w:hAnsi="Aptos" w:eastAsia="Aptos" w:cs="Aptos"/>
          <w:noProof w:val="0"/>
          <w:sz w:val="24"/>
          <w:szCs w:val="24"/>
          <w:lang w:val="tr-TR"/>
        </w:rPr>
      </w:pPr>
      <w:hyperlink r:id="R2a3fb322e4ee4071">
        <w:r w:rsidRPr="0BE41396" w:rsidR="5D27EBD0">
          <w:rPr>
            <w:rStyle w:val="Hyperlink"/>
            <w:rFonts w:ascii="Aptos" w:hAnsi="Aptos" w:eastAsia="Aptos" w:cs="Aptos"/>
            <w:noProof w:val="0"/>
            <w:sz w:val="24"/>
            <w:szCs w:val="24"/>
            <w:lang w:val="tr-TR"/>
          </w:rPr>
          <w:t>ek-8</w:t>
        </w:r>
      </w:hyperlink>
    </w:p>
    <w:p w:rsidR="00587070" w:rsidP="00587070" w:rsidRDefault="00587070" w14:paraId="7B83E884" w14:textId="77777777">
      <w:pPr>
        <w:jc w:val="both"/>
        <w:rPr>
          <w:b/>
          <w:bCs/>
        </w:rPr>
      </w:pPr>
    </w:p>
    <w:p w:rsidRPr="00587070" w:rsidR="00587070" w:rsidP="00587070" w:rsidRDefault="00587070" w14:paraId="14513ACA" w14:textId="777AFAE5">
      <w:pPr>
        <w:jc w:val="both"/>
        <w:rPr>
          <w:b/>
          <w:bCs/>
        </w:rPr>
      </w:pPr>
      <w:r w:rsidRPr="00587070">
        <w:rPr>
          <w:b/>
          <w:bCs/>
        </w:rPr>
        <w:t xml:space="preserve">A.5.2. Uluslararasılaşma Kaynakları </w:t>
      </w:r>
    </w:p>
    <w:p w:rsidRPr="00587070" w:rsidR="00587070" w:rsidP="00587070" w:rsidRDefault="00587070" w14:paraId="0B4915F4" w14:textId="77777777">
      <w:pPr>
        <w:numPr>
          <w:ilvl w:val="0"/>
          <w:numId w:val="95"/>
        </w:numPr>
        <w:jc w:val="both"/>
        <w:rPr/>
      </w:pPr>
      <w:r w:rsidR="00587070">
        <w:rPr/>
        <w:t>Birimin uluslararasılaşma faaliyetlerine tahsis edilen mali, fiziksel ve insan kaynağına ilişkin tanımlı yapı ve süreçler</w:t>
      </w:r>
    </w:p>
    <w:p w:rsidR="572B4CB4" w:rsidP="0BE41396" w:rsidRDefault="572B4CB4" w14:paraId="6445C483" w14:textId="4CE6AED7">
      <w:pPr>
        <w:pStyle w:val="Normal"/>
        <w:jc w:val="both"/>
      </w:pPr>
      <w:r w:rsidRPr="63185C89" w:rsidR="35F6841E">
        <w:rPr>
          <w:rFonts w:ascii="Aptos" w:hAnsi="Aptos" w:eastAsia="Aptos" w:cs="Aptos"/>
          <w:noProof w:val="0"/>
          <w:sz w:val="24"/>
          <w:szCs w:val="24"/>
          <w:lang w:val="tr-TR"/>
        </w:rPr>
        <w:t xml:space="preserve">Fakültemizin uluslararasılaşma faaliyetlerine yönelik kaynak yönetimi; Rektörlüğe bağlı </w:t>
      </w:r>
      <w:r w:rsidRPr="63185C89" w:rsidR="35F6841E">
        <w:rPr>
          <w:rFonts w:ascii="Aptos" w:hAnsi="Aptos" w:eastAsia="Aptos" w:cs="Aptos"/>
          <w:b w:val="1"/>
          <w:bCs w:val="1"/>
          <w:noProof w:val="0"/>
          <w:sz w:val="24"/>
          <w:szCs w:val="24"/>
          <w:lang w:val="tr-TR"/>
        </w:rPr>
        <w:t>International Office</w:t>
      </w:r>
      <w:r w:rsidRPr="63185C89" w:rsidR="35F6841E">
        <w:rPr>
          <w:rFonts w:ascii="Aptos" w:hAnsi="Aptos" w:eastAsia="Aptos" w:cs="Aptos"/>
          <w:noProof w:val="0"/>
          <w:sz w:val="24"/>
          <w:szCs w:val="24"/>
          <w:lang w:val="tr-TR"/>
        </w:rPr>
        <w:t xml:space="preserve"> ve </w:t>
      </w:r>
      <w:r w:rsidRPr="63185C89" w:rsidR="35F6841E">
        <w:rPr>
          <w:rFonts w:ascii="Aptos" w:hAnsi="Aptos" w:eastAsia="Aptos" w:cs="Aptos"/>
          <w:b w:val="1"/>
          <w:bCs w:val="1"/>
          <w:noProof w:val="0"/>
          <w:sz w:val="24"/>
          <w:szCs w:val="24"/>
          <w:lang w:val="tr-TR"/>
        </w:rPr>
        <w:t>Erasmus+ Ofisi</w:t>
      </w:r>
      <w:r w:rsidRPr="63185C89" w:rsidR="35F6841E">
        <w:rPr>
          <w:rFonts w:ascii="Aptos" w:hAnsi="Aptos" w:eastAsia="Aptos" w:cs="Aptos"/>
          <w:noProof w:val="0"/>
          <w:sz w:val="24"/>
          <w:szCs w:val="24"/>
          <w:lang w:val="tr-TR"/>
        </w:rPr>
        <w:t xml:space="preserve"> tarafından sağlanan kurumsal altyapı ile </w:t>
      </w:r>
      <w:r w:rsidRPr="63185C89" w:rsidR="35F6841E">
        <w:rPr>
          <w:rFonts w:ascii="Aptos" w:hAnsi="Aptos" w:eastAsia="Aptos" w:cs="Aptos"/>
          <w:noProof w:val="0"/>
          <w:sz w:val="24"/>
          <w:szCs w:val="24"/>
          <w:lang w:val="tr-TR"/>
        </w:rPr>
        <w:t>entegre</w:t>
      </w:r>
      <w:r w:rsidRPr="63185C89" w:rsidR="35F6841E">
        <w:rPr>
          <w:rFonts w:ascii="Aptos" w:hAnsi="Aptos" w:eastAsia="Aptos" w:cs="Aptos"/>
          <w:noProof w:val="0"/>
          <w:sz w:val="24"/>
          <w:szCs w:val="24"/>
          <w:lang w:val="tr-TR"/>
        </w:rPr>
        <w:t xml:space="preserve"> bir yapıda kurgulanmıştır. Mali ve fiziksel kaynaklar (bütçe, ofis alanları, teknolojik altyapı) merkezi birimler tarafından tahsis edilirken; insan kaynağı desteği (Bölüm Erasmus Koordinatörleri vb.) fakültemiz bünyesinde tanımlanmış görevlendirmelerle yürütülmektedir</w:t>
      </w:r>
      <w:r w:rsidRPr="63185C89" w:rsidR="44DEAB70">
        <w:rPr>
          <w:rFonts w:ascii="Aptos" w:hAnsi="Aptos" w:eastAsia="Aptos" w:cs="Aptos"/>
          <w:noProof w:val="0"/>
          <w:sz w:val="24"/>
          <w:szCs w:val="24"/>
          <w:lang w:val="tr-TR"/>
        </w:rPr>
        <w:t xml:space="preserve"> (OD4)</w:t>
      </w:r>
      <w:r w:rsidRPr="63185C89" w:rsidR="35F6841E">
        <w:rPr>
          <w:rFonts w:ascii="Aptos" w:hAnsi="Aptos" w:eastAsia="Aptos" w:cs="Aptos"/>
          <w:noProof w:val="0"/>
          <w:sz w:val="24"/>
          <w:szCs w:val="24"/>
          <w:lang w:val="tr-TR"/>
        </w:rPr>
        <w:t>.</w:t>
      </w:r>
    </w:p>
    <w:p w:rsidRPr="00587070" w:rsidR="00587070" w:rsidP="00587070" w:rsidRDefault="00587070" w14:paraId="0DDBD875" w14:textId="77777777">
      <w:pPr>
        <w:numPr>
          <w:ilvl w:val="0"/>
          <w:numId w:val="95"/>
        </w:numPr>
        <w:jc w:val="both"/>
        <w:rPr/>
      </w:pPr>
      <w:r w:rsidR="00587070">
        <w:rPr/>
        <w:t>Uluslararasılaşma çalışmalarını destekleyen bütçe, altyapı, ofis/koordinatörlük hizmetleri ve personel görevlendirmelerine dair birim düzeyindeki uygulamalar</w:t>
      </w:r>
    </w:p>
    <w:p w:rsidR="020E9DB1" w:rsidP="0BE41396" w:rsidRDefault="020E9DB1" w14:paraId="1984E6D9" w14:textId="3A541764">
      <w:pPr>
        <w:pStyle w:val="Normal"/>
        <w:jc w:val="both"/>
      </w:pPr>
      <w:r w:rsidRPr="63185C89" w:rsidR="0D84164C">
        <w:rPr>
          <w:rFonts w:ascii="Aptos" w:hAnsi="Aptos" w:eastAsia="Aptos" w:cs="Aptos"/>
          <w:noProof w:val="0"/>
          <w:sz w:val="24"/>
          <w:szCs w:val="24"/>
          <w:lang w:val="tr-TR"/>
        </w:rPr>
        <w:t xml:space="preserve">Uluslararasılaşma çalışmalarını destekleyen bütçe ve altyapı hizmetleri, merkezi birimlerin koordinasyonunda etkin bir şekilde kullanılmaktadır. Akademik personelimizin hareketlilik programlarına katılımı ve dış paydaş iş birlikleri, mevcut insan kaynağı kapasitemizle desteklenmekte; süreçlere ilişkin protokol ve duyurular </w:t>
      </w:r>
      <w:hyperlink r:id="Ra231f389e8054b4c">
        <w:r w:rsidRPr="63185C89" w:rsidR="0D84164C">
          <w:rPr>
            <w:rStyle w:val="Hyperlink"/>
            <w:rFonts w:ascii="Aptos" w:hAnsi="Aptos" w:eastAsia="Aptos" w:cs="Aptos"/>
            <w:noProof w:val="0"/>
            <w:sz w:val="24"/>
            <w:szCs w:val="24"/>
            <w:lang w:val="tr-TR"/>
          </w:rPr>
          <w:t>resmi</w:t>
        </w:r>
        <w:r w:rsidRPr="63185C89" w:rsidR="0D84164C">
          <w:rPr>
            <w:rStyle w:val="Hyperlink"/>
            <w:rFonts w:ascii="Aptos" w:hAnsi="Aptos" w:eastAsia="Aptos" w:cs="Aptos"/>
            <w:noProof w:val="0"/>
            <w:sz w:val="24"/>
            <w:szCs w:val="24"/>
            <w:lang w:val="tr-TR"/>
          </w:rPr>
          <w:t xml:space="preserve"> web sayfalarımız</w:t>
        </w:r>
      </w:hyperlink>
      <w:r w:rsidRPr="63185C89" w:rsidR="0D84164C">
        <w:rPr>
          <w:rFonts w:ascii="Aptos" w:hAnsi="Aptos" w:eastAsia="Aptos" w:cs="Aptos"/>
          <w:noProof w:val="0"/>
          <w:sz w:val="24"/>
          <w:szCs w:val="24"/>
          <w:lang w:val="tr-TR"/>
        </w:rPr>
        <w:t xml:space="preserve"> üzerinden şeffaflıkla paylaşılmaktadır</w:t>
      </w:r>
      <w:r w:rsidRPr="63185C89" w:rsidR="2C66C1A5">
        <w:rPr>
          <w:rFonts w:ascii="Aptos" w:hAnsi="Aptos" w:eastAsia="Aptos" w:cs="Aptos"/>
          <w:noProof w:val="0"/>
          <w:sz w:val="24"/>
          <w:szCs w:val="24"/>
          <w:lang w:val="tr-TR"/>
        </w:rPr>
        <w:t xml:space="preserve"> (OD2)</w:t>
      </w:r>
      <w:r w:rsidRPr="63185C89" w:rsidR="0D84164C">
        <w:rPr>
          <w:rFonts w:ascii="Aptos" w:hAnsi="Aptos" w:eastAsia="Aptos" w:cs="Aptos"/>
          <w:noProof w:val="0"/>
          <w:sz w:val="24"/>
          <w:szCs w:val="24"/>
          <w:lang w:val="tr-TR"/>
        </w:rPr>
        <w:t>.</w:t>
      </w:r>
    </w:p>
    <w:p w:rsidR="020E9DB1" w:rsidP="0BE41396" w:rsidRDefault="020E9DB1" w14:paraId="46D10DF8" w14:textId="320A31F3">
      <w:pPr>
        <w:pStyle w:val="Normal"/>
        <w:jc w:val="both"/>
      </w:pPr>
      <w:r w:rsidRPr="63185C89" w:rsidR="0D84164C">
        <w:rPr>
          <w:rFonts w:ascii="Aptos" w:hAnsi="Aptos" w:eastAsia="Aptos" w:cs="Aptos"/>
          <w:noProof w:val="0"/>
          <w:sz w:val="24"/>
          <w:szCs w:val="24"/>
          <w:lang w:val="tr-TR"/>
        </w:rPr>
        <w:t xml:space="preserve">Özellikle </w:t>
      </w:r>
      <w:r w:rsidRPr="63185C89" w:rsidR="0D84164C">
        <w:rPr>
          <w:rFonts w:ascii="Aptos" w:hAnsi="Aptos" w:eastAsia="Aptos" w:cs="Aptos"/>
          <w:b w:val="1"/>
          <w:bCs w:val="1"/>
          <w:noProof w:val="0"/>
          <w:sz w:val="24"/>
          <w:szCs w:val="24"/>
          <w:lang w:val="tr-TR"/>
        </w:rPr>
        <w:t>İstanbul Nişantaşı Üniversitesi Uluslararası İlişkiler Koordinatörlüğü</w:t>
      </w:r>
      <w:r w:rsidRPr="63185C89" w:rsidR="0D84164C">
        <w:rPr>
          <w:rFonts w:ascii="Aptos" w:hAnsi="Aptos" w:eastAsia="Aptos" w:cs="Aptos"/>
          <w:noProof w:val="0"/>
          <w:sz w:val="24"/>
          <w:szCs w:val="24"/>
          <w:lang w:val="tr-TR"/>
        </w:rPr>
        <w:t xml:space="preserve"> aracılığıyla; Ticaret Bakanlığı’nın öncelikli yatırım ve teşvik kapsamına aldığı ülkeler başta olmak üzere, birçok ülke ile stratejik iş birliği anlaşmaları ve </w:t>
      </w:r>
      <w:r w:rsidRPr="63185C89" w:rsidR="0D84164C">
        <w:rPr>
          <w:rFonts w:ascii="Aptos" w:hAnsi="Aptos" w:eastAsia="Aptos" w:cs="Aptos"/>
          <w:b w:val="1"/>
          <w:bCs w:val="1"/>
          <w:noProof w:val="0"/>
          <w:sz w:val="24"/>
          <w:szCs w:val="24"/>
          <w:lang w:val="tr-TR"/>
        </w:rPr>
        <w:t xml:space="preserve">Memorandum of </w:t>
      </w:r>
      <w:r w:rsidRPr="63185C89" w:rsidR="0D84164C">
        <w:rPr>
          <w:rFonts w:ascii="Aptos" w:hAnsi="Aptos" w:eastAsia="Aptos" w:cs="Aptos"/>
          <w:b w:val="1"/>
          <w:bCs w:val="1"/>
          <w:noProof w:val="0"/>
          <w:sz w:val="24"/>
          <w:szCs w:val="24"/>
          <w:lang w:val="tr-TR"/>
        </w:rPr>
        <w:t>Understanding</w:t>
      </w:r>
      <w:r w:rsidRPr="63185C89" w:rsidR="0D84164C">
        <w:rPr>
          <w:rFonts w:ascii="Aptos" w:hAnsi="Aptos" w:eastAsia="Aptos" w:cs="Aptos"/>
          <w:b w:val="1"/>
          <w:bCs w:val="1"/>
          <w:noProof w:val="0"/>
          <w:sz w:val="24"/>
          <w:szCs w:val="24"/>
          <w:lang w:val="tr-TR"/>
        </w:rPr>
        <w:t xml:space="preserve"> (</w:t>
      </w:r>
      <w:r w:rsidRPr="63185C89" w:rsidR="0D84164C">
        <w:rPr>
          <w:rFonts w:ascii="Aptos" w:hAnsi="Aptos" w:eastAsia="Aptos" w:cs="Aptos"/>
          <w:b w:val="1"/>
          <w:bCs w:val="1"/>
          <w:noProof w:val="0"/>
          <w:sz w:val="24"/>
          <w:szCs w:val="24"/>
          <w:lang w:val="tr-TR"/>
        </w:rPr>
        <w:t>MoU</w:t>
      </w:r>
      <w:r w:rsidRPr="63185C89" w:rsidR="0D84164C">
        <w:rPr>
          <w:rFonts w:ascii="Aptos" w:hAnsi="Aptos" w:eastAsia="Aptos" w:cs="Aptos"/>
          <w:b w:val="1"/>
          <w:bCs w:val="1"/>
          <w:noProof w:val="0"/>
          <w:sz w:val="24"/>
          <w:szCs w:val="24"/>
          <w:lang w:val="tr-TR"/>
        </w:rPr>
        <w:t>)</w:t>
      </w:r>
      <w:r w:rsidRPr="63185C89" w:rsidR="0D84164C">
        <w:rPr>
          <w:rFonts w:ascii="Aptos" w:hAnsi="Aptos" w:eastAsia="Aptos" w:cs="Aptos"/>
          <w:noProof w:val="0"/>
          <w:sz w:val="24"/>
          <w:szCs w:val="24"/>
          <w:lang w:val="tr-TR"/>
        </w:rPr>
        <w:t xml:space="preserve"> protokolleri imzalanarak fakültemizin kullanımına sunulmuştur</w:t>
      </w:r>
      <w:r w:rsidRPr="63185C89" w:rsidR="46B38650">
        <w:rPr>
          <w:rFonts w:ascii="Aptos" w:hAnsi="Aptos" w:eastAsia="Aptos" w:cs="Aptos"/>
          <w:noProof w:val="0"/>
          <w:sz w:val="24"/>
          <w:szCs w:val="24"/>
          <w:lang w:val="tr-TR"/>
        </w:rPr>
        <w:t xml:space="preserve"> (OD2)</w:t>
      </w:r>
      <w:r w:rsidRPr="63185C89" w:rsidR="0D84164C">
        <w:rPr>
          <w:rFonts w:ascii="Aptos" w:hAnsi="Aptos" w:eastAsia="Aptos" w:cs="Aptos"/>
          <w:noProof w:val="0"/>
          <w:sz w:val="24"/>
          <w:szCs w:val="24"/>
          <w:lang w:val="tr-TR"/>
        </w:rPr>
        <w:t>.</w:t>
      </w:r>
    </w:p>
    <w:p w:rsidRPr="00587070" w:rsidR="00587070" w:rsidP="00587070" w:rsidRDefault="00587070" w14:paraId="460BB76D" w14:textId="77777777">
      <w:pPr>
        <w:numPr>
          <w:ilvl w:val="0"/>
          <w:numId w:val="95"/>
        </w:numPr>
        <w:jc w:val="both"/>
        <w:rPr/>
      </w:pPr>
      <w:r w:rsidR="00587070">
        <w:rPr/>
        <w:t>Ayrılan kaynakların kullanım biçimini, yeterliliğini ve sürdürülebilirliğini izlemeye yönelik birim mekanizmaları</w:t>
      </w:r>
    </w:p>
    <w:p w:rsidR="6E94050D" w:rsidP="0BE41396" w:rsidRDefault="6E94050D" w14:paraId="3C882941" w14:textId="7A7C2527">
      <w:pPr>
        <w:pStyle w:val="Normal"/>
        <w:jc w:val="both"/>
      </w:pPr>
      <w:r w:rsidRPr="63185C89" w:rsidR="3537321A">
        <w:rPr>
          <w:rFonts w:ascii="Aptos" w:hAnsi="Aptos" w:eastAsia="Aptos" w:cs="Aptos"/>
          <w:noProof w:val="0"/>
          <w:sz w:val="24"/>
          <w:szCs w:val="24"/>
          <w:lang w:val="tr-TR"/>
        </w:rPr>
        <w:t>Fakülte düzeyinde ayrılan kaynakların kullanımı, merkezi birimlerle yapılan düzenli koordinasyon toplantıları çerçevesinde takip edilmektedir. Mevcut kaynakların (bütçe, personel, anlaşma sayısı) yeterliliği, akademik kurul toplantılarında ve bölüm başkanları toplantılarında sözlü ve yazılı geri bildirimlerle değerlendirilmektedir</w:t>
      </w:r>
      <w:r w:rsidRPr="63185C89" w:rsidR="48362045">
        <w:rPr>
          <w:rFonts w:ascii="Aptos" w:hAnsi="Aptos" w:eastAsia="Aptos" w:cs="Aptos"/>
          <w:noProof w:val="0"/>
          <w:sz w:val="24"/>
          <w:szCs w:val="24"/>
          <w:lang w:val="tr-TR"/>
        </w:rPr>
        <w:t xml:space="preserve"> (OD3)</w:t>
      </w:r>
      <w:r w:rsidRPr="63185C89" w:rsidR="3537321A">
        <w:rPr>
          <w:rFonts w:ascii="Aptos" w:hAnsi="Aptos" w:eastAsia="Aptos" w:cs="Aptos"/>
          <w:noProof w:val="0"/>
          <w:sz w:val="24"/>
          <w:szCs w:val="24"/>
          <w:lang w:val="tr-TR"/>
        </w:rPr>
        <w:t>.</w:t>
      </w:r>
    </w:p>
    <w:p w:rsidRPr="00587070" w:rsidR="00587070" w:rsidP="00587070" w:rsidRDefault="00587070" w14:paraId="4A88AFE8" w14:textId="77777777">
      <w:pPr>
        <w:numPr>
          <w:ilvl w:val="0"/>
          <w:numId w:val="95"/>
        </w:numPr>
        <w:jc w:val="both"/>
        <w:rPr/>
      </w:pPr>
      <w:r w:rsidR="00587070">
        <w:rPr/>
        <w:t>Kaynakların nicelik ve nitelik açısından düzenli değerlendirilmesine ilişkin raporlar, analizler ve yapılan iyileştirmeler</w:t>
      </w:r>
    </w:p>
    <w:p w:rsidR="61E32FC1" w:rsidP="0BE41396" w:rsidRDefault="61E32FC1" w14:paraId="23EB8348" w14:textId="2F0CE4DB">
      <w:pPr>
        <w:pStyle w:val="Normal"/>
        <w:jc w:val="both"/>
      </w:pPr>
      <w:r w:rsidRPr="63185C89" w:rsidR="55217137">
        <w:rPr>
          <w:rFonts w:ascii="Aptos" w:hAnsi="Aptos" w:eastAsia="Aptos" w:cs="Aptos"/>
          <w:noProof w:val="0"/>
          <w:sz w:val="24"/>
          <w:szCs w:val="24"/>
          <w:lang w:val="tr-TR"/>
        </w:rPr>
        <w:t xml:space="preserve">Uluslararasılaşma süreçleri, merkezi birimlerin sağladığı idari ve teknik kaynaklarla uyumlu şekilde yürütülmektedir. Ancak, kaynak kullanım verimliliğinin ve faaliyet çıktılarının (bütçe başına düşen hareketlilik sayısı vb.) fakülte özelinde sistematik olarak izlenmesi, raporlanması ve yapılandırılmış iyileştirme mekanizmalarına dönüştürülmesi fakültemiz adına öncelikli bir </w:t>
      </w:r>
      <w:r w:rsidRPr="63185C89" w:rsidR="55217137">
        <w:rPr>
          <w:rFonts w:ascii="Aptos" w:hAnsi="Aptos" w:eastAsia="Aptos" w:cs="Aptos"/>
          <w:b w:val="1"/>
          <w:bCs w:val="1"/>
          <w:noProof w:val="0"/>
          <w:sz w:val="24"/>
          <w:szCs w:val="24"/>
          <w:lang w:val="tr-TR"/>
        </w:rPr>
        <w:t>"gelişime açık alan"</w:t>
      </w:r>
      <w:r w:rsidRPr="63185C89" w:rsidR="55217137">
        <w:rPr>
          <w:rFonts w:ascii="Aptos" w:hAnsi="Aptos" w:eastAsia="Aptos" w:cs="Aptos"/>
          <w:noProof w:val="0"/>
          <w:sz w:val="24"/>
          <w:szCs w:val="24"/>
          <w:lang w:val="tr-TR"/>
        </w:rPr>
        <w:t xml:space="preserve"> olarak tespit edilmiştir</w:t>
      </w:r>
      <w:r w:rsidRPr="63185C89" w:rsidR="73B1911F">
        <w:rPr>
          <w:rFonts w:ascii="Aptos" w:hAnsi="Aptos" w:eastAsia="Aptos" w:cs="Aptos"/>
          <w:noProof w:val="0"/>
          <w:sz w:val="24"/>
          <w:szCs w:val="24"/>
          <w:lang w:val="tr-TR"/>
        </w:rPr>
        <w:t xml:space="preserve"> (OD4)</w:t>
      </w:r>
      <w:r w:rsidRPr="63185C89" w:rsidR="55217137">
        <w:rPr>
          <w:rFonts w:ascii="Aptos" w:hAnsi="Aptos" w:eastAsia="Aptos" w:cs="Aptos"/>
          <w:noProof w:val="0"/>
          <w:sz w:val="24"/>
          <w:szCs w:val="24"/>
          <w:lang w:val="tr-TR"/>
        </w:rPr>
        <w:t>.</w:t>
      </w:r>
    </w:p>
    <w:p w:rsidRPr="00587070" w:rsidR="00587070" w:rsidP="00587070" w:rsidRDefault="00587070" w14:paraId="78D132EA" w14:textId="77777777">
      <w:pPr>
        <w:numPr>
          <w:ilvl w:val="0"/>
          <w:numId w:val="95"/>
        </w:numPr>
        <w:jc w:val="both"/>
        <w:rPr/>
      </w:pPr>
      <w:r w:rsidR="00587070">
        <w:rPr/>
        <w:t>Birim düzeyinde uluslararasılaşma hedefleriyle uyumlu kaynak planlamasını ve kaynakların etkin kullanımını gösteren kanıtlar</w:t>
      </w:r>
    </w:p>
    <w:p w:rsidR="33D58A74" w:rsidP="0BE41396" w:rsidRDefault="33D58A74" w14:paraId="621D364C" w14:textId="5678FF70">
      <w:pPr>
        <w:pStyle w:val="Normal"/>
        <w:jc w:val="both"/>
      </w:pPr>
      <w:r w:rsidRPr="63185C89" w:rsidR="492BD6B1">
        <w:rPr>
          <w:rFonts w:ascii="Aptos" w:hAnsi="Aptos" w:eastAsia="Aptos" w:cs="Aptos"/>
          <w:noProof w:val="0"/>
          <w:sz w:val="24"/>
          <w:szCs w:val="24"/>
          <w:lang w:val="tr-TR"/>
        </w:rPr>
        <w:t>Fakültemiz, stratejik hedeflerle uyumlu olarak; Erasmus+ hareketlilik kotalarının ve ikili iş birliği anlaşmalarının (</w:t>
      </w:r>
      <w:r w:rsidRPr="63185C89" w:rsidR="492BD6B1">
        <w:rPr>
          <w:rFonts w:ascii="Aptos" w:hAnsi="Aptos" w:eastAsia="Aptos" w:cs="Aptos"/>
          <w:noProof w:val="0"/>
          <w:sz w:val="24"/>
          <w:szCs w:val="24"/>
          <w:lang w:val="tr-TR"/>
        </w:rPr>
        <w:t>MoU</w:t>
      </w:r>
      <w:r w:rsidRPr="63185C89" w:rsidR="492BD6B1">
        <w:rPr>
          <w:rFonts w:ascii="Aptos" w:hAnsi="Aptos" w:eastAsia="Aptos" w:cs="Aptos"/>
          <w:noProof w:val="0"/>
          <w:sz w:val="24"/>
          <w:szCs w:val="24"/>
          <w:lang w:val="tr-TR"/>
        </w:rPr>
        <w:t>) öğrenciler ve personel tarafından etkin kullanımını teşvik etmektedir. Kaynak planlaması, akademik takvime ve başvuru dönemlerine göre yapılmakta olup, mevcut anlaşmaların aktiflik oranları kaynakların etkin kullanımına dair temel gösterge olarak kabul edilmektedir</w:t>
      </w:r>
      <w:r w:rsidRPr="63185C89" w:rsidR="7CB0054D">
        <w:rPr>
          <w:rFonts w:ascii="Aptos" w:hAnsi="Aptos" w:eastAsia="Aptos" w:cs="Aptos"/>
          <w:noProof w:val="0"/>
          <w:sz w:val="24"/>
          <w:szCs w:val="24"/>
          <w:lang w:val="tr-TR"/>
        </w:rPr>
        <w:t xml:space="preserve"> (OD3)</w:t>
      </w:r>
      <w:r w:rsidRPr="63185C89" w:rsidR="492BD6B1">
        <w:rPr>
          <w:rFonts w:ascii="Aptos" w:hAnsi="Aptos" w:eastAsia="Aptos" w:cs="Aptos"/>
          <w:noProof w:val="0"/>
          <w:sz w:val="24"/>
          <w:szCs w:val="24"/>
          <w:lang w:val="tr-TR"/>
        </w:rPr>
        <w:t>.</w:t>
      </w:r>
    </w:p>
    <w:p w:rsidRPr="00587070" w:rsidR="00587070" w:rsidP="0BE41396" w:rsidRDefault="00587070" w14:paraId="025094D2" w14:textId="11BD0EB1">
      <w:pPr>
        <w:pStyle w:val="Normal"/>
        <w:jc w:val="both"/>
      </w:pPr>
      <w:r w:rsidRPr="0BE41396" w:rsidR="00587070">
        <w:rPr>
          <w:b w:val="1"/>
          <w:bCs w:val="1"/>
        </w:rPr>
        <w:t xml:space="preserve">Olgunluk düzeyi: </w:t>
      </w:r>
      <w:r w:rsidRPr="0BE41396" w:rsidR="29982E4F">
        <w:rPr>
          <w:rFonts w:ascii="Aptos" w:hAnsi="Aptos" w:eastAsia="Aptos" w:cs="Aptos"/>
          <w:b w:val="1"/>
          <w:bCs w:val="1"/>
          <w:noProof w:val="0"/>
          <w:sz w:val="24"/>
          <w:szCs w:val="24"/>
          <w:lang w:val="tr-TR"/>
        </w:rPr>
        <w:t>3</w:t>
      </w:r>
      <w:r w:rsidRPr="0BE41396" w:rsidR="29982E4F">
        <w:rPr>
          <w:rFonts w:ascii="Aptos" w:hAnsi="Aptos" w:eastAsia="Aptos" w:cs="Aptos"/>
          <w:noProof w:val="0"/>
          <w:sz w:val="24"/>
          <w:szCs w:val="24"/>
          <w:lang w:val="tr-TR"/>
        </w:rPr>
        <w:t xml:space="preserve"> </w:t>
      </w:r>
      <w:r w:rsidRPr="0BE41396" w:rsidR="6A34D833">
        <w:rPr>
          <w:rFonts w:ascii="Aptos" w:hAnsi="Aptos" w:eastAsia="Aptos" w:cs="Aptos"/>
          <w:noProof w:val="0"/>
          <w:sz w:val="24"/>
          <w:szCs w:val="24"/>
          <w:lang w:val="tr-TR"/>
        </w:rPr>
        <w:t>Uluslararasılaşma süreçleri, merkezi birimlerin sağladığı idari ve teknik kaynaklarla uyumlu şekilde yürütülmektedir. Kaynakların planlanması ve kullanımı mevcuttur ancak kaynakların nicelik ve nitelik açısından analiz edilerek raporlanması geliştirilme aşamasındadır.</w:t>
      </w:r>
    </w:p>
    <w:p w:rsidRPr="00587070" w:rsidR="00587070" w:rsidP="00587070" w:rsidRDefault="00587070" w14:paraId="6869F203" w14:textId="77777777">
      <w:pPr>
        <w:jc w:val="both"/>
      </w:pPr>
      <w:r w:rsidRPr="0BE41396" w:rsidR="00587070">
        <w:rPr>
          <w:b w:val="1"/>
          <w:bCs w:val="1"/>
        </w:rPr>
        <w:t>Kanıtlar:</w:t>
      </w:r>
    </w:p>
    <w:p w:rsidR="4ADC5A61" w:rsidP="0BE41396" w:rsidRDefault="4ADC5A61" w14:paraId="51087CC4" w14:textId="5E868018">
      <w:pPr>
        <w:spacing w:before="240" w:beforeAutospacing="off" w:after="160" w:afterAutospacing="off" w:line="274" w:lineRule="auto"/>
        <w:jc w:val="both"/>
      </w:pPr>
      <w:r w:rsidRPr="0BE41396" w:rsidR="4ADC5A61">
        <w:rPr>
          <w:rFonts w:ascii="Times New Roman" w:hAnsi="Times New Roman" w:eastAsia="Times New Roman" w:cs="Times New Roman"/>
          <w:noProof w:val="0"/>
          <w:sz w:val="24"/>
          <w:szCs w:val="24"/>
          <w:lang w:val="tr-TR"/>
        </w:rPr>
        <w:t>İmzalanan MoU (Memorandum of Understanding) anlaşmaları:</w:t>
      </w:r>
    </w:p>
    <w:p w:rsidR="4ADC5A61" w:rsidP="0BE41396" w:rsidRDefault="4ADC5A61" w14:paraId="25036DE1" w14:textId="0B640F1C">
      <w:pPr>
        <w:spacing w:before="240" w:beforeAutospacing="off" w:after="160" w:afterAutospacing="off" w:line="274" w:lineRule="auto"/>
        <w:jc w:val="both"/>
      </w:pPr>
      <w:hyperlink r:id="R7b8336db16e74966">
        <w:r w:rsidRPr="0BE41396" w:rsidR="4ADC5A61">
          <w:rPr>
            <w:rStyle w:val="Hyperlink"/>
            <w:rFonts w:ascii="Times New Roman" w:hAnsi="Times New Roman" w:eastAsia="Times New Roman" w:cs="Times New Roman"/>
            <w:strike w:val="0"/>
            <w:dstrike w:val="0"/>
            <w:noProof w:val="0"/>
            <w:color w:val="467886"/>
            <w:sz w:val="24"/>
            <w:szCs w:val="24"/>
            <w:u w:val="single"/>
            <w:lang w:val="tr-TR"/>
          </w:rPr>
          <w:t>https://www.nisantasi.edu.tr/haber/nisantasi-university-signed-a-memorandum-of-understanding-with-team-university-326260?dil=eng</w:t>
        </w:r>
      </w:hyperlink>
    </w:p>
    <w:p w:rsidR="4ADC5A61" w:rsidP="0BE41396" w:rsidRDefault="4ADC5A61" w14:paraId="56D43337" w14:textId="34867642">
      <w:pPr>
        <w:spacing w:before="240" w:beforeAutospacing="off" w:after="160" w:afterAutospacing="off" w:line="274" w:lineRule="auto"/>
        <w:jc w:val="both"/>
      </w:pPr>
      <w:r w:rsidRPr="0BE41396" w:rsidR="4ADC5A61">
        <w:rPr>
          <w:rFonts w:ascii="Times New Roman" w:hAnsi="Times New Roman" w:eastAsia="Times New Roman" w:cs="Times New Roman"/>
          <w:noProof w:val="0"/>
          <w:sz w:val="24"/>
          <w:szCs w:val="24"/>
          <w:lang w:val="tr-TR"/>
        </w:rPr>
        <w:t>İş birliği yapılan üniversite ve kurum:</w:t>
      </w:r>
    </w:p>
    <w:p w:rsidR="4ADC5A61" w:rsidP="0BE41396" w:rsidRDefault="4ADC5A61" w14:paraId="6AC911F4" w14:textId="52F071E3">
      <w:pPr>
        <w:spacing w:before="240" w:beforeAutospacing="off" w:after="160" w:afterAutospacing="off" w:line="274" w:lineRule="auto"/>
        <w:jc w:val="both"/>
      </w:pPr>
      <w:hyperlink r:id="R32ddacafa19b40dd">
        <w:r w:rsidRPr="0BE41396" w:rsidR="4ADC5A61">
          <w:rPr>
            <w:rStyle w:val="Hyperlink"/>
            <w:rFonts w:ascii="Times New Roman" w:hAnsi="Times New Roman" w:eastAsia="Times New Roman" w:cs="Times New Roman"/>
            <w:strike w:val="0"/>
            <w:dstrike w:val="0"/>
            <w:noProof w:val="0"/>
            <w:color w:val="467886"/>
            <w:sz w:val="24"/>
            <w:szCs w:val="24"/>
            <w:u w:val="single"/>
            <w:lang w:val="tr-TR"/>
          </w:rPr>
          <w:t>https://www.nisantasi.edu.tr/haber/istanbul-il-milli-egitim-mudurlugu-ile-universitemiz-arasinda-bir-is-birligi-protokolu-imzalandi-339223</w:t>
        </w:r>
      </w:hyperlink>
    </w:p>
    <w:p w:rsidR="4ADC5A61" w:rsidP="0BE41396" w:rsidRDefault="4ADC5A61" w14:paraId="604E9562" w14:textId="2E181589">
      <w:pPr>
        <w:spacing w:before="240" w:beforeAutospacing="off" w:after="160" w:afterAutospacing="off" w:line="274" w:lineRule="auto"/>
        <w:jc w:val="both"/>
      </w:pPr>
      <w:hyperlink r:id="R099bcc056e7d4f7b">
        <w:r w:rsidRPr="0BE41396" w:rsidR="4ADC5A61">
          <w:rPr>
            <w:rStyle w:val="Hyperlink"/>
            <w:rFonts w:ascii="Times New Roman" w:hAnsi="Times New Roman" w:eastAsia="Times New Roman" w:cs="Times New Roman"/>
            <w:strike w:val="0"/>
            <w:dstrike w:val="0"/>
            <w:noProof w:val="0"/>
            <w:color w:val="467886"/>
            <w:sz w:val="24"/>
            <w:szCs w:val="24"/>
            <w:u w:val="single"/>
            <w:lang w:val="tr-TR"/>
          </w:rPr>
          <w:t>https://www.nisantasi.edu.tr/haber/istanbul-il-milli-egitim-mudurlugu-ile-universitemiz-arasinda-bir-is-birligi-protokolu-imzalandi-339223</w:t>
        </w:r>
      </w:hyperlink>
    </w:p>
    <w:p w:rsidR="4ADC5A61" w:rsidP="0BE41396" w:rsidRDefault="4ADC5A61" w14:paraId="35BC69E2" w14:textId="46E5383B">
      <w:pPr>
        <w:spacing w:before="240" w:beforeAutospacing="off" w:after="160" w:afterAutospacing="off" w:line="274" w:lineRule="auto"/>
        <w:jc w:val="both"/>
      </w:pPr>
      <w:hyperlink r:id="Rb5eb7bafac924944">
        <w:r w:rsidRPr="0BE41396" w:rsidR="4ADC5A61">
          <w:rPr>
            <w:rStyle w:val="Hyperlink"/>
            <w:rFonts w:ascii="Times New Roman" w:hAnsi="Times New Roman" w:eastAsia="Times New Roman" w:cs="Times New Roman"/>
            <w:strike w:val="0"/>
            <w:dstrike w:val="0"/>
            <w:noProof w:val="0"/>
            <w:color w:val="467886"/>
            <w:sz w:val="24"/>
            <w:szCs w:val="24"/>
            <w:u w:val="single"/>
            <w:lang w:val="tr-TR"/>
          </w:rPr>
          <w:t>https://www.nisantasi.edu.tr/haber/federal-coffee-isbirligi-780061</w:t>
        </w:r>
      </w:hyperlink>
    </w:p>
    <w:p w:rsidR="4ADC5A61" w:rsidP="0BE41396" w:rsidRDefault="4ADC5A61" w14:paraId="18DDA226" w14:textId="0DFA5E04">
      <w:pPr>
        <w:spacing w:before="240" w:beforeAutospacing="off" w:after="160" w:afterAutospacing="off" w:line="274" w:lineRule="auto"/>
        <w:jc w:val="both"/>
      </w:pPr>
      <w:hyperlink r:id="R28f5033307fd4ef3">
        <w:r w:rsidRPr="0BE41396" w:rsidR="4ADC5A61">
          <w:rPr>
            <w:rStyle w:val="Hyperlink"/>
            <w:rFonts w:ascii="Times New Roman" w:hAnsi="Times New Roman" w:eastAsia="Times New Roman" w:cs="Times New Roman"/>
            <w:strike w:val="0"/>
            <w:dstrike w:val="0"/>
            <w:noProof w:val="0"/>
            <w:color w:val="467886"/>
            <w:sz w:val="24"/>
            <w:szCs w:val="24"/>
            <w:u w:val="single"/>
            <w:lang w:val="tr-TR"/>
          </w:rPr>
          <w:t>https://www.nisantasi.edu.tr/haber/it-experted-isbirligi-943570</w:t>
        </w:r>
      </w:hyperlink>
    </w:p>
    <w:p w:rsidR="4ADC5A61" w:rsidP="0BE41396" w:rsidRDefault="4ADC5A61" w14:paraId="324BDD28" w14:textId="51E557B4">
      <w:pPr>
        <w:spacing w:before="240" w:beforeAutospacing="off" w:after="160" w:afterAutospacing="off" w:line="274" w:lineRule="auto"/>
        <w:jc w:val="both"/>
      </w:pPr>
      <w:hyperlink r:id="Rae576b2a86ef4e90">
        <w:r w:rsidRPr="0BE41396" w:rsidR="4ADC5A61">
          <w:rPr>
            <w:rStyle w:val="Hyperlink"/>
            <w:rFonts w:ascii="Times New Roman" w:hAnsi="Times New Roman" w:eastAsia="Times New Roman" w:cs="Times New Roman"/>
            <w:strike w:val="0"/>
            <w:dstrike w:val="0"/>
            <w:noProof w:val="0"/>
            <w:color w:val="467886"/>
            <w:sz w:val="24"/>
            <w:szCs w:val="24"/>
            <w:u w:val="single"/>
            <w:lang w:val="tr-TR"/>
          </w:rPr>
          <w:t>https://www.nisantasi.edu.tr/haber/tuvturk-ve-nisantasi-universitesi-arasinda-sektoruniversite-is-birligi-protokolu-imzalandi-485945</w:t>
        </w:r>
      </w:hyperlink>
    </w:p>
    <w:p w:rsidR="4ADC5A61" w:rsidP="0BE41396" w:rsidRDefault="4ADC5A61" w14:paraId="4E358B18" w14:textId="2A906D51">
      <w:pPr>
        <w:spacing w:before="240" w:beforeAutospacing="off" w:after="160" w:afterAutospacing="off" w:line="274" w:lineRule="auto"/>
        <w:jc w:val="both"/>
      </w:pPr>
      <w:hyperlink r:id="R597f1062698548e8">
        <w:r w:rsidRPr="0BE41396" w:rsidR="4ADC5A61">
          <w:rPr>
            <w:rStyle w:val="Hyperlink"/>
            <w:rFonts w:ascii="Times New Roman" w:hAnsi="Times New Roman" w:eastAsia="Times New Roman" w:cs="Times New Roman"/>
            <w:strike w:val="0"/>
            <w:dstrike w:val="0"/>
            <w:noProof w:val="0"/>
            <w:color w:val="467886"/>
            <w:sz w:val="24"/>
            <w:szCs w:val="24"/>
            <w:u w:val="single"/>
            <w:lang w:val="tr-TR"/>
          </w:rPr>
          <w:t>https://www.nisantasi.edu.tr/haber/istanbul-nisantasi-universitesi-synergia-egitim-danismanlik-as-is-birligi-494594</w:t>
        </w:r>
      </w:hyperlink>
    </w:p>
    <w:p w:rsidR="4ADC5A61" w:rsidP="0BE41396" w:rsidRDefault="4ADC5A61" w14:paraId="4240D38A" w14:textId="0F38415B">
      <w:pPr>
        <w:spacing w:before="240" w:beforeAutospacing="off" w:after="160" w:afterAutospacing="off" w:line="274" w:lineRule="auto"/>
        <w:jc w:val="both"/>
      </w:pPr>
      <w:hyperlink r:id="R71e1649425c3448c">
        <w:r w:rsidRPr="0BE41396" w:rsidR="4ADC5A61">
          <w:rPr>
            <w:rStyle w:val="Hyperlink"/>
            <w:rFonts w:ascii="Times New Roman" w:hAnsi="Times New Roman" w:eastAsia="Times New Roman" w:cs="Times New Roman"/>
            <w:strike w:val="0"/>
            <w:dstrike w:val="0"/>
            <w:noProof w:val="0"/>
            <w:color w:val="467886"/>
            <w:sz w:val="24"/>
            <w:szCs w:val="24"/>
            <w:u w:val="single"/>
            <w:lang w:val="tr-TR"/>
          </w:rPr>
          <w:t>https://www.nisantasi.edu.tr/haber/istanbul-nisantasi-universitesi-zindezihin-is-birligi-745930</w:t>
        </w:r>
      </w:hyperlink>
    </w:p>
    <w:p w:rsidR="4ADC5A61" w:rsidP="0BE41396" w:rsidRDefault="4ADC5A61" w14:paraId="0CAEB7F6" w14:textId="2B4DD3EA">
      <w:pPr>
        <w:spacing w:before="240" w:beforeAutospacing="off" w:after="160" w:afterAutospacing="off" w:line="274" w:lineRule="auto"/>
        <w:jc w:val="both"/>
      </w:pPr>
      <w:hyperlink r:id="R9a383235b8de4e8c">
        <w:r w:rsidRPr="0BE41396" w:rsidR="4ADC5A61">
          <w:rPr>
            <w:rStyle w:val="Hyperlink"/>
            <w:rFonts w:ascii="Times New Roman" w:hAnsi="Times New Roman" w:eastAsia="Times New Roman" w:cs="Times New Roman"/>
            <w:strike w:val="0"/>
            <w:dstrike w:val="0"/>
            <w:noProof w:val="0"/>
            <w:color w:val="467886"/>
            <w:sz w:val="24"/>
            <w:szCs w:val="24"/>
            <w:u w:val="single"/>
            <w:lang w:val="tr-TR"/>
          </w:rPr>
          <w:t>https://www.nisantasi.edu.tr/haber/istanbul-nisantasi-universitesi-ile-mamosis-pera-soft-arasinda-is-birligi-protokolu-730906</w:t>
        </w:r>
      </w:hyperlink>
    </w:p>
    <w:p w:rsidR="4ADC5A61" w:rsidP="0BE41396" w:rsidRDefault="4ADC5A61" w14:paraId="10C1BB06" w14:textId="4A22382A">
      <w:pPr>
        <w:spacing w:before="240" w:beforeAutospacing="off" w:after="160" w:afterAutospacing="off" w:line="276" w:lineRule="auto"/>
        <w:jc w:val="both"/>
      </w:pPr>
      <w:hyperlink r:id="R78d21ba6f9354a07">
        <w:r w:rsidRPr="0BE41396" w:rsidR="4ADC5A61">
          <w:rPr>
            <w:rStyle w:val="Hyperlink"/>
            <w:rFonts w:ascii="Times New Roman" w:hAnsi="Times New Roman" w:eastAsia="Times New Roman" w:cs="Times New Roman"/>
            <w:strike w:val="0"/>
            <w:dstrike w:val="0"/>
            <w:noProof w:val="0"/>
            <w:color w:val="467886"/>
            <w:sz w:val="24"/>
            <w:szCs w:val="24"/>
            <w:u w:val="single"/>
            <w:lang w:val="tr-TR"/>
          </w:rPr>
          <w:t>https://www.nisantasi.edu.tr/haber/londra-merkezli-teknoloji-firmasi-idecode-software-advertising-ltd-nisantasi-universitesi-ile-stratejik-bir-is-birligi-gerceklestirdi-504337</w:t>
        </w:r>
      </w:hyperlink>
    </w:p>
    <w:p w:rsidR="5B8CED89" w:rsidP="0BE41396" w:rsidRDefault="5B8CED89" w14:paraId="6BC6FEDD" w14:textId="77E5971B">
      <w:pPr>
        <w:pStyle w:val="Normal"/>
        <w:jc w:val="both"/>
        <w:rPr>
          <w:rFonts w:ascii="Aptos" w:hAnsi="Aptos" w:eastAsia="Aptos" w:cs="Aptos"/>
          <w:noProof w:val="0"/>
          <w:sz w:val="24"/>
          <w:szCs w:val="24"/>
          <w:lang w:val="tr-TR"/>
        </w:rPr>
      </w:pPr>
      <w:hyperlink r:id="R6d42db580b0d46e5">
        <w:r w:rsidRPr="63185C89" w:rsidR="5C5F0FDE">
          <w:rPr>
            <w:rStyle w:val="Hyperlink"/>
            <w:rFonts w:ascii="Aptos" w:hAnsi="Aptos" w:eastAsia="Aptos" w:cs="Aptos"/>
            <w:noProof w:val="0"/>
            <w:sz w:val="24"/>
            <w:szCs w:val="24"/>
            <w:lang w:val="tr-TR"/>
          </w:rPr>
          <w:t>ek-8</w:t>
        </w:r>
      </w:hyperlink>
    </w:p>
    <w:p w:rsidR="08CA6930" w:rsidP="63185C89" w:rsidRDefault="08CA6930" w14:paraId="67A78FF5" w14:textId="7644104B">
      <w:pPr>
        <w:spacing w:before="240" w:beforeAutospacing="off" w:after="160" w:afterAutospacing="off" w:line="276" w:lineRule="auto"/>
        <w:jc w:val="both"/>
      </w:pPr>
      <w:hyperlink r:id="R4dded5a6d8c84784">
        <w:r w:rsidRPr="63185C89" w:rsidR="08CA6930">
          <w:rPr>
            <w:rStyle w:val="Hyperlink"/>
            <w:rFonts w:ascii="Times New Roman" w:hAnsi="Times New Roman" w:eastAsia="Times New Roman" w:cs="Times New Roman"/>
            <w:strike w:val="0"/>
            <w:dstrike w:val="0"/>
            <w:noProof w:val="0"/>
            <w:color w:val="467886"/>
            <w:sz w:val="24"/>
            <w:szCs w:val="24"/>
            <w:u w:val="single"/>
            <w:lang w:val="tr-TR"/>
          </w:rPr>
          <w:t>https://www.nisantasi.edu.tr/haber/londra-merkezli-teknoloji-firmasi-idecode-software-advertising-ltd-nisantasi-universitesi-ile-stratejik-bir-is-birligi-gerceklestirdi-504337</w:t>
        </w:r>
      </w:hyperlink>
    </w:p>
    <w:p w:rsidR="63185C89" w:rsidP="63185C89" w:rsidRDefault="63185C89" w14:paraId="6B56E554" w14:textId="7F23E0D1">
      <w:pPr>
        <w:pStyle w:val="Normal"/>
        <w:jc w:val="both"/>
        <w:rPr>
          <w:rFonts w:ascii="Aptos" w:hAnsi="Aptos" w:eastAsia="Aptos" w:cs="Aptos"/>
          <w:noProof w:val="0"/>
          <w:sz w:val="24"/>
          <w:szCs w:val="24"/>
          <w:lang w:val="tr-TR"/>
        </w:rPr>
      </w:pPr>
    </w:p>
    <w:p w:rsidR="00587070" w:rsidP="00587070" w:rsidRDefault="00587070" w14:paraId="62FE7669" w14:textId="77777777">
      <w:pPr>
        <w:jc w:val="both"/>
        <w:rPr>
          <w:b/>
          <w:bCs/>
        </w:rPr>
      </w:pPr>
    </w:p>
    <w:p w:rsidRPr="00587070" w:rsidR="00587070" w:rsidP="00587070" w:rsidRDefault="00587070" w14:paraId="0B7A0D20" w14:textId="333DC013">
      <w:pPr>
        <w:jc w:val="both"/>
        <w:rPr>
          <w:b/>
          <w:bCs/>
        </w:rPr>
      </w:pPr>
      <w:r w:rsidRPr="00587070">
        <w:rPr>
          <w:b/>
          <w:bCs/>
        </w:rPr>
        <w:t>A.5.3. Uluslararasılaşma Performansı – Birimlere Özgü (</w:t>
      </w:r>
      <w:proofErr w:type="spellStart"/>
      <w:r w:rsidRPr="00587070">
        <w:rPr>
          <w:b/>
          <w:bCs/>
        </w:rPr>
        <w:t>Yüklemsiz</w:t>
      </w:r>
      <w:proofErr w:type="spellEnd"/>
      <w:r w:rsidRPr="00587070">
        <w:rPr>
          <w:b/>
          <w:bCs/>
        </w:rPr>
        <w:t>)</w:t>
      </w:r>
    </w:p>
    <w:p w:rsidRPr="00587070" w:rsidR="00587070" w:rsidP="00587070" w:rsidRDefault="00587070" w14:paraId="645639F9" w14:textId="77777777">
      <w:pPr>
        <w:numPr>
          <w:ilvl w:val="0"/>
          <w:numId w:val="96"/>
        </w:numPr>
        <w:jc w:val="both"/>
        <w:rPr/>
      </w:pPr>
      <w:r w:rsidR="00587070">
        <w:rPr/>
        <w:t>Birimin uluslararasılaşma hedef ve göstergelerine yönelik izleme mekanizmaları</w:t>
      </w:r>
    </w:p>
    <w:p w:rsidR="0BA98A98" w:rsidP="0BE41396" w:rsidRDefault="0BA98A98" w14:paraId="3F030BFD" w14:textId="7DEE54B9">
      <w:pPr>
        <w:pStyle w:val="Normal"/>
        <w:jc w:val="both"/>
      </w:pPr>
      <w:r w:rsidRPr="63185C89" w:rsidR="413D298C">
        <w:rPr>
          <w:rFonts w:ascii="Aptos" w:hAnsi="Aptos" w:eastAsia="Aptos" w:cs="Aptos"/>
          <w:noProof w:val="0"/>
          <w:sz w:val="24"/>
          <w:szCs w:val="24"/>
          <w:lang w:val="tr-TR"/>
        </w:rPr>
        <w:t xml:space="preserve">Üniversitemiz genelindeki uluslararasılaşma performansı, </w:t>
      </w:r>
      <w:r w:rsidRPr="63185C89" w:rsidR="413D298C">
        <w:rPr>
          <w:rFonts w:ascii="Aptos" w:hAnsi="Aptos" w:eastAsia="Aptos" w:cs="Aptos"/>
          <w:b w:val="1"/>
          <w:bCs w:val="1"/>
          <w:noProof w:val="0"/>
          <w:sz w:val="24"/>
          <w:szCs w:val="24"/>
          <w:lang w:val="tr-TR"/>
        </w:rPr>
        <w:t>Uluslararası İlişkiler Ofisi</w:t>
      </w:r>
      <w:r w:rsidRPr="63185C89" w:rsidR="413D298C">
        <w:rPr>
          <w:rFonts w:ascii="Aptos" w:hAnsi="Aptos" w:eastAsia="Aptos" w:cs="Aptos"/>
          <w:noProof w:val="0"/>
          <w:sz w:val="24"/>
          <w:szCs w:val="24"/>
          <w:lang w:val="tr-TR"/>
        </w:rPr>
        <w:t xml:space="preserve"> koordinesinde ve kurumsal hedefler doğrultusunda, mali ve idari açıdan yerleşik bir sistemle merkezi olarak izlenmektedir</w:t>
      </w:r>
      <w:r w:rsidRPr="63185C89" w:rsidR="2568C449">
        <w:rPr>
          <w:rFonts w:ascii="Aptos" w:hAnsi="Aptos" w:eastAsia="Aptos" w:cs="Aptos"/>
          <w:noProof w:val="0"/>
          <w:sz w:val="24"/>
          <w:szCs w:val="24"/>
          <w:lang w:val="tr-TR"/>
        </w:rPr>
        <w:t xml:space="preserve"> (OD3)</w:t>
      </w:r>
      <w:r w:rsidRPr="63185C89" w:rsidR="413D298C">
        <w:rPr>
          <w:rFonts w:ascii="Aptos" w:hAnsi="Aptos" w:eastAsia="Aptos" w:cs="Aptos"/>
          <w:noProof w:val="0"/>
          <w:sz w:val="24"/>
          <w:szCs w:val="24"/>
          <w:lang w:val="tr-TR"/>
        </w:rPr>
        <w:t>. Fakültemiz, bu merkezi izleme sistemine veri sağlamakla birlikte; birim özelinde uluslararasılaşma hedeflerini (bölüm bazlı hareketlilik, proje sayısı vb.) takip edecek spesifik izleme mekanizmalarının kurulumu planlama ve yapılanma aşamasındadır</w:t>
      </w:r>
      <w:r w:rsidRPr="63185C89" w:rsidR="44C160E0">
        <w:rPr>
          <w:rFonts w:ascii="Aptos" w:hAnsi="Aptos" w:eastAsia="Aptos" w:cs="Aptos"/>
          <w:noProof w:val="0"/>
          <w:sz w:val="24"/>
          <w:szCs w:val="24"/>
          <w:lang w:val="tr-TR"/>
        </w:rPr>
        <w:t xml:space="preserve"> (OD1)</w:t>
      </w:r>
      <w:r w:rsidRPr="63185C89" w:rsidR="413D298C">
        <w:rPr>
          <w:rFonts w:ascii="Aptos" w:hAnsi="Aptos" w:eastAsia="Aptos" w:cs="Aptos"/>
          <w:noProof w:val="0"/>
          <w:sz w:val="24"/>
          <w:szCs w:val="24"/>
          <w:lang w:val="tr-TR"/>
        </w:rPr>
        <w:t>.</w:t>
      </w:r>
    </w:p>
    <w:p w:rsidRPr="00587070" w:rsidR="00587070" w:rsidP="00587070" w:rsidRDefault="00587070" w14:paraId="5AFAEBE2" w14:textId="77777777">
      <w:pPr>
        <w:numPr>
          <w:ilvl w:val="0"/>
          <w:numId w:val="96"/>
        </w:numPr>
        <w:jc w:val="both"/>
        <w:rPr/>
      </w:pPr>
      <w:r w:rsidR="00587070">
        <w:rPr/>
        <w:t>Uluslararası faaliyetlere (öğrenci ve personel hareketliliği, uluslararası projeler, ortak etkinlikler, yabancı öğrenci/öğretim elemanı etkileşimi vb.) ilişkin düzenli veri toplama ve değerlendirme süreçleri</w:t>
      </w:r>
    </w:p>
    <w:p w:rsidR="4BC31599" w:rsidP="0BE41396" w:rsidRDefault="4BC31599" w14:paraId="3C1132B4" w14:textId="5FA16CD8">
      <w:pPr>
        <w:pStyle w:val="Normal"/>
        <w:jc w:val="both"/>
      </w:pPr>
      <w:r w:rsidRPr="63185C89" w:rsidR="1E43971D">
        <w:rPr>
          <w:rFonts w:ascii="Aptos" w:hAnsi="Aptos" w:eastAsia="Aptos" w:cs="Aptos"/>
          <w:noProof w:val="0"/>
          <w:sz w:val="24"/>
          <w:szCs w:val="24"/>
          <w:lang w:val="tr-TR"/>
        </w:rPr>
        <w:t xml:space="preserve">Fakültemiz, uluslararası öğrenci çeşitliliği açısından güçlü bir potansiyele sahiptir. 2025 yılı itibarıyla Fakültemiz bünyesinde </w:t>
      </w:r>
      <w:r w:rsidRPr="63185C89" w:rsidR="1E43971D">
        <w:rPr>
          <w:rFonts w:ascii="Aptos" w:hAnsi="Aptos" w:eastAsia="Aptos" w:cs="Aptos"/>
          <w:b w:val="1"/>
          <w:bCs w:val="1"/>
          <w:noProof w:val="0"/>
          <w:sz w:val="24"/>
          <w:szCs w:val="24"/>
          <w:lang w:val="tr-TR"/>
        </w:rPr>
        <w:t>1018 uluslararası öğrenci</w:t>
      </w:r>
      <w:r w:rsidRPr="63185C89" w:rsidR="1E43971D">
        <w:rPr>
          <w:rFonts w:ascii="Aptos" w:hAnsi="Aptos" w:eastAsia="Aptos" w:cs="Aptos"/>
          <w:noProof w:val="0"/>
          <w:sz w:val="24"/>
          <w:szCs w:val="24"/>
          <w:lang w:val="tr-TR"/>
        </w:rPr>
        <w:t xml:space="preserve"> eğitim görmektedir. Öğrenci ve personel hareketliliği, uluslararası projeler ve ortak etkinliklere ilişkin veriler şu an için Üniversite geneli veri havuzundan çekilerek değerlendirilmektedir</w:t>
      </w:r>
      <w:r w:rsidRPr="63185C89" w:rsidR="243B55CA">
        <w:rPr>
          <w:rFonts w:ascii="Aptos" w:hAnsi="Aptos" w:eastAsia="Aptos" w:cs="Aptos"/>
          <w:noProof w:val="0"/>
          <w:sz w:val="24"/>
          <w:szCs w:val="24"/>
          <w:lang w:val="tr-TR"/>
        </w:rPr>
        <w:t xml:space="preserve"> (OD3)</w:t>
      </w:r>
      <w:r w:rsidRPr="63185C89" w:rsidR="1E43971D">
        <w:rPr>
          <w:rFonts w:ascii="Aptos" w:hAnsi="Aptos" w:eastAsia="Aptos" w:cs="Aptos"/>
          <w:noProof w:val="0"/>
          <w:sz w:val="24"/>
          <w:szCs w:val="24"/>
          <w:lang w:val="tr-TR"/>
        </w:rPr>
        <w:t>. Fakülte özelinde düzenli veri toplama süreçlerinin sistematik hale getirilmesi hedeflenmektedir</w:t>
      </w:r>
      <w:r w:rsidRPr="63185C89" w:rsidR="1BFA2C21">
        <w:rPr>
          <w:rFonts w:ascii="Aptos" w:hAnsi="Aptos" w:eastAsia="Aptos" w:cs="Aptos"/>
          <w:noProof w:val="0"/>
          <w:sz w:val="24"/>
          <w:szCs w:val="24"/>
          <w:lang w:val="tr-TR"/>
        </w:rPr>
        <w:t xml:space="preserve"> (OD1)</w:t>
      </w:r>
      <w:r w:rsidRPr="63185C89" w:rsidR="1E43971D">
        <w:rPr>
          <w:rFonts w:ascii="Aptos" w:hAnsi="Aptos" w:eastAsia="Aptos" w:cs="Aptos"/>
          <w:noProof w:val="0"/>
          <w:sz w:val="24"/>
          <w:szCs w:val="24"/>
          <w:lang w:val="tr-TR"/>
        </w:rPr>
        <w:t>.</w:t>
      </w:r>
    </w:p>
    <w:p w:rsidRPr="00587070" w:rsidR="00587070" w:rsidP="00587070" w:rsidRDefault="00587070" w14:paraId="6738228D" w14:textId="77777777">
      <w:pPr>
        <w:numPr>
          <w:ilvl w:val="0"/>
          <w:numId w:val="96"/>
        </w:numPr>
        <w:jc w:val="both"/>
        <w:rPr/>
      </w:pPr>
      <w:r w:rsidR="00587070">
        <w:rPr/>
        <w:t>Uluslararasılaşma performansına dair yıl içi raporlar, analizler ve ölçme araçları</w:t>
      </w:r>
    </w:p>
    <w:p w:rsidR="41F1B284" w:rsidP="0BE41396" w:rsidRDefault="41F1B284" w14:paraId="143C740F" w14:textId="0483E262">
      <w:pPr>
        <w:pStyle w:val="Normal"/>
        <w:jc w:val="both"/>
      </w:pPr>
      <w:r w:rsidRPr="63185C89" w:rsidR="1996474C">
        <w:rPr>
          <w:rFonts w:ascii="Aptos" w:hAnsi="Aptos" w:eastAsia="Aptos" w:cs="Aptos"/>
          <w:noProof w:val="0"/>
          <w:sz w:val="24"/>
          <w:szCs w:val="24"/>
          <w:lang w:val="tr-TR"/>
        </w:rPr>
        <w:t>Mevcut durumda performans analizleri, Rektörlük ve Uluslararası Ofis tarafından hazırlanan yıllık faaliyet raporları üzerinden takip edilmektedir. Fakültemiz bünyesinde, bölüm bazlı performans göstergelerini içeren "Yıl İçi Uluslararasılaşma Performans Raporu" oluşturulması ve bu raporun ölçme aracı olarak kullanılmasına yönelik çalışmalar başlatılmıştır</w:t>
      </w:r>
      <w:r w:rsidRPr="63185C89" w:rsidR="68031497">
        <w:rPr>
          <w:rFonts w:ascii="Aptos" w:hAnsi="Aptos" w:eastAsia="Aptos" w:cs="Aptos"/>
          <w:noProof w:val="0"/>
          <w:sz w:val="24"/>
          <w:szCs w:val="24"/>
          <w:lang w:val="tr-TR"/>
        </w:rPr>
        <w:t xml:space="preserve"> (OD2)</w:t>
      </w:r>
      <w:r w:rsidRPr="63185C89" w:rsidR="1996474C">
        <w:rPr>
          <w:rFonts w:ascii="Aptos" w:hAnsi="Aptos" w:eastAsia="Aptos" w:cs="Aptos"/>
          <w:noProof w:val="0"/>
          <w:sz w:val="24"/>
          <w:szCs w:val="24"/>
          <w:lang w:val="tr-TR"/>
        </w:rPr>
        <w:t>.</w:t>
      </w:r>
    </w:p>
    <w:p w:rsidRPr="00587070" w:rsidR="00587070" w:rsidP="00587070" w:rsidRDefault="00587070" w14:paraId="6F92792D" w14:textId="77777777">
      <w:pPr>
        <w:numPr>
          <w:ilvl w:val="0"/>
          <w:numId w:val="96"/>
        </w:numPr>
        <w:jc w:val="both"/>
        <w:rPr/>
      </w:pPr>
      <w:r w:rsidR="00587070">
        <w:rPr/>
        <w:t>Birimin uluslararasılaşma çıktıları, erişilen hedefler ve gelişime açık alanlara ilişkin değerlendirmeler</w:t>
      </w:r>
    </w:p>
    <w:p w:rsidR="4A6D294E" w:rsidP="0BE41396" w:rsidRDefault="4A6D294E" w14:paraId="22B54693" w14:textId="0F5F5712">
      <w:pPr>
        <w:pStyle w:val="Normal"/>
        <w:jc w:val="both"/>
      </w:pPr>
      <w:r w:rsidRPr="63185C89" w:rsidR="5E99D6D1">
        <w:rPr>
          <w:rFonts w:ascii="Aptos" w:hAnsi="Aptos" w:eastAsia="Aptos" w:cs="Aptos"/>
          <w:noProof w:val="0"/>
          <w:sz w:val="24"/>
          <w:szCs w:val="24"/>
          <w:lang w:val="tr-TR"/>
        </w:rPr>
        <w:t xml:space="preserve">Fakültemizin en somut uluslararasılaşma çıktısı, yüksek uluslararası öğrenci sayısı ve kültürel çeşitliliğidir. Ancak, uluslararasılaşma performansına yönelik spesifik veri takibi ve birim tabanlı iyileştirme mekanizmalarının henüz tam anlamıyla tesis edilmemiş olması, fakültemiz adına </w:t>
      </w:r>
      <w:r w:rsidRPr="63185C89" w:rsidR="5E99D6D1">
        <w:rPr>
          <w:rFonts w:ascii="Aptos" w:hAnsi="Aptos" w:eastAsia="Aptos" w:cs="Aptos"/>
          <w:b w:val="1"/>
          <w:bCs w:val="1"/>
          <w:noProof w:val="0"/>
          <w:sz w:val="24"/>
          <w:szCs w:val="24"/>
          <w:lang w:val="tr-TR"/>
        </w:rPr>
        <w:t>"gelişime açık alan"</w:t>
      </w:r>
      <w:r w:rsidRPr="63185C89" w:rsidR="5E99D6D1">
        <w:rPr>
          <w:rFonts w:ascii="Aptos" w:hAnsi="Aptos" w:eastAsia="Aptos" w:cs="Aptos"/>
          <w:noProof w:val="0"/>
          <w:sz w:val="24"/>
          <w:szCs w:val="24"/>
          <w:lang w:val="tr-TR"/>
        </w:rPr>
        <w:t xml:space="preserve"> olarak değerlendirilmiştir</w:t>
      </w:r>
      <w:r w:rsidRPr="63185C89" w:rsidR="75246658">
        <w:rPr>
          <w:rFonts w:ascii="Aptos" w:hAnsi="Aptos" w:eastAsia="Aptos" w:cs="Aptos"/>
          <w:noProof w:val="0"/>
          <w:sz w:val="24"/>
          <w:szCs w:val="24"/>
          <w:lang w:val="tr-TR"/>
        </w:rPr>
        <w:t xml:space="preserve"> (OD2)</w:t>
      </w:r>
      <w:r w:rsidRPr="63185C89" w:rsidR="5E99D6D1">
        <w:rPr>
          <w:rFonts w:ascii="Aptos" w:hAnsi="Aptos" w:eastAsia="Aptos" w:cs="Aptos"/>
          <w:noProof w:val="0"/>
          <w:sz w:val="24"/>
          <w:szCs w:val="24"/>
          <w:lang w:val="tr-TR"/>
        </w:rPr>
        <w:t>.</w:t>
      </w:r>
    </w:p>
    <w:p w:rsidRPr="00587070" w:rsidR="00587070" w:rsidP="00587070" w:rsidRDefault="00587070" w14:paraId="613F9A26" w14:textId="77777777">
      <w:pPr>
        <w:numPr>
          <w:ilvl w:val="0"/>
          <w:numId w:val="96"/>
        </w:numPr>
        <w:jc w:val="both"/>
        <w:rPr/>
      </w:pPr>
      <w:r w:rsidR="00587070">
        <w:rPr/>
        <w:t>İzleme sonuçlarına dayalı gerçekleştirilen iyileştirmeler, güncellemeler ve alınan önlemlere ilişkin kanıtlar</w:t>
      </w:r>
    </w:p>
    <w:p w:rsidR="49DB9306" w:rsidP="0BE41396" w:rsidRDefault="49DB9306" w14:paraId="782FAE3B" w14:textId="3F6EE75F">
      <w:pPr>
        <w:pStyle w:val="Normal"/>
        <w:jc w:val="both"/>
      </w:pPr>
      <w:r w:rsidRPr="63185C89" w:rsidR="6FC3A8FF">
        <w:rPr>
          <w:rFonts w:ascii="Aptos" w:hAnsi="Aptos" w:eastAsia="Aptos" w:cs="Aptos"/>
          <w:noProof w:val="0"/>
          <w:sz w:val="24"/>
          <w:szCs w:val="24"/>
          <w:lang w:val="tr-TR"/>
        </w:rPr>
        <w:t>İzleme sonuçlarına dayalı sistematik iyileştirme döngüsü (PUKÖ) henüz tam olarak kapatılamamıştır. Ancak tespit edilen gelişim alanı doğrultusunda; bölüm bazlı uluslararasılaşma komisyonlarının daha aktif çalıştırılması ve veri akışının standartlaştırılması yönünde yönetsel önlemler alınmıştır</w:t>
      </w:r>
      <w:r w:rsidRPr="63185C89" w:rsidR="66CAC5A0">
        <w:rPr>
          <w:rFonts w:ascii="Aptos" w:hAnsi="Aptos" w:eastAsia="Aptos" w:cs="Aptos"/>
          <w:noProof w:val="0"/>
          <w:sz w:val="24"/>
          <w:szCs w:val="24"/>
          <w:lang w:val="tr-TR"/>
        </w:rPr>
        <w:t xml:space="preserve"> (OD2)</w:t>
      </w:r>
      <w:r w:rsidRPr="63185C89" w:rsidR="6FC3A8FF">
        <w:rPr>
          <w:rFonts w:ascii="Aptos" w:hAnsi="Aptos" w:eastAsia="Aptos" w:cs="Aptos"/>
          <w:noProof w:val="0"/>
          <w:sz w:val="24"/>
          <w:szCs w:val="24"/>
          <w:lang w:val="tr-TR"/>
        </w:rPr>
        <w:t>.</w:t>
      </w:r>
    </w:p>
    <w:p w:rsidR="00587070" w:rsidP="0BE41396" w:rsidRDefault="00587070" w14:paraId="63F0C0EC" w14:textId="1E867A63">
      <w:pPr>
        <w:pStyle w:val="Normal"/>
        <w:jc w:val="both"/>
      </w:pPr>
      <w:r w:rsidRPr="0BE41396" w:rsidR="00587070">
        <w:rPr>
          <w:b w:val="1"/>
          <w:bCs w:val="1"/>
        </w:rPr>
        <w:t xml:space="preserve">Olgunluk düzeyi: </w:t>
      </w:r>
      <w:r w:rsidRPr="0BE41396" w:rsidR="659D6320">
        <w:rPr>
          <w:rFonts w:ascii="Aptos" w:hAnsi="Aptos" w:eastAsia="Aptos" w:cs="Aptos"/>
          <w:b w:val="1"/>
          <w:bCs w:val="1"/>
          <w:noProof w:val="0"/>
          <w:sz w:val="24"/>
          <w:szCs w:val="24"/>
          <w:lang w:val="tr-TR"/>
        </w:rPr>
        <w:t>2</w:t>
      </w:r>
      <w:r w:rsidRPr="0BE41396" w:rsidR="659D6320">
        <w:rPr>
          <w:rFonts w:ascii="Aptos" w:hAnsi="Aptos" w:eastAsia="Aptos" w:cs="Aptos"/>
          <w:noProof w:val="0"/>
          <w:sz w:val="24"/>
          <w:szCs w:val="24"/>
          <w:lang w:val="tr-TR"/>
        </w:rPr>
        <w:t xml:space="preserve"> Kurumsal düzeyde tanımlı ve işleyen bir izleme sistemi mevcut olmakla birlikte; fakülte özelinde performans izleme ve iyileştirme sistematiği planlama aşamasındadır.</w:t>
      </w:r>
    </w:p>
    <w:p w:rsidRPr="00587070" w:rsidR="00587070" w:rsidP="00587070" w:rsidRDefault="00587070" w14:paraId="00393460" w14:textId="15868032">
      <w:pPr>
        <w:jc w:val="both"/>
      </w:pPr>
      <w:r w:rsidRPr="0BE41396" w:rsidR="00587070">
        <w:rPr>
          <w:b w:val="1"/>
          <w:bCs w:val="1"/>
        </w:rPr>
        <w:t>Kanıtlar:</w:t>
      </w:r>
    </w:p>
    <w:p w:rsidR="5FC94FB5" w:rsidP="0BE41396" w:rsidRDefault="5FC94FB5" w14:paraId="5D698B7A" w14:textId="511304E1">
      <w:pPr>
        <w:spacing w:before="240" w:beforeAutospacing="off" w:after="160" w:afterAutospacing="off" w:line="274" w:lineRule="auto"/>
        <w:jc w:val="both"/>
      </w:pPr>
      <w:r w:rsidRPr="0BE41396" w:rsidR="5FC94FB5">
        <w:rPr>
          <w:rFonts w:ascii="Times New Roman" w:hAnsi="Times New Roman" w:eastAsia="Times New Roman" w:cs="Times New Roman"/>
          <w:noProof w:val="0"/>
          <w:sz w:val="24"/>
          <w:szCs w:val="24"/>
          <w:lang w:val="tr-TR"/>
        </w:rPr>
        <w:t>Uluslararasılaşma hedef ve performans göstergeleri dokümanları:</w:t>
      </w:r>
    </w:p>
    <w:p w:rsidR="5FC94FB5" w:rsidP="0BE41396" w:rsidRDefault="5FC94FB5" w14:paraId="1AC3067B" w14:textId="2FABD094">
      <w:pPr>
        <w:spacing w:before="240" w:beforeAutospacing="off" w:after="160" w:afterAutospacing="off" w:line="274" w:lineRule="auto"/>
        <w:jc w:val="both"/>
      </w:pPr>
      <w:hyperlink r:id="Ref7571c6cb4342ca">
        <w:r w:rsidRPr="0BE41396" w:rsidR="5FC94FB5">
          <w:rPr>
            <w:rStyle w:val="Hyperlink"/>
            <w:rFonts w:ascii="Times New Roman" w:hAnsi="Times New Roman" w:eastAsia="Times New Roman" w:cs="Times New Roman"/>
            <w:strike w:val="0"/>
            <w:dstrike w:val="0"/>
            <w:noProof w:val="0"/>
            <w:color w:val="467886"/>
            <w:sz w:val="24"/>
            <w:szCs w:val="24"/>
            <w:u w:val="single"/>
            <w:lang w:val="tr-TR"/>
          </w:rPr>
          <w:t>https://ky.nisantasi.edu.tr/wp-content/uploads/2025/02/RK.YD_.06-INU-Uluslararasilasma-Politikasi.pdf</w:t>
        </w:r>
      </w:hyperlink>
    </w:p>
    <w:p w:rsidR="1495F161" w:rsidP="0BE41396" w:rsidRDefault="1495F161" w14:paraId="2C33D36D" w14:textId="158422E9">
      <w:pPr>
        <w:spacing w:before="240" w:beforeAutospacing="off" w:after="160" w:afterAutospacing="off" w:line="276" w:lineRule="auto"/>
        <w:jc w:val="both"/>
      </w:pPr>
      <w:hyperlink r:id="Rad3a2ef748dc48fc">
        <w:r w:rsidRPr="0BE41396" w:rsidR="1495F161">
          <w:rPr>
            <w:rStyle w:val="Hyperlink"/>
            <w:rFonts w:ascii="Aptos" w:hAnsi="Aptos" w:eastAsia="Aptos" w:cs="Aptos"/>
            <w:strike w:val="0"/>
            <w:dstrike w:val="0"/>
            <w:noProof w:val="0"/>
            <w:color w:val="467886"/>
            <w:sz w:val="24"/>
            <w:szCs w:val="24"/>
            <w:u w:val="single"/>
            <w:lang w:val="tr-TR"/>
          </w:rPr>
          <w:t>Bölüm Toplantı Tutanakları</w:t>
        </w:r>
      </w:hyperlink>
    </w:p>
    <w:p w:rsidR="1495F161" w:rsidP="0BE41396" w:rsidRDefault="1495F161" w14:paraId="73A8C9FD" w14:textId="1C911B69">
      <w:pPr>
        <w:pStyle w:val="Normal"/>
        <w:spacing w:before="240" w:beforeAutospacing="off" w:after="160" w:afterAutospacing="off" w:line="276" w:lineRule="auto"/>
        <w:jc w:val="both"/>
        <w:rPr>
          <w:sz w:val="24"/>
          <w:szCs w:val="24"/>
        </w:rPr>
      </w:pPr>
      <w:hyperlink r:id="R24a0c5d7888b4c9a">
        <w:r w:rsidRPr="0BE41396" w:rsidR="1495F161">
          <w:rPr>
            <w:rStyle w:val="Hyperlink"/>
            <w:rFonts w:ascii="Aptos" w:hAnsi="Aptos" w:eastAsia="Aptos" w:cs="Aptos"/>
            <w:strike w:val="0"/>
            <w:dstrike w:val="0"/>
            <w:noProof w:val="0"/>
            <w:color w:val="467886"/>
            <w:sz w:val="24"/>
            <w:szCs w:val="24"/>
            <w:u w:val="single"/>
            <w:lang w:val="tr-TR"/>
          </w:rPr>
          <w:t>Arş. Gör. Emre Kılıç Yayınları</w:t>
        </w:r>
      </w:hyperlink>
    </w:p>
    <w:p w:rsidR="177249E2" w:rsidP="0BE41396" w:rsidRDefault="177249E2" w14:paraId="5DF6AF5A" w14:textId="4D364972">
      <w:pPr>
        <w:pStyle w:val="Normal"/>
        <w:spacing w:before="0" w:beforeAutospacing="off" w:after="0" w:afterAutospacing="off"/>
        <w:ind w:right="0"/>
        <w:jc w:val="both"/>
        <w:rPr>
          <w:rFonts w:ascii="Aptos" w:hAnsi="Aptos" w:eastAsia="Aptos" w:cs="Aptos"/>
          <w:strike w:val="0"/>
          <w:dstrike w:val="0"/>
          <w:noProof w:val="0"/>
          <w:color w:val="467886"/>
          <w:sz w:val="24"/>
          <w:szCs w:val="24"/>
          <w:u w:val="single"/>
          <w:lang w:val="tr-TR"/>
        </w:rPr>
      </w:pPr>
      <w:hyperlink r:id="R1052f82ca4bd439d">
        <w:r w:rsidRPr="0BE41396" w:rsidR="177249E2">
          <w:rPr>
            <w:rStyle w:val="Hyperlink"/>
            <w:rFonts w:ascii="Aptos" w:hAnsi="Aptos" w:eastAsia="Aptos" w:cs="Aptos"/>
            <w:strike w:val="0"/>
            <w:dstrike w:val="0"/>
            <w:noProof w:val="0"/>
            <w:color w:val="467886"/>
            <w:sz w:val="24"/>
            <w:szCs w:val="24"/>
            <w:u w:val="single"/>
            <w:lang w:val="tr-TR"/>
          </w:rPr>
          <w:t>https://ky.nisantasi.edu.tr/wp-content/uploads/2025/04/kalite-guvence-yonergesi-314317608.pdf</w:t>
        </w:r>
      </w:hyperlink>
    </w:p>
    <w:p w:rsidR="177249E2" w:rsidP="0BE41396" w:rsidRDefault="177249E2" w14:paraId="2EF4F065" w14:textId="2FCB2639">
      <w:pPr>
        <w:pStyle w:val="Normal"/>
        <w:spacing w:before="0" w:beforeAutospacing="off" w:after="0" w:afterAutospacing="off"/>
        <w:ind w:right="0"/>
        <w:jc w:val="both"/>
        <w:rPr>
          <w:rFonts w:ascii="Aptos" w:hAnsi="Aptos" w:eastAsia="Aptos" w:cs="Aptos"/>
          <w:b w:val="0"/>
          <w:bCs w:val="0"/>
          <w:noProof w:val="0"/>
          <w:sz w:val="24"/>
          <w:szCs w:val="24"/>
          <w:lang w:val="tr-TR"/>
        </w:rPr>
      </w:pPr>
      <w:hyperlink r:id="R034a3f72fc614592">
        <w:r w:rsidRPr="0BE41396" w:rsidR="177249E2">
          <w:rPr>
            <w:rStyle w:val="Hyperlink"/>
            <w:rFonts w:ascii="Aptos" w:hAnsi="Aptos" w:eastAsia="Aptos" w:cs="Aptos"/>
            <w:b w:val="0"/>
            <w:bCs w:val="0"/>
            <w:strike w:val="0"/>
            <w:dstrike w:val="0"/>
            <w:noProof w:val="0"/>
            <w:color w:val="467886"/>
            <w:sz w:val="24"/>
            <w:szCs w:val="24"/>
            <w:u w:val="single"/>
            <w:lang w:val="tr-TR"/>
          </w:rPr>
          <w:t>https://www.nisantasi.edu.tr/Images/Yonergeler/istanbul-nisantasi-universitesi-erasmus-yonergesi-1044923521.pdf</w:t>
        </w:r>
      </w:hyperlink>
      <w:r w:rsidRPr="0BE41396" w:rsidR="177249E2">
        <w:rPr>
          <w:rFonts w:ascii="Aptos" w:hAnsi="Aptos" w:eastAsia="Aptos" w:cs="Aptos"/>
          <w:b w:val="0"/>
          <w:bCs w:val="0"/>
          <w:noProof w:val="0"/>
          <w:sz w:val="24"/>
          <w:szCs w:val="24"/>
          <w:lang w:val="tr-TR"/>
        </w:rPr>
        <w:t xml:space="preserve"> </w:t>
      </w:r>
    </w:p>
    <w:p w:rsidR="177249E2" w:rsidP="0BE41396" w:rsidRDefault="177249E2" w14:paraId="0728CE18" w14:textId="3E94D027">
      <w:pPr>
        <w:pStyle w:val="Normal"/>
        <w:spacing w:before="0" w:beforeAutospacing="off" w:after="0" w:afterAutospacing="off"/>
        <w:ind w:right="0"/>
        <w:jc w:val="both"/>
        <w:rPr>
          <w:rFonts w:ascii="Aptos" w:hAnsi="Aptos" w:eastAsia="Aptos" w:cs="Aptos"/>
          <w:b w:val="0"/>
          <w:bCs w:val="0"/>
          <w:noProof w:val="0"/>
          <w:sz w:val="24"/>
          <w:szCs w:val="24"/>
          <w:lang w:val="tr-TR"/>
        </w:rPr>
      </w:pPr>
      <w:hyperlink r:id="R8ebfcdeb312a4efc">
        <w:r w:rsidRPr="0BE41396" w:rsidR="177249E2">
          <w:rPr>
            <w:rStyle w:val="Hyperlink"/>
            <w:rFonts w:ascii="Aptos" w:hAnsi="Aptos" w:eastAsia="Aptos" w:cs="Aptos"/>
            <w:b w:val="0"/>
            <w:bCs w:val="0"/>
            <w:strike w:val="0"/>
            <w:dstrike w:val="0"/>
            <w:noProof w:val="0"/>
            <w:color w:val="467886"/>
            <w:sz w:val="24"/>
            <w:szCs w:val="24"/>
            <w:u w:val="single"/>
            <w:lang w:val="tr-TR"/>
          </w:rPr>
          <w:t>https://www.nisantasi.edu.tr/Images/Yonergeler/uluslararasi-ogrenci-basvuru-kabul-ve-kayit-sartlari-yonergesi-1916734474.pdf</w:t>
        </w:r>
      </w:hyperlink>
    </w:p>
    <w:p w:rsidR="0BE41396" w:rsidP="0BE41396" w:rsidRDefault="0BE41396" w14:paraId="20A29C7B" w14:textId="65A47572">
      <w:pPr>
        <w:jc w:val="both"/>
        <w:rPr>
          <w:b w:val="0"/>
          <w:bCs w:val="0"/>
        </w:rPr>
      </w:pPr>
    </w:p>
    <w:p w:rsidRPr="00B96CD3" w:rsidR="00B96CD3" w:rsidP="0BE41396" w:rsidRDefault="00B96CD3" w14:paraId="468413AF" w14:textId="77777777">
      <w:pPr>
        <w:jc w:val="both"/>
        <w:rPr>
          <w:b w:val="0"/>
          <w:bCs w:val="0"/>
        </w:rPr>
      </w:pPr>
    </w:p>
    <w:p w:rsidRPr="003D5952" w:rsidR="003D5952" w:rsidP="00711E99" w:rsidRDefault="003D5952" w14:paraId="48EFAD7C" w14:textId="2942C77E">
      <w:pPr>
        <w:jc w:val="both"/>
        <w:rPr>
          <w:b/>
          <w:bCs/>
        </w:rPr>
      </w:pPr>
      <w:r w:rsidRPr="003D5952">
        <w:rPr>
          <w:b/>
          <w:bCs/>
        </w:rPr>
        <w:t>B. EĞİTİM VE ÖĞRETİM</w:t>
      </w:r>
    </w:p>
    <w:p w:rsidRPr="00A80F62" w:rsidR="00A80F62" w:rsidP="00711E99" w:rsidRDefault="00A80F62" w14:paraId="3B16B244" w14:textId="6CF552AD">
      <w:pPr>
        <w:jc w:val="both"/>
        <w:rPr>
          <w:b/>
          <w:bCs/>
        </w:rPr>
      </w:pPr>
      <w:r w:rsidRPr="00A80F62">
        <w:rPr>
          <w:b/>
          <w:bCs/>
        </w:rPr>
        <w:t xml:space="preserve">B.1 </w:t>
      </w:r>
      <w:r w:rsidRPr="00A80F62" w:rsidR="00931B6B">
        <w:rPr>
          <w:b/>
          <w:bCs/>
        </w:rPr>
        <w:t xml:space="preserve">Program Tasarımı, Değerlendirilmesi </w:t>
      </w:r>
      <w:r w:rsidR="00931B6B">
        <w:rPr>
          <w:b/>
          <w:bCs/>
        </w:rPr>
        <w:t>v</w:t>
      </w:r>
      <w:r w:rsidRPr="00A80F62" w:rsidR="00931B6B">
        <w:rPr>
          <w:b/>
          <w:bCs/>
        </w:rPr>
        <w:t>e Güncellenmesi</w:t>
      </w:r>
    </w:p>
    <w:p w:rsidRPr="00A80F62" w:rsidR="00A80F62" w:rsidP="00711E99" w:rsidRDefault="00A80F62" w14:paraId="4F9A484D" w14:textId="536ECA0D">
      <w:pPr>
        <w:jc w:val="both"/>
        <w:rPr>
          <w:b/>
          <w:bCs/>
        </w:rPr>
      </w:pPr>
      <w:r w:rsidRPr="00A80F62">
        <w:rPr>
          <w:b/>
          <w:bCs/>
        </w:rPr>
        <w:t>B.1.1 Programların tasarımı</w:t>
      </w:r>
      <w:r w:rsidR="006E59B5">
        <w:rPr>
          <w:b/>
          <w:bCs/>
        </w:rPr>
        <w:t xml:space="preserve"> ve onayı</w:t>
      </w:r>
    </w:p>
    <w:p w:rsidRPr="006E59B5" w:rsidR="006E59B5" w:rsidP="00711E99" w:rsidRDefault="006E59B5" w14:paraId="23745236" w14:textId="77777777">
      <w:pPr>
        <w:numPr>
          <w:ilvl w:val="0"/>
          <w:numId w:val="72"/>
        </w:numPr>
        <w:jc w:val="both"/>
        <w:rPr/>
      </w:pPr>
      <w:r w:rsidR="006E59B5">
        <w:rPr/>
        <w:t>Program amaçları, öğrenme çıktıları ve TYÇ uyumunun oluşturulması ve yayımlanması</w:t>
      </w:r>
    </w:p>
    <w:p w:rsidR="11C2F3C0" w:rsidP="0BE41396" w:rsidRDefault="11C2F3C0" w14:paraId="58FFFC4C" w14:textId="1D0EAD26">
      <w:pPr>
        <w:pStyle w:val="Normal"/>
        <w:jc w:val="both"/>
      </w:pPr>
      <w:r w:rsidRPr="63185C89" w:rsidR="486A5CD0">
        <w:rPr>
          <w:rFonts w:ascii="Aptos" w:hAnsi="Aptos" w:eastAsia="Aptos" w:cs="Aptos"/>
          <w:noProof w:val="0"/>
          <w:sz w:val="24"/>
          <w:szCs w:val="24"/>
          <w:lang w:val="tr-TR"/>
        </w:rPr>
        <w:t xml:space="preserve">Fakülte bünyesindeki tüm lisans programları; Yükseköğretim Kanunu ve YÖK tarafından belirlenen esaslar çerçevesinde tasarlanmaktadır. Program amaçları ve öğrenme çıktılarının </w:t>
      </w:r>
      <w:r w:rsidRPr="63185C89" w:rsidR="486A5CD0">
        <w:rPr>
          <w:rFonts w:ascii="Aptos" w:hAnsi="Aptos" w:eastAsia="Aptos" w:cs="Aptos"/>
          <w:b w:val="1"/>
          <w:bCs w:val="1"/>
          <w:noProof w:val="0"/>
          <w:sz w:val="24"/>
          <w:szCs w:val="24"/>
          <w:lang w:val="tr-TR"/>
        </w:rPr>
        <w:t>Türkiye Yükseköğretim Yeterlilikler Çerçevesi (TYYÇ)</w:t>
      </w:r>
      <w:r w:rsidRPr="63185C89" w:rsidR="486A5CD0">
        <w:rPr>
          <w:rFonts w:ascii="Aptos" w:hAnsi="Aptos" w:eastAsia="Aptos" w:cs="Aptos"/>
          <w:noProof w:val="0"/>
          <w:sz w:val="24"/>
          <w:szCs w:val="24"/>
          <w:lang w:val="tr-TR"/>
        </w:rPr>
        <w:t xml:space="preserve"> ile uyumu sağlanmış olup, bu bilgiler "Akademik Paket" üzerinden şeffaf bir şekilde tüm paydaşların erişimine sunulmaktadır. Ders içerikleri, kazanımlar ve kredi bilgileri öğretim elemanlarımız tarafından her dönem başında güncellenerek öğrencilerin bilgilendirilmesi sağlanmaktadır</w:t>
      </w:r>
      <w:r w:rsidRPr="63185C89" w:rsidR="4A1C96E6">
        <w:rPr>
          <w:rFonts w:ascii="Aptos" w:hAnsi="Aptos" w:eastAsia="Aptos" w:cs="Aptos"/>
          <w:noProof w:val="0"/>
          <w:sz w:val="24"/>
          <w:szCs w:val="24"/>
          <w:lang w:val="tr-TR"/>
        </w:rPr>
        <w:t xml:space="preserve"> (OD4)</w:t>
      </w:r>
      <w:r w:rsidRPr="63185C89" w:rsidR="486A5CD0">
        <w:rPr>
          <w:rFonts w:ascii="Aptos" w:hAnsi="Aptos" w:eastAsia="Aptos" w:cs="Aptos"/>
          <w:noProof w:val="0"/>
          <w:sz w:val="24"/>
          <w:szCs w:val="24"/>
          <w:lang w:val="tr-TR"/>
        </w:rPr>
        <w:t>.</w:t>
      </w:r>
    </w:p>
    <w:p w:rsidRPr="006E59B5" w:rsidR="006E59B5" w:rsidP="00711E99" w:rsidRDefault="006E59B5" w14:paraId="4082A43B" w14:textId="77777777">
      <w:pPr>
        <w:numPr>
          <w:ilvl w:val="0"/>
          <w:numId w:val="72"/>
        </w:numPr>
        <w:jc w:val="both"/>
        <w:rPr/>
      </w:pPr>
      <w:r w:rsidR="006E59B5">
        <w:rPr/>
        <w:t>Misyon–vizyon doğrultusunda belirlenen program yeterlilikleri ile ulusal çekirdek program/akreditasyon ölçütlerine göre hazırlanan ders bilgi paketleri</w:t>
      </w:r>
    </w:p>
    <w:p w:rsidR="6705C26B" w:rsidP="0BE41396" w:rsidRDefault="6705C26B" w14:paraId="7F7CC4E3" w14:textId="3BFC3FC7">
      <w:pPr>
        <w:pStyle w:val="Normal"/>
        <w:jc w:val="both"/>
      </w:pPr>
      <w:r w:rsidRPr="0BE41396" w:rsidR="6705C26B">
        <w:rPr>
          <w:rFonts w:ascii="Aptos" w:hAnsi="Aptos" w:eastAsia="Aptos" w:cs="Aptos"/>
          <w:noProof w:val="0"/>
          <w:sz w:val="24"/>
          <w:szCs w:val="24"/>
          <w:lang w:val="tr-TR"/>
        </w:rPr>
        <w:t>Programların tasarımı, üniversitemizin misyon ve vizyonu kapsamında, bölgenin ve ülkenin ihtiyaçları göz önünde bulundurularak ve azami iç-dış paydaş girdisi sağlanarak oluşturulmaktadır. Sektöre nitelikli insan kaynağı yetiştirme hedefi doğrultusunda, ulusal çekirdek programlar ve akreditasyon ölçütleri dikkate alınarak hazırlanan ders bilgi paketleri, eğitimin standartlarını belirlemektedir.</w:t>
      </w:r>
    </w:p>
    <w:p w:rsidRPr="006E59B5" w:rsidR="006E59B5" w:rsidP="00711E99" w:rsidRDefault="006E59B5" w14:paraId="6EE33144" w14:textId="77777777">
      <w:pPr>
        <w:numPr>
          <w:ilvl w:val="0"/>
          <w:numId w:val="72"/>
        </w:numPr>
        <w:jc w:val="both"/>
        <w:rPr/>
      </w:pPr>
      <w:r w:rsidR="006E59B5">
        <w:rPr/>
        <w:t>Bilişsel, duyuşsal ve devinimsel seviyeleri açıkça ifade eden öğrenme çıktıları ve bunların izlenmesine yönelik tanımlı yöntemler</w:t>
      </w:r>
    </w:p>
    <w:p w:rsidR="554D60D6" w:rsidP="0BE41396" w:rsidRDefault="554D60D6" w14:paraId="1EA37665" w14:textId="7E78C7EA">
      <w:pPr>
        <w:pStyle w:val="Normal"/>
        <w:jc w:val="both"/>
      </w:pPr>
      <w:r w:rsidRPr="63185C89" w:rsidR="17132534">
        <w:rPr>
          <w:rFonts w:ascii="Aptos" w:hAnsi="Aptos" w:eastAsia="Aptos" w:cs="Aptos"/>
          <w:noProof w:val="0"/>
          <w:sz w:val="24"/>
          <w:szCs w:val="24"/>
          <w:lang w:val="tr-TR"/>
        </w:rPr>
        <w:t xml:space="preserve">Yeni açılması düşünülen program talepleri, Bölüm Başkanlığı tarafından Dekanlığa iletilir ve ilgili kurullarda görüşülür. Fakülte kurulundan geçen öneriler, Üniversite Senatosu'na sunulur. Senato tarafından şekil, içerik, altyapı ve öğretim kadrosu açısından değerlendirilen ve uygun görülen teklifler, Mütevelli Heyeti onayının ardından Yükseköğretim Kurulu'na (YÖK) </w:t>
      </w:r>
      <w:r w:rsidRPr="63185C89" w:rsidR="17132534">
        <w:rPr>
          <w:rFonts w:ascii="Aptos" w:hAnsi="Aptos" w:eastAsia="Aptos" w:cs="Aptos"/>
          <w:b w:val="1"/>
          <w:bCs w:val="1"/>
          <w:noProof w:val="0"/>
          <w:sz w:val="24"/>
          <w:szCs w:val="24"/>
          <w:lang w:val="tr-TR"/>
        </w:rPr>
        <w:t>YÖKSİS/ABAYS</w:t>
      </w:r>
      <w:r w:rsidRPr="63185C89" w:rsidR="17132534">
        <w:rPr>
          <w:rFonts w:ascii="Aptos" w:hAnsi="Aptos" w:eastAsia="Aptos" w:cs="Aptos"/>
          <w:noProof w:val="0"/>
          <w:sz w:val="24"/>
          <w:szCs w:val="24"/>
          <w:lang w:val="tr-TR"/>
        </w:rPr>
        <w:t xml:space="preserve"> veri tabanı üzerinden iletilir. Bu süreç, yasal mevzuata ve stratejik hedeflere tam uyum çerçevesinde yürütülmektedir</w:t>
      </w:r>
      <w:r w:rsidRPr="63185C89" w:rsidR="78CAD63B">
        <w:rPr>
          <w:rFonts w:ascii="Aptos" w:hAnsi="Aptos" w:eastAsia="Aptos" w:cs="Aptos"/>
          <w:noProof w:val="0"/>
          <w:sz w:val="24"/>
          <w:szCs w:val="24"/>
          <w:lang w:val="tr-TR"/>
        </w:rPr>
        <w:t xml:space="preserve"> (OD3)</w:t>
      </w:r>
      <w:r w:rsidRPr="63185C89" w:rsidR="17132534">
        <w:rPr>
          <w:rFonts w:ascii="Aptos" w:hAnsi="Aptos" w:eastAsia="Aptos" w:cs="Aptos"/>
          <w:noProof w:val="0"/>
          <w:sz w:val="24"/>
          <w:szCs w:val="24"/>
          <w:lang w:val="tr-TR"/>
        </w:rPr>
        <w:t>.</w:t>
      </w:r>
    </w:p>
    <w:p w:rsidRPr="006E59B5" w:rsidR="006E59B5" w:rsidP="00711E99" w:rsidRDefault="006E59B5" w14:paraId="1CE5E2A2" w14:textId="77777777">
      <w:pPr>
        <w:numPr>
          <w:ilvl w:val="0"/>
          <w:numId w:val="72"/>
        </w:numPr>
        <w:jc w:val="both"/>
        <w:rPr/>
      </w:pPr>
      <w:r w:rsidR="006E59B5">
        <w:rPr/>
        <w:t>Öğrenme çıktılarının, öğretim süreçlerinin ve yeterlilik–ders–öğretim yöntemi ilişkisini gösteren yapılandırma ilkeleri</w:t>
      </w:r>
    </w:p>
    <w:p w:rsidR="6B08542C" w:rsidP="0BE41396" w:rsidRDefault="6B08542C" w14:paraId="3DF0FC9F" w14:textId="53EB84CD">
      <w:pPr>
        <w:pStyle w:val="Normal"/>
        <w:jc w:val="both"/>
      </w:pPr>
      <w:r w:rsidRPr="63185C89" w:rsidR="0A2EB57B">
        <w:rPr>
          <w:rFonts w:ascii="Aptos" w:hAnsi="Aptos" w:eastAsia="Aptos" w:cs="Aptos"/>
          <w:noProof w:val="0"/>
          <w:sz w:val="24"/>
          <w:szCs w:val="24"/>
          <w:lang w:val="tr-TR"/>
        </w:rPr>
        <w:t xml:space="preserve">Yeni açılması düşünülen program talepleri, Bölüm Başkanlığı tarafından Dekanlığa iletilir ve ilgili kurullarda görüşülür. Fakülte kurulundan geçen öneriler, Üniversite Senatosu'na sunulur. Senato tarafından şekil, içerik, altyapı ve öğretim kadrosu açısından değerlendirilen ve uygun görülen teklifler, Mütevelli Heyeti onayının ardından Yükseköğretim Kurulu'na (YÖK) </w:t>
      </w:r>
      <w:r w:rsidRPr="63185C89" w:rsidR="0A2EB57B">
        <w:rPr>
          <w:rFonts w:ascii="Aptos" w:hAnsi="Aptos" w:eastAsia="Aptos" w:cs="Aptos"/>
          <w:b w:val="1"/>
          <w:bCs w:val="1"/>
          <w:noProof w:val="0"/>
          <w:sz w:val="24"/>
          <w:szCs w:val="24"/>
          <w:lang w:val="tr-TR"/>
        </w:rPr>
        <w:t>YÖKSİS/ABAYS</w:t>
      </w:r>
      <w:r w:rsidRPr="63185C89" w:rsidR="0A2EB57B">
        <w:rPr>
          <w:rFonts w:ascii="Aptos" w:hAnsi="Aptos" w:eastAsia="Aptos" w:cs="Aptos"/>
          <w:noProof w:val="0"/>
          <w:sz w:val="24"/>
          <w:szCs w:val="24"/>
          <w:lang w:val="tr-TR"/>
        </w:rPr>
        <w:t xml:space="preserve"> veri tabanı üzerinden iletilir. Bu süreç, yasal mevzuata ve stratejik hedeflere tam uyum çerçevesinde yürütülmektedir</w:t>
      </w:r>
      <w:r w:rsidRPr="63185C89" w:rsidR="2B0C32E9">
        <w:rPr>
          <w:rFonts w:ascii="Aptos" w:hAnsi="Aptos" w:eastAsia="Aptos" w:cs="Aptos"/>
          <w:noProof w:val="0"/>
          <w:sz w:val="24"/>
          <w:szCs w:val="24"/>
          <w:lang w:val="tr-TR"/>
        </w:rPr>
        <w:t xml:space="preserve"> (OD4)</w:t>
      </w:r>
      <w:r w:rsidRPr="63185C89" w:rsidR="0A2EB57B">
        <w:rPr>
          <w:rFonts w:ascii="Aptos" w:hAnsi="Aptos" w:eastAsia="Aptos" w:cs="Aptos"/>
          <w:noProof w:val="0"/>
          <w:sz w:val="24"/>
          <w:szCs w:val="24"/>
          <w:lang w:val="tr-TR"/>
        </w:rPr>
        <w:t>.</w:t>
      </w:r>
    </w:p>
    <w:p w:rsidRPr="006E59B5" w:rsidR="006E59B5" w:rsidP="00711E99" w:rsidRDefault="006E59B5" w14:paraId="3A342E1A" w14:textId="77777777">
      <w:pPr>
        <w:numPr>
          <w:ilvl w:val="0"/>
          <w:numId w:val="72"/>
        </w:numPr>
        <w:jc w:val="both"/>
        <w:rPr/>
      </w:pPr>
      <w:r w:rsidR="006E59B5">
        <w:rPr/>
        <w:t>Örgün, karma ve uzaktan eğitim koşullarını dikkate alan yeterlilik kazandırma yaklaşımları ve fiziksel/teknolojik olanakların tasarıma yansıtılması</w:t>
      </w:r>
    </w:p>
    <w:p w:rsidR="54FA1C9A" w:rsidP="0BE41396" w:rsidRDefault="54FA1C9A" w14:paraId="5CD4C6BC" w14:textId="4FD3499B">
      <w:pPr>
        <w:pStyle w:val="Normal"/>
        <w:jc w:val="both"/>
      </w:pPr>
      <w:r w:rsidRPr="63185C89" w:rsidR="1B3922D1">
        <w:rPr>
          <w:rFonts w:ascii="Aptos" w:hAnsi="Aptos" w:eastAsia="Aptos" w:cs="Aptos"/>
          <w:noProof w:val="0"/>
          <w:sz w:val="24"/>
          <w:szCs w:val="24"/>
          <w:lang w:val="tr-TR"/>
        </w:rPr>
        <w:t>Bölümlerimiz, akademik paketlerin güncelliğini korumakla birlikte; olağanüstü koşullarda (pandemi vb.) dahi eğitimin niteliğini sürdürmek adına hibrit (yüz yüze ve uzaktan) planlamaları başarıyla uygulamaya koymuştur. Eğitim-öğretim süreçleri; Bologna dosyaları, ders arşivleri, staj dosyaları ve paydaş geri bildirimleri (anketler) gibi çok yönlü kanıtlar üzerinden sistematik olarak izlenmekte ve değerlendirilmektedir</w:t>
      </w:r>
      <w:r w:rsidRPr="63185C89" w:rsidR="2341F4F2">
        <w:rPr>
          <w:rFonts w:ascii="Aptos" w:hAnsi="Aptos" w:eastAsia="Aptos" w:cs="Aptos"/>
          <w:noProof w:val="0"/>
          <w:sz w:val="24"/>
          <w:szCs w:val="24"/>
          <w:lang w:val="tr-TR"/>
        </w:rPr>
        <w:t xml:space="preserve"> (OD4)</w:t>
      </w:r>
      <w:r w:rsidRPr="63185C89" w:rsidR="1B3922D1">
        <w:rPr>
          <w:rFonts w:ascii="Aptos" w:hAnsi="Aptos" w:eastAsia="Aptos" w:cs="Aptos"/>
          <w:noProof w:val="0"/>
          <w:sz w:val="24"/>
          <w:szCs w:val="24"/>
          <w:lang w:val="tr-TR"/>
        </w:rPr>
        <w:t>.</w:t>
      </w:r>
    </w:p>
    <w:p w:rsidRPr="00A80F62" w:rsidR="00A80F62" w:rsidP="0BE41396" w:rsidRDefault="007D6842" w14:paraId="3F939EA9" w14:textId="29AF6600">
      <w:pPr>
        <w:pStyle w:val="Normal"/>
        <w:jc w:val="both"/>
      </w:pPr>
      <w:r w:rsidRPr="0BE41396" w:rsidR="007D6842">
        <w:rPr>
          <w:b w:val="1"/>
          <w:bCs w:val="1"/>
        </w:rPr>
        <w:t>Olgunluk düzeyi:</w:t>
      </w:r>
      <w:r w:rsidRPr="0BE41396" w:rsidR="00A80F62">
        <w:rPr>
          <w:b w:val="1"/>
          <w:bCs w:val="1"/>
        </w:rPr>
        <w:t xml:space="preserve"> </w:t>
      </w:r>
      <w:r w:rsidRPr="0BE41396" w:rsidR="0157D889">
        <w:rPr>
          <w:rFonts w:ascii="Aptos" w:hAnsi="Aptos" w:eastAsia="Aptos" w:cs="Aptos"/>
          <w:b w:val="1"/>
          <w:bCs w:val="1"/>
          <w:noProof w:val="0"/>
          <w:sz w:val="24"/>
          <w:szCs w:val="24"/>
          <w:lang w:val="tr-TR"/>
        </w:rPr>
        <w:t>4</w:t>
      </w:r>
      <w:r w:rsidRPr="0BE41396" w:rsidR="0157D889">
        <w:rPr>
          <w:rFonts w:ascii="Aptos" w:hAnsi="Aptos" w:eastAsia="Aptos" w:cs="Aptos"/>
          <w:noProof w:val="0"/>
          <w:sz w:val="24"/>
          <w:szCs w:val="24"/>
          <w:lang w:val="tr-TR"/>
        </w:rPr>
        <w:t xml:space="preserve"> Program amaçları ve öğrenme çıktılarının TYYÇ ile tam uyumu ve şeffaf paylaşımı, eğitim süreçlerinin çok kanallı bir dokümantasyon sistemiyle izlenmesini sağlamaktadır. Kriz dönemlerinde esneklik gösteren bu veriye dayalı ve sistematik yapı, paydaş geri bildirim mekanizmalarının kurumsallaştığı "iyi uygulama" örneği teşkil etmektedir.</w:t>
      </w:r>
    </w:p>
    <w:p w:rsidRPr="00A80F62" w:rsidR="00A80F62" w:rsidP="00711E99" w:rsidRDefault="00A80F62" w14:paraId="197015FF" w14:textId="66FAFFB9">
      <w:pPr>
        <w:jc w:val="both"/>
      </w:pPr>
      <w:r w:rsidRPr="0BE41396" w:rsidR="00A80F62">
        <w:rPr>
          <w:b w:val="1"/>
          <w:bCs w:val="1"/>
        </w:rPr>
        <w:t>Kanıtlar:</w:t>
      </w:r>
    </w:p>
    <w:p w:rsidR="408C1B54" w:rsidP="0BE41396" w:rsidRDefault="408C1B54" w14:paraId="291B49AD" w14:textId="3AB912EB">
      <w:pPr>
        <w:spacing w:before="240" w:beforeAutospacing="off" w:after="160" w:afterAutospacing="off" w:line="274" w:lineRule="auto"/>
        <w:jc w:val="both"/>
      </w:pPr>
      <w:r w:rsidRPr="0BE41396" w:rsidR="408C1B54">
        <w:rPr>
          <w:rFonts w:ascii="Times New Roman" w:hAnsi="Times New Roman" w:eastAsia="Times New Roman" w:cs="Times New Roman"/>
          <w:noProof w:val="0"/>
          <w:sz w:val="24"/>
          <w:szCs w:val="24"/>
          <w:lang w:val="tr-TR"/>
        </w:rPr>
        <w:t>Program amaçları ve öğrenme çıktıları dokümanları:</w:t>
      </w:r>
    </w:p>
    <w:p w:rsidR="408C1B54" w:rsidP="0BE41396" w:rsidRDefault="408C1B54" w14:paraId="6002C45C" w14:textId="367AB2C6">
      <w:pPr>
        <w:spacing w:before="240" w:beforeAutospacing="off" w:after="160" w:afterAutospacing="off" w:line="274" w:lineRule="auto"/>
        <w:jc w:val="both"/>
      </w:pPr>
      <w:hyperlink r:id="Rc9c53cd296544b35">
        <w:r w:rsidRPr="0BE41396" w:rsidR="408C1B54">
          <w:rPr>
            <w:rStyle w:val="Hyperlink"/>
            <w:rFonts w:ascii="Times New Roman" w:hAnsi="Times New Roman" w:eastAsia="Times New Roman" w:cs="Times New Roman"/>
            <w:strike w:val="0"/>
            <w:dstrike w:val="0"/>
            <w:noProof w:val="0"/>
            <w:color w:val="467886"/>
            <w:sz w:val="24"/>
            <w:szCs w:val="24"/>
            <w:u w:val="single"/>
            <w:lang w:val="tr-TR"/>
          </w:rPr>
          <w:t>https://ebp.nisantasi.edu.tr/DereceProgramlari/Detay/1/61492/9685/932001</w:t>
        </w:r>
      </w:hyperlink>
    </w:p>
    <w:p w:rsidR="408C1B54" w:rsidP="0BE41396" w:rsidRDefault="408C1B54" w14:paraId="7245CFE4" w14:textId="68D503A8">
      <w:pPr>
        <w:spacing w:before="240" w:beforeAutospacing="off" w:after="160" w:afterAutospacing="off" w:line="274" w:lineRule="auto"/>
        <w:jc w:val="both"/>
      </w:pPr>
      <w:r w:rsidRPr="0BE41396" w:rsidR="408C1B54">
        <w:rPr>
          <w:rFonts w:ascii="Times New Roman" w:hAnsi="Times New Roman" w:eastAsia="Times New Roman" w:cs="Times New Roman"/>
          <w:noProof w:val="0"/>
          <w:sz w:val="24"/>
          <w:szCs w:val="24"/>
          <w:lang w:val="tr-TR"/>
        </w:rPr>
        <w:t>TYYÇ uyum tabloları:</w:t>
      </w:r>
    </w:p>
    <w:p w:rsidR="408C1B54" w:rsidP="0BE41396" w:rsidRDefault="408C1B54" w14:paraId="73F42FF5" w14:textId="7488A907">
      <w:pPr>
        <w:spacing w:before="240" w:beforeAutospacing="off" w:after="160" w:afterAutospacing="off" w:line="274" w:lineRule="auto"/>
        <w:jc w:val="both"/>
      </w:pPr>
      <w:hyperlink r:id="R22eefadeeb544ee5">
        <w:r w:rsidRPr="0BE41396" w:rsidR="408C1B54">
          <w:rPr>
            <w:rStyle w:val="Hyperlink"/>
            <w:rFonts w:ascii="Times New Roman" w:hAnsi="Times New Roman" w:eastAsia="Times New Roman" w:cs="Times New Roman"/>
            <w:strike w:val="0"/>
            <w:dstrike w:val="0"/>
            <w:noProof w:val="0"/>
            <w:color w:val="467886"/>
            <w:sz w:val="24"/>
            <w:szCs w:val="24"/>
            <w:u w:val="single"/>
            <w:lang w:val="tr-TR"/>
          </w:rPr>
          <w:t>https://ebp.nisantasi.edu.tr/DereceProgramlari/Detay/1/61492/9685/932001</w:t>
        </w:r>
      </w:hyperlink>
    </w:p>
    <w:p w:rsidR="408C1B54" w:rsidP="0BE41396" w:rsidRDefault="408C1B54" w14:paraId="44E0AFDA" w14:textId="1B5B8074">
      <w:pPr>
        <w:spacing w:before="240" w:beforeAutospacing="off" w:after="160" w:afterAutospacing="off" w:line="274" w:lineRule="auto"/>
        <w:jc w:val="both"/>
      </w:pPr>
      <w:r w:rsidRPr="0BE41396" w:rsidR="408C1B54">
        <w:rPr>
          <w:rFonts w:ascii="Times New Roman" w:hAnsi="Times New Roman" w:eastAsia="Times New Roman" w:cs="Times New Roman"/>
          <w:noProof w:val="0"/>
          <w:sz w:val="24"/>
          <w:szCs w:val="24"/>
          <w:lang w:val="tr-TR"/>
        </w:rPr>
        <w:t>İstanbul Nişantaşı Üniversitesi Eğitim Bilgi Paketi (EBP) kayıtları, ders bilgi paketleri:</w:t>
      </w:r>
    </w:p>
    <w:p w:rsidR="408C1B54" w:rsidP="0BE41396" w:rsidRDefault="408C1B54" w14:paraId="018E9513" w14:textId="2B37620E">
      <w:pPr>
        <w:spacing w:before="240" w:beforeAutospacing="off" w:after="160" w:afterAutospacing="off" w:line="274" w:lineRule="auto"/>
        <w:jc w:val="both"/>
      </w:pPr>
      <w:r w:rsidRPr="0BE41396" w:rsidR="408C1B54">
        <w:rPr>
          <w:rFonts w:ascii="Times New Roman" w:hAnsi="Times New Roman" w:eastAsia="Times New Roman" w:cs="Times New Roman"/>
          <w:noProof w:val="0"/>
          <w:sz w:val="24"/>
          <w:szCs w:val="24"/>
          <w:lang w:val="tr-TR"/>
        </w:rPr>
        <w:t>Yeterlilik–ders–öğretim yöntemi ilişki matrisleri:</w:t>
      </w:r>
    </w:p>
    <w:p w:rsidR="408C1B54" w:rsidP="0BE41396" w:rsidRDefault="408C1B54" w14:paraId="17F46C82" w14:textId="5B79BB02">
      <w:pPr>
        <w:spacing w:before="240" w:beforeAutospacing="off" w:after="160" w:afterAutospacing="off" w:line="274" w:lineRule="auto"/>
        <w:jc w:val="both"/>
      </w:pPr>
      <w:r w:rsidRPr="0BE41396" w:rsidR="408C1B54">
        <w:rPr>
          <w:rFonts w:ascii="Times New Roman" w:hAnsi="Times New Roman" w:eastAsia="Times New Roman" w:cs="Times New Roman"/>
          <w:noProof w:val="0"/>
          <w:sz w:val="24"/>
          <w:szCs w:val="24"/>
          <w:lang w:val="tr-TR"/>
        </w:rPr>
        <w:t>AKTS ve iş yükü hesaplama tabloları:</w:t>
      </w:r>
    </w:p>
    <w:p w:rsidR="408C1B54" w:rsidP="0BE41396" w:rsidRDefault="408C1B54" w14:paraId="1177139C" w14:textId="54EB9D70">
      <w:pPr>
        <w:spacing w:before="240" w:beforeAutospacing="off" w:after="160" w:afterAutospacing="off" w:line="274" w:lineRule="auto"/>
        <w:jc w:val="both"/>
      </w:pPr>
      <w:hyperlink r:id="R63e3186494984d23">
        <w:r w:rsidRPr="0BE41396" w:rsidR="408C1B54">
          <w:rPr>
            <w:rStyle w:val="Hyperlink"/>
            <w:rFonts w:ascii="Times New Roman" w:hAnsi="Times New Roman" w:eastAsia="Times New Roman" w:cs="Times New Roman"/>
            <w:strike w:val="0"/>
            <w:dstrike w:val="0"/>
            <w:noProof w:val="0"/>
            <w:color w:val="467886"/>
            <w:sz w:val="24"/>
            <w:szCs w:val="24"/>
            <w:u w:val="single"/>
            <w:lang w:val="tr-TR"/>
          </w:rPr>
          <w:t>https://ebp.nisantasi.edu.tr/DereceProgramlari/</w:t>
        </w:r>
      </w:hyperlink>
    </w:p>
    <w:p w:rsidR="408C1B54" w:rsidP="0BE41396" w:rsidRDefault="408C1B54" w14:paraId="7B31D623" w14:textId="5EF098C4">
      <w:pPr>
        <w:spacing w:before="240" w:beforeAutospacing="off" w:after="160" w:afterAutospacing="off" w:line="274" w:lineRule="auto"/>
        <w:jc w:val="both"/>
      </w:pPr>
      <w:r w:rsidRPr="0BE41396" w:rsidR="408C1B54">
        <w:rPr>
          <w:rFonts w:ascii="Times New Roman" w:hAnsi="Times New Roman" w:eastAsia="Times New Roman" w:cs="Times New Roman"/>
          <w:noProof w:val="0"/>
          <w:sz w:val="24"/>
          <w:szCs w:val="24"/>
          <w:lang w:val="tr-TR"/>
        </w:rPr>
        <w:t>İstanbul Nişantaşı Üniversitesi Ön Lisans ve Lisans Eğitim-Öğretim ve Sınav Yönetmeliği:</w:t>
      </w:r>
    </w:p>
    <w:p w:rsidR="408C1B54" w:rsidP="0BE41396" w:rsidRDefault="408C1B54" w14:paraId="30E1FBDE" w14:textId="2600BEC4">
      <w:pPr>
        <w:spacing w:before="240" w:beforeAutospacing="off" w:after="160" w:afterAutospacing="off" w:line="274" w:lineRule="auto"/>
        <w:jc w:val="both"/>
      </w:pPr>
      <w:hyperlink r:id="R95d1521dac914ee8">
        <w:r w:rsidRPr="0BE41396" w:rsidR="408C1B54">
          <w:rPr>
            <w:rStyle w:val="Hyperlink"/>
            <w:rFonts w:ascii="Times New Roman" w:hAnsi="Times New Roman" w:eastAsia="Times New Roman" w:cs="Times New Roman"/>
            <w:strike w:val="0"/>
            <w:dstrike w:val="0"/>
            <w:noProof w:val="0"/>
            <w:color w:val="467886"/>
            <w:sz w:val="24"/>
            <w:szCs w:val="24"/>
            <w:u w:val="single"/>
            <w:lang w:val="tr-TR"/>
          </w:rPr>
          <w:t>https://www.nisantasi.edu.tr/Images/Yonergeler/nisantasi-universitesi-on-lisans-ve-lisans-egitim-ogretim-ve-sinav-yonetmeligi-1923875737.pdf</w:t>
        </w:r>
      </w:hyperlink>
    </w:p>
    <w:p w:rsidR="408C1B54" w:rsidP="0BE41396" w:rsidRDefault="408C1B54" w14:paraId="014A7905" w14:textId="602732B1">
      <w:pPr>
        <w:spacing w:before="240" w:beforeAutospacing="off" w:after="160" w:afterAutospacing="off" w:line="274" w:lineRule="auto"/>
        <w:jc w:val="both"/>
      </w:pPr>
      <w:r w:rsidRPr="0BE41396" w:rsidR="408C1B54">
        <w:rPr>
          <w:rFonts w:ascii="Times New Roman" w:hAnsi="Times New Roman" w:eastAsia="Times New Roman" w:cs="Times New Roman"/>
          <w:noProof w:val="0"/>
          <w:sz w:val="24"/>
          <w:szCs w:val="24"/>
          <w:lang w:val="tr-TR"/>
        </w:rPr>
        <w:t>Ölçme-değerlendirme prosedürü:</w:t>
      </w:r>
    </w:p>
    <w:p w:rsidR="408C1B54" w:rsidP="0BE41396" w:rsidRDefault="408C1B54" w14:paraId="73C004AC" w14:textId="4D628501">
      <w:pPr>
        <w:spacing w:before="240" w:beforeAutospacing="off" w:after="160" w:afterAutospacing="off" w:line="274" w:lineRule="auto"/>
        <w:jc w:val="both"/>
      </w:pPr>
      <w:hyperlink r:id="Ra321d1fcdfee4f9d">
        <w:r w:rsidRPr="0BE41396" w:rsidR="408C1B54">
          <w:rPr>
            <w:rStyle w:val="Hyperlink"/>
            <w:rFonts w:ascii="Times New Roman" w:hAnsi="Times New Roman" w:eastAsia="Times New Roman" w:cs="Times New Roman"/>
            <w:strike w:val="0"/>
            <w:dstrike w:val="0"/>
            <w:noProof w:val="0"/>
            <w:color w:val="467886"/>
            <w:sz w:val="24"/>
            <w:szCs w:val="24"/>
            <w:u w:val="single"/>
            <w:lang w:val="tr-TR"/>
          </w:rPr>
          <w:t>https://ky.nisantasi.edu.tr/wp-content/uploads/2025/04/KY.PR_.13-Izleme-Olcme-ve-Degerlendirme-Proseduru.pdf</w:t>
        </w:r>
      </w:hyperlink>
    </w:p>
    <w:p w:rsidR="5AC3E849" w:rsidP="0BE41396" w:rsidRDefault="5AC3E849" w14:paraId="7BBC58EE" w14:textId="3C11D75E">
      <w:pPr>
        <w:spacing w:before="240" w:beforeAutospacing="off" w:after="160" w:afterAutospacing="off" w:line="276" w:lineRule="auto"/>
        <w:jc w:val="both"/>
      </w:pPr>
      <w:hyperlink r:id="R5c54d1030d4f4cf1">
        <w:r w:rsidRPr="0BE41396" w:rsidR="5AC3E849">
          <w:rPr>
            <w:rStyle w:val="Hyperlink"/>
            <w:rFonts w:ascii="Aptos" w:hAnsi="Aptos" w:eastAsia="Aptos" w:cs="Aptos"/>
            <w:b w:val="1"/>
            <w:bCs w:val="1"/>
            <w:strike w:val="0"/>
            <w:dstrike w:val="0"/>
            <w:noProof w:val="0"/>
            <w:color w:val="467886"/>
            <w:sz w:val="24"/>
            <w:szCs w:val="24"/>
            <w:u w:val="single"/>
            <w:lang w:val="tr-TR"/>
          </w:rPr>
          <w:t>Bistlab Açılışı</w:t>
        </w:r>
      </w:hyperlink>
    </w:p>
    <w:p w:rsidR="5AC3E849" w:rsidP="0BE41396" w:rsidRDefault="5AC3E849" w14:paraId="65DD3BA4" w14:textId="30674BA1">
      <w:pPr>
        <w:spacing w:before="240" w:beforeAutospacing="off" w:after="160" w:afterAutospacing="off" w:line="276" w:lineRule="auto"/>
        <w:jc w:val="both"/>
      </w:pPr>
      <w:hyperlink r:id="R3709dd821dc34659">
        <w:r w:rsidRPr="0BE41396" w:rsidR="5AC3E849">
          <w:rPr>
            <w:rStyle w:val="Hyperlink"/>
            <w:rFonts w:ascii="Aptos" w:hAnsi="Aptos" w:eastAsia="Aptos" w:cs="Aptos"/>
            <w:b w:val="1"/>
            <w:bCs w:val="1"/>
            <w:strike w:val="0"/>
            <w:dstrike w:val="0"/>
            <w:noProof w:val="0"/>
            <w:color w:val="467886"/>
            <w:sz w:val="24"/>
            <w:szCs w:val="24"/>
            <w:u w:val="single"/>
            <w:lang w:val="tr-TR"/>
          </w:rPr>
          <w:t>Borsa Ziyareti</w:t>
        </w:r>
      </w:hyperlink>
    </w:p>
    <w:p w:rsidR="5AC3E849" w:rsidP="0BE41396" w:rsidRDefault="5AC3E849" w14:paraId="39E8C95A" w14:textId="414AAD4E">
      <w:pPr>
        <w:spacing w:before="240" w:beforeAutospacing="off" w:after="160" w:afterAutospacing="off" w:line="276" w:lineRule="auto"/>
        <w:jc w:val="both"/>
      </w:pPr>
      <w:hyperlink r:id="Re1ed7afec82d4f7a">
        <w:r w:rsidRPr="0BE41396" w:rsidR="5AC3E849">
          <w:rPr>
            <w:rStyle w:val="Hyperlink"/>
            <w:rFonts w:ascii="Aptos" w:hAnsi="Aptos" w:eastAsia="Aptos" w:cs="Aptos"/>
            <w:b w:val="1"/>
            <w:bCs w:val="1"/>
            <w:strike w:val="0"/>
            <w:dstrike w:val="0"/>
            <w:noProof w:val="0"/>
            <w:color w:val="467886"/>
            <w:sz w:val="24"/>
            <w:szCs w:val="24"/>
            <w:u w:val="single"/>
            <w:lang w:val="tr-TR"/>
          </w:rPr>
          <w:t>Eğitimler</w:t>
        </w:r>
      </w:hyperlink>
    </w:p>
    <w:p w:rsidR="5AC3E849" w:rsidP="0BE41396" w:rsidRDefault="5AC3E849" w14:paraId="61A4E04A" w14:textId="745F537A">
      <w:pPr>
        <w:spacing w:before="240" w:beforeAutospacing="off" w:after="160" w:afterAutospacing="off" w:line="276" w:lineRule="auto"/>
        <w:jc w:val="both"/>
      </w:pPr>
      <w:hyperlink r:id="R7e4cf57099964c7c">
        <w:r w:rsidRPr="0BE41396" w:rsidR="5AC3E849">
          <w:rPr>
            <w:rStyle w:val="Hyperlink"/>
            <w:rFonts w:ascii="Aptos" w:hAnsi="Aptos" w:eastAsia="Aptos" w:cs="Aptos"/>
            <w:b w:val="1"/>
            <w:bCs w:val="1"/>
            <w:strike w:val="0"/>
            <w:dstrike w:val="0"/>
            <w:noProof w:val="0"/>
            <w:color w:val="467886"/>
            <w:sz w:val="24"/>
            <w:szCs w:val="24"/>
            <w:u w:val="single"/>
            <w:lang w:val="tr-TR"/>
          </w:rPr>
          <w:t>İç Paydaş Toplantıları</w:t>
        </w:r>
      </w:hyperlink>
    </w:p>
    <w:p w:rsidR="5AC3E849" w:rsidP="0BE41396" w:rsidRDefault="5AC3E849" w14:paraId="39393101" w14:textId="4204040E">
      <w:pPr>
        <w:spacing w:before="240" w:beforeAutospacing="off" w:after="160" w:afterAutospacing="off" w:line="276" w:lineRule="auto"/>
        <w:jc w:val="both"/>
      </w:pPr>
      <w:hyperlink r:id="R2ed9d578020845b6">
        <w:r w:rsidRPr="0BE41396" w:rsidR="5AC3E849">
          <w:rPr>
            <w:rStyle w:val="Hyperlink"/>
            <w:rFonts w:ascii="Aptos" w:hAnsi="Aptos" w:eastAsia="Aptos" w:cs="Aptos"/>
            <w:b w:val="1"/>
            <w:bCs w:val="1"/>
            <w:strike w:val="0"/>
            <w:dstrike w:val="0"/>
            <w:noProof w:val="0"/>
            <w:color w:val="467886"/>
            <w:sz w:val="24"/>
            <w:szCs w:val="24"/>
            <w:u w:val="single"/>
            <w:lang w:val="tr-TR"/>
          </w:rPr>
          <w:t>Kongre ve Panel Katılımları</w:t>
        </w:r>
      </w:hyperlink>
    </w:p>
    <w:p w:rsidR="5AC3E849" w:rsidP="0BE41396" w:rsidRDefault="5AC3E849" w14:paraId="40F7FB5D" w14:textId="5F8ED641">
      <w:pPr>
        <w:spacing w:before="240" w:beforeAutospacing="off" w:after="160" w:afterAutospacing="off" w:line="276" w:lineRule="auto"/>
        <w:jc w:val="both"/>
      </w:pPr>
      <w:hyperlink r:id="Rc36cc407e2944512">
        <w:r w:rsidRPr="0BE41396" w:rsidR="5AC3E849">
          <w:rPr>
            <w:rStyle w:val="Hyperlink"/>
            <w:rFonts w:ascii="Aptos" w:hAnsi="Aptos" w:eastAsia="Aptos" w:cs="Aptos"/>
            <w:b w:val="1"/>
            <w:bCs w:val="1"/>
            <w:strike w:val="0"/>
            <w:dstrike w:val="0"/>
            <w:noProof w:val="0"/>
            <w:color w:val="467886"/>
            <w:sz w:val="24"/>
            <w:szCs w:val="24"/>
            <w:u w:val="single"/>
            <w:lang w:val="tr-TR"/>
          </w:rPr>
          <w:t>Sektör Buluşmaları</w:t>
        </w:r>
      </w:hyperlink>
    </w:p>
    <w:p w:rsidR="0BE41396" w:rsidP="0BE41396" w:rsidRDefault="0BE41396" w14:paraId="31683EAE" w14:textId="4E3A08AF">
      <w:pPr>
        <w:jc w:val="both"/>
        <w:rPr>
          <w:b w:val="1"/>
          <w:bCs w:val="1"/>
        </w:rPr>
      </w:pPr>
    </w:p>
    <w:p w:rsidRPr="003D11A3" w:rsidR="00A80F62" w:rsidP="00711E99" w:rsidRDefault="00A80F62" w14:paraId="6F1E2595" w14:textId="46314E06">
      <w:pPr>
        <w:jc w:val="both"/>
        <w:rPr>
          <w:i/>
          <w:iCs/>
          <w:sz w:val="10"/>
          <w:szCs w:val="10"/>
        </w:rPr>
      </w:pPr>
    </w:p>
    <w:p w:rsidRPr="00A80F62" w:rsidR="00A80F62" w:rsidP="00711E99" w:rsidRDefault="00A80F62" w14:paraId="7294C4BB" w14:textId="0A7778F0">
      <w:pPr>
        <w:jc w:val="both"/>
        <w:rPr>
          <w:b/>
          <w:bCs/>
        </w:rPr>
      </w:pPr>
      <w:r w:rsidRPr="00A80F62">
        <w:rPr>
          <w:b/>
          <w:bCs/>
        </w:rPr>
        <w:t xml:space="preserve">B.1.2 Programların </w:t>
      </w:r>
      <w:r w:rsidR="006E59B5">
        <w:rPr>
          <w:b/>
          <w:bCs/>
        </w:rPr>
        <w:t>ders dağılım dengesi</w:t>
      </w:r>
    </w:p>
    <w:p w:rsidRPr="00CD213A" w:rsidR="00CD213A" w:rsidP="00711E99" w:rsidRDefault="00CD213A" w14:paraId="7AF36F93" w14:textId="3CC916F9">
      <w:pPr>
        <w:numPr>
          <w:ilvl w:val="0"/>
          <w:numId w:val="73"/>
        </w:numPr>
        <w:jc w:val="both"/>
        <w:rPr/>
      </w:pPr>
      <w:r w:rsidR="00CD213A">
        <w:rPr/>
        <w:t>Ders dağılımına ilişkin tanımlı ilke, kural ve yöntemler ile uzmanlık alanları ve iş yükleri gözetilerek yapılan görevlendirme düzeni</w:t>
      </w:r>
    </w:p>
    <w:p w:rsidR="0E857DA4" w:rsidP="0BE41396" w:rsidRDefault="0E857DA4" w14:paraId="24F1356C" w14:textId="4EAB85FD">
      <w:pPr>
        <w:pStyle w:val="Normal"/>
        <w:jc w:val="both"/>
      </w:pPr>
      <w:r w:rsidRPr="63185C89" w:rsidR="06D67A2C">
        <w:rPr>
          <w:rFonts w:ascii="Aptos" w:hAnsi="Aptos" w:eastAsia="Aptos" w:cs="Aptos"/>
          <w:noProof w:val="0"/>
          <w:sz w:val="24"/>
          <w:szCs w:val="24"/>
          <w:lang w:val="tr-TR"/>
        </w:rPr>
        <w:t xml:space="preserve">Fakülte bünyesindeki lisans programları, YÖK müfredat standartlarına tam uyum çerçevesinde yürütülmektedir. Ders görevlendirmeleri; "Öğretim Üyeliğine Yükseltilme ve Atanma Yönergesi" ve ilgili akademik mevzuatlar temel alınarak yapılmaktadır. Görevlendirme düzeninde; öğretim elemanlarının </w:t>
      </w:r>
      <w:r w:rsidRPr="63185C89" w:rsidR="06D67A2C">
        <w:rPr>
          <w:rFonts w:ascii="Aptos" w:hAnsi="Aptos" w:eastAsia="Aptos" w:cs="Aptos"/>
          <w:b w:val="1"/>
          <w:bCs w:val="1"/>
          <w:noProof w:val="0"/>
          <w:sz w:val="24"/>
          <w:szCs w:val="24"/>
          <w:lang w:val="tr-TR"/>
        </w:rPr>
        <w:t>uzmanlık alanları</w:t>
      </w:r>
      <w:r w:rsidRPr="63185C89" w:rsidR="06D67A2C">
        <w:rPr>
          <w:rFonts w:ascii="Aptos" w:hAnsi="Aptos" w:eastAsia="Aptos" w:cs="Aptos"/>
          <w:noProof w:val="0"/>
          <w:sz w:val="24"/>
          <w:szCs w:val="24"/>
          <w:lang w:val="tr-TR"/>
        </w:rPr>
        <w:t>, akademik yetkinlikleri ve haftalık ders yükü dengeleri titizlikle gözetilmekte; dersin niteliği ile öğretim elemanının çalışma alanı arasındaki uyum esas alınmaktadır</w:t>
      </w:r>
      <w:r w:rsidRPr="63185C89" w:rsidR="62D7666B">
        <w:rPr>
          <w:rFonts w:ascii="Aptos" w:hAnsi="Aptos" w:eastAsia="Aptos" w:cs="Aptos"/>
          <w:noProof w:val="0"/>
          <w:sz w:val="24"/>
          <w:szCs w:val="24"/>
          <w:lang w:val="tr-TR"/>
        </w:rPr>
        <w:t xml:space="preserve"> (OD4)</w:t>
      </w:r>
      <w:r w:rsidRPr="63185C89" w:rsidR="06D67A2C">
        <w:rPr>
          <w:rFonts w:ascii="Aptos" w:hAnsi="Aptos" w:eastAsia="Aptos" w:cs="Aptos"/>
          <w:noProof w:val="0"/>
          <w:sz w:val="24"/>
          <w:szCs w:val="24"/>
          <w:lang w:val="tr-TR"/>
        </w:rPr>
        <w:t>.</w:t>
      </w:r>
    </w:p>
    <w:p w:rsidRPr="00CD213A" w:rsidR="00CD213A" w:rsidP="00711E99" w:rsidRDefault="00CD213A" w14:paraId="680C4360" w14:textId="77777777">
      <w:pPr>
        <w:numPr>
          <w:ilvl w:val="0"/>
          <w:numId w:val="73"/>
        </w:numPr>
        <w:jc w:val="both"/>
        <w:rPr/>
      </w:pPr>
      <w:r w:rsidR="00CD213A">
        <w:rPr/>
        <w:t>Katılımcı yaklaşımla yürütülen ders dağılım süreçleri</w:t>
      </w:r>
    </w:p>
    <w:p w:rsidR="39460006" w:rsidP="0BE41396" w:rsidRDefault="39460006" w14:paraId="70540162" w14:textId="2A1BEA6A">
      <w:pPr>
        <w:pStyle w:val="Normal"/>
        <w:jc w:val="both"/>
      </w:pPr>
      <w:r w:rsidRPr="63185C89" w:rsidR="3B6D3F57">
        <w:rPr>
          <w:rFonts w:ascii="Aptos" w:hAnsi="Aptos" w:eastAsia="Aptos" w:cs="Aptos"/>
          <w:noProof w:val="0"/>
          <w:sz w:val="24"/>
          <w:szCs w:val="24"/>
          <w:lang w:val="tr-TR"/>
        </w:rPr>
        <w:t>Ders dağılım süreçleri, merkeziyetçi bir yapıdan ziyade katılımcı bir yaklaşımla yönetilmektedir. Her akademik dönem öncesinde Bölüm Kurulları toplanarak ders havuzunu ve ihtiyaçları değerlendirmekte; öğretim elemanlarının talepleri ve önerileri doğrultusunda planlamalar şekillendirilmektedir. Bu süreç, akademik kadronun sürece aktif katılımını ve sahiplenmesini sağlamaktadır</w:t>
      </w:r>
      <w:r w:rsidRPr="63185C89" w:rsidR="2B2E9847">
        <w:rPr>
          <w:rFonts w:ascii="Aptos" w:hAnsi="Aptos" w:eastAsia="Aptos" w:cs="Aptos"/>
          <w:noProof w:val="0"/>
          <w:sz w:val="24"/>
          <w:szCs w:val="24"/>
          <w:lang w:val="tr-TR"/>
        </w:rPr>
        <w:t xml:space="preserve"> (OD5)</w:t>
      </w:r>
      <w:r w:rsidRPr="63185C89" w:rsidR="3B6D3F57">
        <w:rPr>
          <w:rFonts w:ascii="Aptos" w:hAnsi="Aptos" w:eastAsia="Aptos" w:cs="Aptos"/>
          <w:noProof w:val="0"/>
          <w:sz w:val="24"/>
          <w:szCs w:val="24"/>
          <w:lang w:val="tr-TR"/>
        </w:rPr>
        <w:t>.</w:t>
      </w:r>
    </w:p>
    <w:p w:rsidRPr="00CD213A" w:rsidR="00CD213A" w:rsidP="00711E99" w:rsidRDefault="00CD213A" w14:paraId="3981A626" w14:textId="77777777">
      <w:pPr>
        <w:numPr>
          <w:ilvl w:val="0"/>
          <w:numId w:val="73"/>
        </w:numPr>
        <w:jc w:val="both"/>
        <w:rPr/>
      </w:pPr>
      <w:r w:rsidR="00CD213A">
        <w:rPr/>
        <w:t>Zorunlu–seçmeli ve alan–alan dışı ders dengesini gözeten müfredat yapısı</w:t>
      </w:r>
    </w:p>
    <w:p w:rsidR="0ED38E4D" w:rsidP="0BE41396" w:rsidRDefault="0ED38E4D" w14:paraId="3C50B1DC" w14:textId="1D382475">
      <w:pPr>
        <w:spacing w:before="240" w:beforeAutospacing="off" w:after="240" w:afterAutospacing="off"/>
        <w:jc w:val="both"/>
      </w:pPr>
      <w:r w:rsidRPr="0BE41396" w:rsidR="0ED38E4D">
        <w:rPr>
          <w:rFonts w:ascii="Aptos" w:hAnsi="Aptos" w:eastAsia="Aptos" w:cs="Aptos"/>
          <w:noProof w:val="0"/>
          <w:sz w:val="24"/>
          <w:szCs w:val="24"/>
          <w:lang w:val="tr-TR"/>
        </w:rPr>
        <w:t>Müfredat yapısı; öğrencilerin teorik bilgi ile pratik uygulamaları birleştirmesini sağlayan, zorunlu ve seçmeli ders dengesinin gözetildiği modüler bir mimariye sahiptir.</w:t>
      </w:r>
    </w:p>
    <w:p w:rsidR="0ED38E4D" w:rsidP="0BE41396" w:rsidRDefault="0ED38E4D" w14:paraId="6F7D1E62" w14:textId="416397A2">
      <w:pPr>
        <w:pStyle w:val="ListeParagraf"/>
        <w:numPr>
          <w:ilvl w:val="0"/>
          <w:numId w:val="160"/>
        </w:numPr>
        <w:spacing w:before="240" w:beforeAutospacing="off" w:after="240" w:afterAutospacing="off"/>
        <w:jc w:val="both"/>
        <w:rPr>
          <w:rFonts w:ascii="Aptos" w:hAnsi="Aptos" w:eastAsia="Aptos" w:cs="Aptos"/>
          <w:noProof w:val="0"/>
          <w:sz w:val="24"/>
          <w:szCs w:val="24"/>
          <w:lang w:val="tr-TR"/>
        </w:rPr>
      </w:pPr>
      <w:r w:rsidRPr="0BE41396" w:rsidR="0ED38E4D">
        <w:rPr>
          <w:rFonts w:ascii="Aptos" w:hAnsi="Aptos" w:eastAsia="Aptos" w:cs="Aptos"/>
          <w:b w:val="1"/>
          <w:bCs w:val="1"/>
          <w:noProof w:val="0"/>
          <w:sz w:val="24"/>
          <w:szCs w:val="24"/>
          <w:lang w:val="tr-TR"/>
        </w:rPr>
        <w:t>Zorunlu Dersler:</w:t>
      </w:r>
      <w:r w:rsidRPr="0BE41396" w:rsidR="0ED38E4D">
        <w:rPr>
          <w:rFonts w:ascii="Aptos" w:hAnsi="Aptos" w:eastAsia="Aptos" w:cs="Aptos"/>
          <w:noProof w:val="0"/>
          <w:sz w:val="24"/>
          <w:szCs w:val="24"/>
          <w:lang w:val="tr-TR"/>
        </w:rPr>
        <w:t xml:space="preserve"> Alanın temel yetkinliklerini kazandırır.</w:t>
      </w:r>
    </w:p>
    <w:p w:rsidR="0ED38E4D" w:rsidP="0BE41396" w:rsidRDefault="0ED38E4D" w14:paraId="5476A8D0" w14:textId="623D8F99">
      <w:pPr>
        <w:pStyle w:val="ListeParagraf"/>
        <w:numPr>
          <w:ilvl w:val="0"/>
          <w:numId w:val="160"/>
        </w:numPr>
        <w:spacing w:before="240" w:beforeAutospacing="off" w:after="240" w:afterAutospacing="off"/>
        <w:jc w:val="both"/>
        <w:rPr>
          <w:rFonts w:ascii="Aptos" w:hAnsi="Aptos" w:eastAsia="Aptos" w:cs="Aptos"/>
          <w:noProof w:val="0"/>
          <w:sz w:val="24"/>
          <w:szCs w:val="24"/>
          <w:lang w:val="tr-TR"/>
        </w:rPr>
      </w:pPr>
      <w:r w:rsidRPr="0BE41396" w:rsidR="0ED38E4D">
        <w:rPr>
          <w:rFonts w:ascii="Aptos" w:hAnsi="Aptos" w:eastAsia="Aptos" w:cs="Aptos"/>
          <w:b w:val="1"/>
          <w:bCs w:val="1"/>
          <w:noProof w:val="0"/>
          <w:sz w:val="24"/>
          <w:szCs w:val="24"/>
          <w:lang w:val="tr-TR"/>
        </w:rPr>
        <w:t>Seçmeli Dersler:</w:t>
      </w:r>
      <w:r w:rsidRPr="0BE41396" w:rsidR="0ED38E4D">
        <w:rPr>
          <w:rFonts w:ascii="Aptos" w:hAnsi="Aptos" w:eastAsia="Aptos" w:cs="Aptos"/>
          <w:noProof w:val="0"/>
          <w:sz w:val="24"/>
          <w:szCs w:val="24"/>
          <w:lang w:val="tr-TR"/>
        </w:rPr>
        <w:t xml:space="preserve"> Öğrencilerin ilgi alanlarına göre uzmanlaşmasını sağlar.</w:t>
      </w:r>
    </w:p>
    <w:p w:rsidR="0ED38E4D" w:rsidP="0BE41396" w:rsidRDefault="0ED38E4D" w14:paraId="59EAC6DF" w14:textId="5874B68B">
      <w:pPr>
        <w:pStyle w:val="ListeParagraf"/>
        <w:numPr>
          <w:ilvl w:val="0"/>
          <w:numId w:val="160"/>
        </w:numPr>
        <w:spacing w:before="240" w:beforeAutospacing="off" w:after="240" w:afterAutospacing="off"/>
        <w:jc w:val="both"/>
        <w:rPr>
          <w:rFonts w:ascii="Aptos" w:hAnsi="Aptos" w:eastAsia="Aptos" w:cs="Aptos"/>
          <w:noProof w:val="0"/>
          <w:sz w:val="24"/>
          <w:szCs w:val="24"/>
          <w:lang w:val="tr-TR"/>
        </w:rPr>
      </w:pPr>
      <w:r w:rsidRPr="0BE41396" w:rsidR="0ED38E4D">
        <w:rPr>
          <w:rFonts w:ascii="Aptos" w:hAnsi="Aptos" w:eastAsia="Aptos" w:cs="Aptos"/>
          <w:b w:val="1"/>
          <w:bCs w:val="1"/>
          <w:noProof w:val="0"/>
          <w:sz w:val="24"/>
          <w:szCs w:val="24"/>
          <w:lang w:val="tr-TR"/>
        </w:rPr>
        <w:t>İş Başında Mesleki Uygulamalar (İMU):</w:t>
      </w:r>
      <w:r w:rsidRPr="0BE41396" w:rsidR="0ED38E4D">
        <w:rPr>
          <w:rFonts w:ascii="Aptos" w:hAnsi="Aptos" w:eastAsia="Aptos" w:cs="Aptos"/>
          <w:noProof w:val="0"/>
          <w:sz w:val="24"/>
          <w:szCs w:val="24"/>
          <w:lang w:val="tr-TR"/>
        </w:rPr>
        <w:t xml:space="preserve"> Öğrenimlerinin son döneminde (8. yarıyıl) öğrencilerin teorik bilgilerini sahada uygulamalarına olanak tanıyan ve sektörel entegrasyonu sağlayan zorunlu bir müfredat bileşenidir.</w:t>
      </w:r>
    </w:p>
    <w:p w:rsidR="0BE41396" w:rsidP="0BE41396" w:rsidRDefault="0BE41396" w14:paraId="12FF3E14" w14:textId="163F89BE">
      <w:pPr>
        <w:jc w:val="both"/>
      </w:pPr>
    </w:p>
    <w:p w:rsidRPr="00CD213A" w:rsidR="00CD213A" w:rsidP="00711E99" w:rsidRDefault="00CD213A" w14:paraId="3DCFC557" w14:textId="77777777">
      <w:pPr>
        <w:numPr>
          <w:ilvl w:val="0"/>
          <w:numId w:val="73"/>
        </w:numPr>
        <w:jc w:val="both"/>
        <w:rPr/>
      </w:pPr>
      <w:r w:rsidR="00CD213A">
        <w:rPr/>
        <w:t xml:space="preserve">Kültürel derinlik ve </w:t>
      </w:r>
      <w:r w:rsidR="00CD213A">
        <w:rPr/>
        <w:t>disiplinlerarası</w:t>
      </w:r>
      <w:r w:rsidR="00CD213A">
        <w:rPr/>
        <w:t xml:space="preserve"> tanıma olanağı sağlayan ders çeşitliliği ile öğrencilerin akademik olmayan etkinliklere zaman ayırabilmesini destekleyen ders saatleri düzeni</w:t>
      </w:r>
    </w:p>
    <w:p w:rsidR="6CD65215" w:rsidP="0BE41396" w:rsidRDefault="6CD65215" w14:paraId="5AA6733D" w14:textId="02D78737">
      <w:pPr>
        <w:pStyle w:val="Normal"/>
        <w:jc w:val="both"/>
      </w:pPr>
      <w:r w:rsidRPr="63185C89" w:rsidR="3DA0528F">
        <w:rPr>
          <w:rFonts w:ascii="Aptos" w:hAnsi="Aptos" w:eastAsia="Aptos" w:cs="Aptos"/>
          <w:noProof w:val="0"/>
          <w:sz w:val="24"/>
          <w:szCs w:val="24"/>
          <w:lang w:val="tr-TR"/>
        </w:rPr>
        <w:t xml:space="preserve">Fakültemiz, interdisipliner çalışma kültürünü merkeze alan yenilikçi bir eğitim modelini benimsemiştir. Müfredatta yer alan "Alan Dışı Seçmeli" ders havuzu ve genel kültür dersleri, öğrencilere </w:t>
      </w:r>
      <w:r w:rsidRPr="63185C89" w:rsidR="3DA0528F">
        <w:rPr>
          <w:rFonts w:ascii="Aptos" w:hAnsi="Aptos" w:eastAsia="Aptos" w:cs="Aptos"/>
          <w:noProof w:val="0"/>
          <w:sz w:val="24"/>
          <w:szCs w:val="24"/>
          <w:lang w:val="tr-TR"/>
        </w:rPr>
        <w:t>disiplinlerarası</w:t>
      </w:r>
      <w:r w:rsidRPr="63185C89" w:rsidR="3DA0528F">
        <w:rPr>
          <w:rFonts w:ascii="Aptos" w:hAnsi="Aptos" w:eastAsia="Aptos" w:cs="Aptos"/>
          <w:noProof w:val="0"/>
          <w:sz w:val="24"/>
          <w:szCs w:val="24"/>
          <w:lang w:val="tr-TR"/>
        </w:rPr>
        <w:t xml:space="preserve"> tanıma olanağı ve kültürel derinlik kazandırmaktadır. Ders saatleri düzeni; öğrencilerin sadece akademik değil, aynı zamanda sosyal, kültürel ve sportif etkinliklere de zaman ayırabilmelerini (öğrenci kulüpleri, seminerler vb.) destekleyecek şekilde, öğrencilerin bireysel potansiyellerini gerçekleştirmelerine olanak tanıyan bir esneklikte planlanmaktadır</w:t>
      </w:r>
      <w:r w:rsidRPr="63185C89" w:rsidR="2B9C4169">
        <w:rPr>
          <w:rFonts w:ascii="Aptos" w:hAnsi="Aptos" w:eastAsia="Aptos" w:cs="Aptos"/>
          <w:noProof w:val="0"/>
          <w:sz w:val="24"/>
          <w:szCs w:val="24"/>
          <w:lang w:val="tr-TR"/>
        </w:rPr>
        <w:t xml:space="preserve"> (OD4)</w:t>
      </w:r>
      <w:r w:rsidRPr="63185C89" w:rsidR="3DA0528F">
        <w:rPr>
          <w:rFonts w:ascii="Aptos" w:hAnsi="Aptos" w:eastAsia="Aptos" w:cs="Aptos"/>
          <w:noProof w:val="0"/>
          <w:sz w:val="24"/>
          <w:szCs w:val="24"/>
          <w:lang w:val="tr-TR"/>
        </w:rPr>
        <w:t>.</w:t>
      </w:r>
    </w:p>
    <w:p w:rsidRPr="00CD213A" w:rsidR="00CD213A" w:rsidP="00711E99" w:rsidRDefault="00CD213A" w14:paraId="66D263A9" w14:textId="77777777">
      <w:pPr>
        <w:numPr>
          <w:ilvl w:val="0"/>
          <w:numId w:val="73"/>
        </w:numPr>
        <w:jc w:val="both"/>
        <w:rPr/>
      </w:pPr>
      <w:r w:rsidR="00CD213A">
        <w:rPr/>
        <w:t>Ders bilgi paketlerinin amaca uygunluğunu izleme çalışmaları ve bu izlemelere bağlı gerçekleştirilen müfredat iyileştirmeleri</w:t>
      </w:r>
    </w:p>
    <w:p w:rsidR="68251FCF" w:rsidP="0BE41396" w:rsidRDefault="68251FCF" w14:paraId="55925D3A" w14:textId="0D439B0A">
      <w:pPr>
        <w:pStyle w:val="Normal"/>
        <w:jc w:val="both"/>
      </w:pPr>
      <w:r w:rsidRPr="63185C89" w:rsidR="289C6844">
        <w:rPr>
          <w:rFonts w:ascii="Aptos" w:hAnsi="Aptos" w:eastAsia="Aptos" w:cs="Aptos"/>
          <w:noProof w:val="0"/>
          <w:sz w:val="24"/>
          <w:szCs w:val="24"/>
          <w:lang w:val="tr-TR"/>
        </w:rPr>
        <w:t xml:space="preserve">Ders amaç, kazanım ve içeriklerine ilişkin veriler; öğretim elemanlarımız tarafından </w:t>
      </w:r>
      <w:r w:rsidRPr="63185C89" w:rsidR="289C6844">
        <w:rPr>
          <w:rFonts w:ascii="Aptos" w:hAnsi="Aptos" w:eastAsia="Aptos" w:cs="Aptos"/>
          <w:b w:val="1"/>
          <w:bCs w:val="1"/>
          <w:noProof w:val="0"/>
          <w:sz w:val="24"/>
          <w:szCs w:val="24"/>
          <w:lang w:val="tr-TR"/>
        </w:rPr>
        <w:t>"Akademik Paket"</w:t>
      </w:r>
      <w:r w:rsidRPr="63185C89" w:rsidR="289C6844">
        <w:rPr>
          <w:rFonts w:ascii="Aptos" w:hAnsi="Aptos" w:eastAsia="Aptos" w:cs="Aptos"/>
          <w:noProof w:val="0"/>
          <w:sz w:val="24"/>
          <w:szCs w:val="24"/>
          <w:lang w:val="tr-TR"/>
        </w:rPr>
        <w:t xml:space="preserve"> sistemi üzerinde düzenli olarak izlenmekte ve güncellenmektedir. Ders bilgi paketlerinin amaca uygunluğu, her dönem başında güncel sektörel ihtiyaçlar ve paydaş geri bildirimleri doğrultusunda kontrol edilmektedir</w:t>
      </w:r>
      <w:r w:rsidRPr="63185C89" w:rsidR="2FAF225D">
        <w:rPr>
          <w:rFonts w:ascii="Aptos" w:hAnsi="Aptos" w:eastAsia="Aptos" w:cs="Aptos"/>
          <w:noProof w:val="0"/>
          <w:sz w:val="24"/>
          <w:szCs w:val="24"/>
          <w:lang w:val="tr-TR"/>
        </w:rPr>
        <w:t xml:space="preserve"> (OD5)</w:t>
      </w:r>
      <w:r w:rsidRPr="63185C89" w:rsidR="289C6844">
        <w:rPr>
          <w:rFonts w:ascii="Aptos" w:hAnsi="Aptos" w:eastAsia="Aptos" w:cs="Aptos"/>
          <w:noProof w:val="0"/>
          <w:sz w:val="24"/>
          <w:szCs w:val="24"/>
          <w:lang w:val="tr-TR"/>
        </w:rPr>
        <w:t>. Bu izleme sonuçlarına bağlı olarak müfredatta dinamik iyileştirmeler yapılmakta ve tüm güncellemeler öğrencilerin erişimine şeffaf bir şekilde sunulmaktadır.</w:t>
      </w:r>
    </w:p>
    <w:p w:rsidRPr="00A80F62" w:rsidR="00A80F62" w:rsidP="0BE41396" w:rsidRDefault="007D6842" w14:paraId="3D1BDD10" w14:textId="507EC2AB">
      <w:pPr>
        <w:pStyle w:val="Normal"/>
        <w:jc w:val="both"/>
      </w:pPr>
      <w:r w:rsidRPr="0BE41396" w:rsidR="007D6842">
        <w:rPr>
          <w:b w:val="1"/>
          <w:bCs w:val="1"/>
        </w:rPr>
        <w:t>Olgunluk düzeyi:</w:t>
      </w:r>
      <w:r w:rsidRPr="0BE41396" w:rsidR="00A80F62">
        <w:rPr>
          <w:b w:val="1"/>
          <w:bCs w:val="1"/>
        </w:rPr>
        <w:t xml:space="preserve"> </w:t>
      </w:r>
      <w:r w:rsidRPr="0BE41396" w:rsidR="0794D12D">
        <w:rPr>
          <w:rFonts w:ascii="Aptos" w:hAnsi="Aptos" w:eastAsia="Aptos" w:cs="Aptos"/>
          <w:b w:val="1"/>
          <w:bCs w:val="1"/>
          <w:noProof w:val="0"/>
          <w:sz w:val="24"/>
          <w:szCs w:val="24"/>
          <w:lang w:val="tr-TR"/>
        </w:rPr>
        <w:t>5</w:t>
      </w:r>
      <w:r w:rsidRPr="0BE41396" w:rsidR="0794D12D">
        <w:rPr>
          <w:rFonts w:ascii="Aptos" w:hAnsi="Aptos" w:eastAsia="Aptos" w:cs="Aptos"/>
          <w:noProof w:val="0"/>
          <w:sz w:val="24"/>
          <w:szCs w:val="24"/>
          <w:lang w:val="tr-TR"/>
        </w:rPr>
        <w:t xml:space="preserve"> Müfredat yapısının her dönem dinamik olarak güncellenmesi, İMU gibi uygulamalarla sektörel dengenin sağlanması ve akademik paketlerin sistematik veri girişiyle paydaşlara şeffaf şekilde sunulması; eğitim yönetiminde sürdürülebilirliği sağlamıştır. Bilgilendirme ve güncelleme süreçlerinin tam kurumsallaşmış yapısı, izleme mekanizmaları açısından </w:t>
      </w:r>
      <w:r w:rsidRPr="0BE41396" w:rsidR="0794D12D">
        <w:rPr>
          <w:rFonts w:ascii="Aptos" w:hAnsi="Aptos" w:eastAsia="Aptos" w:cs="Aptos"/>
          <w:b w:val="1"/>
          <w:bCs w:val="1"/>
          <w:noProof w:val="0"/>
          <w:sz w:val="24"/>
          <w:szCs w:val="24"/>
          <w:lang w:val="tr-TR"/>
        </w:rPr>
        <w:t>"iyi uygulama"</w:t>
      </w:r>
      <w:r w:rsidRPr="0BE41396" w:rsidR="0794D12D">
        <w:rPr>
          <w:rFonts w:ascii="Aptos" w:hAnsi="Aptos" w:eastAsia="Aptos" w:cs="Aptos"/>
          <w:noProof w:val="0"/>
          <w:sz w:val="24"/>
          <w:szCs w:val="24"/>
          <w:lang w:val="tr-TR"/>
        </w:rPr>
        <w:t xml:space="preserve"> örneği teşkil etmektedir.</w:t>
      </w:r>
    </w:p>
    <w:p w:rsidR="00A80F62" w:rsidP="00711E99" w:rsidRDefault="00A80F62" w14:paraId="6CE4D5B9" w14:textId="1F2058A5">
      <w:pPr>
        <w:jc w:val="both"/>
      </w:pPr>
      <w:r w:rsidRPr="0BE41396" w:rsidR="00A80F62">
        <w:rPr>
          <w:b w:val="1"/>
          <w:bCs w:val="1"/>
        </w:rPr>
        <w:t>Kanıtlar:</w:t>
      </w:r>
      <w:r w:rsidRPr="0BE41396" w:rsidR="57987517">
        <w:rPr>
          <w:b w:val="1"/>
          <w:bCs w:val="1"/>
        </w:rPr>
        <w:t xml:space="preserve"> </w:t>
      </w:r>
    </w:p>
    <w:p w:rsidR="57987517" w:rsidP="0BE41396" w:rsidRDefault="57987517" w14:paraId="65B338F7" w14:textId="6150D09C">
      <w:pPr>
        <w:spacing w:before="240" w:beforeAutospacing="off" w:after="160" w:afterAutospacing="off" w:line="274" w:lineRule="auto"/>
        <w:jc w:val="both"/>
      </w:pPr>
      <w:r w:rsidRPr="0BE41396" w:rsidR="57987517">
        <w:rPr>
          <w:rFonts w:ascii="Times New Roman" w:hAnsi="Times New Roman" w:eastAsia="Times New Roman" w:cs="Times New Roman"/>
          <w:noProof w:val="0"/>
          <w:sz w:val="24"/>
          <w:szCs w:val="24"/>
          <w:lang w:val="tr-TR"/>
        </w:rPr>
        <w:t>Düzenli akademik ilanlar:</w:t>
      </w:r>
    </w:p>
    <w:p w:rsidR="57987517" w:rsidP="0BE41396" w:rsidRDefault="57987517" w14:paraId="3C052B3E" w14:textId="014D43AA">
      <w:pPr>
        <w:spacing w:before="240" w:beforeAutospacing="off" w:after="160" w:afterAutospacing="off" w:line="274" w:lineRule="auto"/>
        <w:jc w:val="both"/>
      </w:pPr>
      <w:hyperlink r:id="R9d378a89f3d64bfe">
        <w:r w:rsidRPr="0BE41396" w:rsidR="57987517">
          <w:rPr>
            <w:rStyle w:val="Hyperlink"/>
            <w:rFonts w:ascii="Times New Roman" w:hAnsi="Times New Roman" w:eastAsia="Times New Roman" w:cs="Times New Roman"/>
            <w:strike w:val="0"/>
            <w:dstrike w:val="0"/>
            <w:noProof w:val="0"/>
            <w:sz w:val="24"/>
            <w:szCs w:val="24"/>
            <w:lang w:val="tr-TR"/>
          </w:rPr>
          <w:t>file:///C:/Users/USER/Downloads/_iktisadi-idari-ve-sosyal-bilimler-fakultesi_ekonomi-ve-finans_ilan-no-48_resmi-gazete.pdf</w:t>
        </w:r>
      </w:hyperlink>
    </w:p>
    <w:p w:rsidR="57987517" w:rsidP="0BE41396" w:rsidRDefault="57987517" w14:paraId="09B4DC3B" w14:textId="71696A53">
      <w:pPr>
        <w:spacing w:before="240" w:beforeAutospacing="off" w:after="160" w:afterAutospacing="off" w:line="274" w:lineRule="auto"/>
        <w:jc w:val="both"/>
      </w:pPr>
      <w:r w:rsidRPr="0BE41396" w:rsidR="57987517">
        <w:rPr>
          <w:rFonts w:ascii="Times New Roman" w:hAnsi="Times New Roman" w:eastAsia="Times New Roman" w:cs="Times New Roman"/>
          <w:strike w:val="0"/>
          <w:dstrike w:val="0"/>
          <w:noProof w:val="0"/>
          <w:color w:val="467886"/>
          <w:sz w:val="24"/>
          <w:szCs w:val="24"/>
          <w:u w:val="single"/>
          <w:lang w:val="tr-TR"/>
        </w:rPr>
        <w:t>_iktisadi-idari-ve-sosyal-bilimler-fakultesi_ekonomi-ve-finans_ilan-no-245_resmi-gazete.pdf</w:t>
      </w:r>
    </w:p>
    <w:p w:rsidR="57987517" w:rsidP="0BE41396" w:rsidRDefault="57987517" w14:paraId="18DB7AEE" w14:textId="7A8E64DD">
      <w:pPr>
        <w:spacing w:before="240" w:beforeAutospacing="off" w:after="160" w:afterAutospacing="off" w:line="274" w:lineRule="auto"/>
        <w:jc w:val="both"/>
      </w:pPr>
      <w:r w:rsidRPr="0BE41396" w:rsidR="57987517">
        <w:rPr>
          <w:rFonts w:ascii="Times New Roman" w:hAnsi="Times New Roman" w:eastAsia="Times New Roman" w:cs="Times New Roman"/>
          <w:strike w:val="0"/>
          <w:dstrike w:val="0"/>
          <w:noProof w:val="0"/>
          <w:color w:val="467886"/>
          <w:sz w:val="24"/>
          <w:szCs w:val="24"/>
          <w:u w:val="single"/>
          <w:lang w:val="tr-TR"/>
        </w:rPr>
        <w:t>_iktisadi-idari-ve-sosyal-bilimler-fakultesi_ekonomi-ve-finans_ilan-no-193_resmi-gazete.pdf</w:t>
      </w:r>
    </w:p>
    <w:p w:rsidR="57987517" w:rsidP="0BE41396" w:rsidRDefault="57987517" w14:paraId="021022F8" w14:textId="178A59B7">
      <w:pPr>
        <w:spacing w:before="240" w:beforeAutospacing="off" w:after="160" w:afterAutospacing="off" w:line="276" w:lineRule="auto"/>
        <w:jc w:val="both"/>
      </w:pPr>
      <w:r w:rsidRPr="0BE41396" w:rsidR="57987517">
        <w:rPr>
          <w:rFonts w:ascii="Times New Roman" w:hAnsi="Times New Roman" w:eastAsia="Times New Roman" w:cs="Times New Roman"/>
          <w:strike w:val="0"/>
          <w:dstrike w:val="0"/>
          <w:noProof w:val="0"/>
          <w:color w:val="467886"/>
          <w:sz w:val="24"/>
          <w:szCs w:val="24"/>
          <w:u w:val="single"/>
          <w:lang w:val="tr-TR"/>
        </w:rPr>
        <w:t>_iktisadi-idari-ve-sosyal-bilimler-fakultesi_ekonomi-ve-finans_ilan-no-72_resmi-gazete.pdf</w:t>
      </w:r>
    </w:p>
    <w:p w:rsidR="0BE41396" w:rsidP="0BE41396" w:rsidRDefault="0BE41396" w14:paraId="5E8BB73C" w14:textId="22147405">
      <w:pPr>
        <w:jc w:val="both"/>
        <w:rPr>
          <w:b w:val="1"/>
          <w:bCs w:val="1"/>
        </w:rPr>
      </w:pPr>
    </w:p>
    <w:p w:rsidRPr="003D11A3" w:rsidR="00A80F62" w:rsidP="00711E99" w:rsidRDefault="00A80F62" w14:paraId="56103C0C" w14:textId="77777777">
      <w:pPr>
        <w:jc w:val="both"/>
        <w:rPr>
          <w:sz w:val="10"/>
          <w:szCs w:val="10"/>
        </w:rPr>
      </w:pPr>
    </w:p>
    <w:p w:rsidRPr="00A80F62" w:rsidR="00A80F62" w:rsidP="00711E99" w:rsidRDefault="00A80F62" w14:paraId="21E815D7" w14:textId="69FE7443">
      <w:pPr>
        <w:jc w:val="both"/>
        <w:rPr>
          <w:b/>
          <w:bCs/>
        </w:rPr>
      </w:pPr>
      <w:r w:rsidRPr="00A80F62">
        <w:rPr>
          <w:b/>
          <w:bCs/>
        </w:rPr>
        <w:t xml:space="preserve">B.1.3 </w:t>
      </w:r>
      <w:r w:rsidRPr="00F52BA4" w:rsidR="00F52BA4">
        <w:rPr>
          <w:b/>
          <w:bCs/>
        </w:rPr>
        <w:t>Ders kazanımlarının program çıktılarıyla uyumu</w:t>
      </w:r>
    </w:p>
    <w:p w:rsidR="00F52BA4" w:rsidP="00711E99" w:rsidRDefault="00F52BA4" w14:paraId="0E19B0FD" w14:textId="450EC253">
      <w:pPr>
        <w:pStyle w:val="ListeParagraf"/>
        <w:numPr>
          <w:ilvl w:val="0"/>
          <w:numId w:val="74"/>
        </w:numPr>
        <w:jc w:val="both"/>
        <w:rPr/>
      </w:pPr>
      <w:r w:rsidR="00F52BA4">
        <w:rPr/>
        <w:t xml:space="preserve">Ders öğrenme kazanımlarının (örgün, karma ve uzaktan eğitim dahil) </w:t>
      </w:r>
      <w:r w:rsidR="00F52BA4">
        <w:rPr/>
        <w:t>tanımlılığı</w:t>
      </w:r>
      <w:r w:rsidR="00F52BA4">
        <w:rPr/>
        <w:t xml:space="preserve"> ve program çıktılarıyla oluşturulan eşleştirme yapısı</w:t>
      </w:r>
    </w:p>
    <w:p w:rsidR="61E189BD" w:rsidP="0BE41396" w:rsidRDefault="61E189BD" w14:paraId="151DBBE6" w14:textId="74DD9737">
      <w:pPr>
        <w:pStyle w:val="Normal"/>
        <w:jc w:val="both"/>
      </w:pPr>
      <w:r w:rsidRPr="63185C89" w:rsidR="791ECA7F">
        <w:rPr>
          <w:rFonts w:ascii="Aptos" w:hAnsi="Aptos" w:eastAsia="Aptos" w:cs="Aptos"/>
          <w:noProof w:val="0"/>
          <w:sz w:val="24"/>
          <w:szCs w:val="24"/>
          <w:lang w:val="tr-TR"/>
        </w:rPr>
        <w:t xml:space="preserve">Fakültemizdeki tüm derslerin (örgün, karma ve uzaktan eğitim dahil) öğrenme kazanımları tanımlanmış ve Program Çıktıları (PÇ) ile eşleştirilmiştir. Her bölümde belirlenen ders kazanımları, öğrencilere kazandırılmak istenen bilgi ve beceriler ile fakültenin genel program çıktıları arasında tutarlı bir ilişki kurarak yapılandırılmıştır. Bu eşleştirme yapısı, </w:t>
      </w:r>
      <w:r w:rsidRPr="63185C89" w:rsidR="791ECA7F">
        <w:rPr>
          <w:rFonts w:ascii="Aptos" w:hAnsi="Aptos" w:eastAsia="Aptos" w:cs="Aptos"/>
          <w:b w:val="1"/>
          <w:bCs w:val="1"/>
          <w:noProof w:val="0"/>
          <w:sz w:val="24"/>
          <w:szCs w:val="24"/>
          <w:lang w:val="tr-TR"/>
        </w:rPr>
        <w:t>Akademik Paket</w:t>
      </w:r>
      <w:r w:rsidRPr="63185C89" w:rsidR="791ECA7F">
        <w:rPr>
          <w:rFonts w:ascii="Aptos" w:hAnsi="Aptos" w:eastAsia="Aptos" w:cs="Aptos"/>
          <w:noProof w:val="0"/>
          <w:sz w:val="24"/>
          <w:szCs w:val="24"/>
          <w:lang w:val="tr-TR"/>
        </w:rPr>
        <w:t xml:space="preserve"> (Bilgi Paketi) sistemi üzerinde ders-program çıktısı matrisleri aracılığıyla şeffaf bir şekilde tüm paydaşlarla paylaşılmaktadır</w:t>
      </w:r>
      <w:r w:rsidRPr="63185C89" w:rsidR="2155BF0D">
        <w:rPr>
          <w:rFonts w:ascii="Aptos" w:hAnsi="Aptos" w:eastAsia="Aptos" w:cs="Aptos"/>
          <w:noProof w:val="0"/>
          <w:sz w:val="24"/>
          <w:szCs w:val="24"/>
          <w:lang w:val="tr-TR"/>
        </w:rPr>
        <w:t xml:space="preserve"> (OD4)</w:t>
      </w:r>
      <w:r w:rsidRPr="63185C89" w:rsidR="791ECA7F">
        <w:rPr>
          <w:rFonts w:ascii="Aptos" w:hAnsi="Aptos" w:eastAsia="Aptos" w:cs="Aptos"/>
          <w:noProof w:val="0"/>
          <w:sz w:val="24"/>
          <w:szCs w:val="24"/>
          <w:lang w:val="tr-TR"/>
        </w:rPr>
        <w:t>.</w:t>
      </w:r>
    </w:p>
    <w:p w:rsidR="00F52BA4" w:rsidP="00711E99" w:rsidRDefault="00F52BA4" w14:paraId="0AA784D9" w14:textId="77777777">
      <w:pPr>
        <w:pStyle w:val="ListeParagraf"/>
        <w:numPr>
          <w:ilvl w:val="0"/>
          <w:numId w:val="74"/>
        </w:numPr>
        <w:jc w:val="both"/>
        <w:rPr/>
      </w:pPr>
      <w:r w:rsidR="00F52BA4">
        <w:rPr/>
        <w:t>Kazanımların bilişsel, duyuşsal ve devinimsel seviyeleri açıkça yansıtan ifade biçimi</w:t>
      </w:r>
    </w:p>
    <w:p w:rsidR="22E88FD4" w:rsidP="0BE41396" w:rsidRDefault="22E88FD4" w14:paraId="28500C3C" w14:textId="4EB5A696">
      <w:pPr>
        <w:pStyle w:val="Normal"/>
        <w:jc w:val="both"/>
      </w:pPr>
      <w:r w:rsidRPr="63185C89" w:rsidR="32BD003B">
        <w:rPr>
          <w:rFonts w:ascii="Aptos" w:hAnsi="Aptos" w:eastAsia="Aptos" w:cs="Aptos"/>
          <w:noProof w:val="0"/>
          <w:sz w:val="24"/>
          <w:szCs w:val="24"/>
          <w:lang w:val="tr-TR"/>
        </w:rPr>
        <w:t xml:space="preserve">Ders öğrenme kazanımları; sadece teorik bilgi aktarımını değil, </w:t>
      </w:r>
      <w:r w:rsidRPr="63185C89" w:rsidR="32BD003B">
        <w:rPr>
          <w:rFonts w:ascii="Aptos" w:hAnsi="Aptos" w:eastAsia="Aptos" w:cs="Aptos"/>
          <w:b w:val="1"/>
          <w:bCs w:val="1"/>
          <w:noProof w:val="0"/>
          <w:sz w:val="24"/>
          <w:szCs w:val="24"/>
          <w:lang w:val="tr-TR"/>
        </w:rPr>
        <w:t>Bloom Taksonomisi</w:t>
      </w:r>
      <w:r w:rsidRPr="63185C89" w:rsidR="32BD003B">
        <w:rPr>
          <w:rFonts w:ascii="Aptos" w:hAnsi="Aptos" w:eastAsia="Aptos" w:cs="Aptos"/>
          <w:noProof w:val="0"/>
          <w:sz w:val="24"/>
          <w:szCs w:val="24"/>
          <w:lang w:val="tr-TR"/>
        </w:rPr>
        <w:t xml:space="preserve"> esas alınarak bilişsel (bilgi/kavrama), duyuşsal (etik/tutum/sosyal sorumluluk) ve devinimsel (uygulama/beceri) seviyeleri açıkça yansıtacak şekilde ifade edilmiştir. Öğrencilerin yalnızca teorik bilgiyle değil; analitik düşünme, araştırma yapma, etik değerler ve sosyal sorumluluk bilinci gibi çok yönlü becerilerle donatılması amaçlanmıştır</w:t>
      </w:r>
      <w:r w:rsidRPr="63185C89" w:rsidR="2675CFCB">
        <w:rPr>
          <w:rFonts w:ascii="Aptos" w:hAnsi="Aptos" w:eastAsia="Aptos" w:cs="Aptos"/>
          <w:noProof w:val="0"/>
          <w:sz w:val="24"/>
          <w:szCs w:val="24"/>
          <w:lang w:val="tr-TR"/>
        </w:rPr>
        <w:t xml:space="preserve"> (OD3)</w:t>
      </w:r>
      <w:r w:rsidRPr="63185C89" w:rsidR="32BD003B">
        <w:rPr>
          <w:rFonts w:ascii="Aptos" w:hAnsi="Aptos" w:eastAsia="Aptos" w:cs="Aptos"/>
          <w:noProof w:val="0"/>
          <w:sz w:val="24"/>
          <w:szCs w:val="24"/>
          <w:lang w:val="tr-TR"/>
        </w:rPr>
        <w:t>.</w:t>
      </w:r>
    </w:p>
    <w:p w:rsidR="00F52BA4" w:rsidP="00711E99" w:rsidRDefault="00F52BA4" w14:paraId="26859F6C" w14:textId="6241B54E">
      <w:pPr>
        <w:pStyle w:val="ListeParagraf"/>
        <w:numPr>
          <w:ilvl w:val="0"/>
          <w:numId w:val="74"/>
        </w:numPr>
        <w:jc w:val="both"/>
        <w:rPr/>
      </w:pPr>
      <w:r w:rsidR="00F52BA4">
        <w:rPr/>
        <w:t>Ders öğrenme kazanımlarının gerçekleşme düzeyine yönelik izleme planı ve yöntemleri</w:t>
      </w:r>
    </w:p>
    <w:p w:rsidR="47875658" w:rsidP="0BE41396" w:rsidRDefault="47875658" w14:paraId="433915EB" w14:textId="23623A5D">
      <w:pPr>
        <w:pStyle w:val="Normal"/>
        <w:jc w:val="both"/>
      </w:pPr>
      <w:r w:rsidRPr="63185C89" w:rsidR="0172A5CB">
        <w:rPr>
          <w:rFonts w:ascii="Aptos" w:hAnsi="Aptos" w:eastAsia="Aptos" w:cs="Aptos"/>
          <w:noProof w:val="0"/>
          <w:sz w:val="24"/>
          <w:szCs w:val="24"/>
          <w:lang w:val="tr-TR"/>
        </w:rPr>
        <w:t>Kazanımların gerçekleşme düzeyi; ara sınav, final, ödev, proje ve sunum gibi çoklu ölçme ve değerlendirme yöntemleri üzerinden izlenmektedir. Her dersin ölçme araçları, ilgili dersin kazanımlarını doğrulayacak şekilde tasarlanmıştır. Dönem sonlarında yapılan akademik başarı analizleri ve öğrenci ders değerlendirme anketleri, hedeflenen kazanımlara ne ölçüde ulaşıldığının temel göstergesi olarak kullanılmaktadır</w:t>
      </w:r>
      <w:r w:rsidRPr="63185C89" w:rsidR="56C458AE">
        <w:rPr>
          <w:rFonts w:ascii="Aptos" w:hAnsi="Aptos" w:eastAsia="Aptos" w:cs="Aptos"/>
          <w:noProof w:val="0"/>
          <w:sz w:val="24"/>
          <w:szCs w:val="24"/>
          <w:lang w:val="tr-TR"/>
        </w:rPr>
        <w:t xml:space="preserve"> (OD5)</w:t>
      </w:r>
      <w:r w:rsidRPr="63185C89" w:rsidR="0172A5CB">
        <w:rPr>
          <w:rFonts w:ascii="Aptos" w:hAnsi="Aptos" w:eastAsia="Aptos" w:cs="Aptos"/>
          <w:noProof w:val="0"/>
          <w:sz w:val="24"/>
          <w:szCs w:val="24"/>
          <w:lang w:val="tr-TR"/>
        </w:rPr>
        <w:t>.</w:t>
      </w:r>
    </w:p>
    <w:p w:rsidR="00F52BA4" w:rsidP="00711E99" w:rsidRDefault="00F52BA4" w14:paraId="4BC2E2BC" w14:textId="77777777">
      <w:pPr>
        <w:pStyle w:val="ListeParagraf"/>
        <w:numPr>
          <w:ilvl w:val="0"/>
          <w:numId w:val="74"/>
        </w:numPr>
        <w:jc w:val="both"/>
        <w:rPr/>
      </w:pPr>
      <w:r w:rsidR="00F52BA4">
        <w:rPr/>
        <w:t>Alan dışı/genel kazanımların irdelenme yöntem ve sürecine ilişkin ayrıntılı tanımlamalar</w:t>
      </w:r>
    </w:p>
    <w:p w:rsidR="696CD25B" w:rsidP="0BE41396" w:rsidRDefault="696CD25B" w14:paraId="7769FA23" w14:textId="7116D72E">
      <w:pPr>
        <w:pStyle w:val="Normal"/>
        <w:jc w:val="both"/>
      </w:pPr>
      <w:r w:rsidRPr="63185C89" w:rsidR="2E823BC8">
        <w:rPr>
          <w:rFonts w:ascii="Aptos" w:hAnsi="Aptos" w:eastAsia="Aptos" w:cs="Aptos"/>
          <w:noProof w:val="0"/>
          <w:sz w:val="24"/>
          <w:szCs w:val="24"/>
          <w:lang w:val="tr-TR"/>
        </w:rPr>
        <w:t xml:space="preserve">Fakültemizde teknik/mesleki kazanımların yanı sıra alan dışı ve genel yetkinliklerin (eleştirel düşünce, iletişim, ekip çalışması vb.) kazandırılmasına büyük önem verilmektedir. Bu kazanımların irdelenmesi; fakülte havuz dersleri, alan dışı seçmeli dersler ve "İş Başında Mesleki Uygulamalar" dersi kapsamındaki saha deneyimleri üzerinden yürütülmektedir. Genel kazanımların takibi, </w:t>
      </w:r>
      <w:r w:rsidRPr="63185C89" w:rsidR="2E823BC8">
        <w:rPr>
          <w:rFonts w:ascii="Aptos" w:hAnsi="Aptos" w:eastAsia="Aptos" w:cs="Aptos"/>
          <w:noProof w:val="0"/>
          <w:sz w:val="24"/>
          <w:szCs w:val="24"/>
          <w:lang w:val="tr-TR"/>
        </w:rPr>
        <w:t>disiplinlerarası</w:t>
      </w:r>
      <w:r w:rsidRPr="63185C89" w:rsidR="2E823BC8">
        <w:rPr>
          <w:rFonts w:ascii="Aptos" w:hAnsi="Aptos" w:eastAsia="Aptos" w:cs="Aptos"/>
          <w:noProof w:val="0"/>
          <w:sz w:val="24"/>
          <w:szCs w:val="24"/>
          <w:lang w:val="tr-TR"/>
        </w:rPr>
        <w:t xml:space="preserve"> projeler ve sosyal sorumluluk çalışmalarıyla sürece entegre edilerek değerlendirilmektedir</w:t>
      </w:r>
      <w:r w:rsidRPr="63185C89" w:rsidR="1A528524">
        <w:rPr>
          <w:rFonts w:ascii="Aptos" w:hAnsi="Aptos" w:eastAsia="Aptos" w:cs="Aptos"/>
          <w:noProof w:val="0"/>
          <w:sz w:val="24"/>
          <w:szCs w:val="24"/>
          <w:lang w:val="tr-TR"/>
        </w:rPr>
        <w:t xml:space="preserve"> (OD5)</w:t>
      </w:r>
      <w:r w:rsidRPr="63185C89" w:rsidR="2E823BC8">
        <w:rPr>
          <w:rFonts w:ascii="Aptos" w:hAnsi="Aptos" w:eastAsia="Aptos" w:cs="Aptos"/>
          <w:noProof w:val="0"/>
          <w:sz w:val="24"/>
          <w:szCs w:val="24"/>
          <w:lang w:val="tr-TR"/>
        </w:rPr>
        <w:t>.</w:t>
      </w:r>
    </w:p>
    <w:p w:rsidRPr="00A80F62" w:rsidR="00A80F62" w:rsidP="0BE41396" w:rsidRDefault="007D6842" w14:paraId="7EE04DF5" w14:textId="4752CE5C">
      <w:pPr>
        <w:pStyle w:val="Normal"/>
        <w:jc w:val="both"/>
      </w:pPr>
      <w:r w:rsidRPr="0BE41396" w:rsidR="007D6842">
        <w:rPr>
          <w:b w:val="1"/>
          <w:bCs w:val="1"/>
        </w:rPr>
        <w:t>Olgunluk düzeyi:</w:t>
      </w:r>
      <w:r w:rsidRPr="0BE41396" w:rsidR="00A80F62">
        <w:rPr>
          <w:b w:val="1"/>
          <w:bCs w:val="1"/>
        </w:rPr>
        <w:t xml:space="preserve"> </w:t>
      </w:r>
      <w:r w:rsidRPr="0BE41396" w:rsidR="20B4F154">
        <w:rPr>
          <w:rFonts w:ascii="Aptos" w:hAnsi="Aptos" w:eastAsia="Aptos" w:cs="Aptos"/>
          <w:b w:val="1"/>
          <w:bCs w:val="1"/>
          <w:noProof w:val="0"/>
          <w:sz w:val="24"/>
          <w:szCs w:val="24"/>
          <w:lang w:val="tr-TR"/>
        </w:rPr>
        <w:t>5</w:t>
      </w:r>
      <w:r w:rsidRPr="0BE41396" w:rsidR="20B4F154">
        <w:rPr>
          <w:rFonts w:ascii="Aptos" w:hAnsi="Aptos" w:eastAsia="Aptos" w:cs="Aptos"/>
          <w:noProof w:val="0"/>
          <w:sz w:val="24"/>
          <w:szCs w:val="24"/>
          <w:lang w:val="tr-TR"/>
        </w:rPr>
        <w:t xml:space="preserve"> Ders kazanımları ile program çıktıları arasındaki ilişkinin sistematik matrislerle takibi ve AKTS’nin uluslararası standartlarda kurgulanması; müfredat tutarlılığı ve öğrenci merkezli eğitim yönetimi açısından </w:t>
      </w:r>
      <w:r w:rsidRPr="0BE41396" w:rsidR="20B4F154">
        <w:rPr>
          <w:rFonts w:ascii="Aptos" w:hAnsi="Aptos" w:eastAsia="Aptos" w:cs="Aptos"/>
          <w:b w:val="1"/>
          <w:bCs w:val="1"/>
          <w:noProof w:val="0"/>
          <w:sz w:val="24"/>
          <w:szCs w:val="24"/>
          <w:lang w:val="tr-TR"/>
        </w:rPr>
        <w:t>"iyi uygulama"</w:t>
      </w:r>
      <w:r w:rsidRPr="0BE41396" w:rsidR="20B4F154">
        <w:rPr>
          <w:rFonts w:ascii="Aptos" w:hAnsi="Aptos" w:eastAsia="Aptos" w:cs="Aptos"/>
          <w:noProof w:val="0"/>
          <w:sz w:val="24"/>
          <w:szCs w:val="24"/>
          <w:lang w:val="tr-TR"/>
        </w:rPr>
        <w:t xml:space="preserve"> niteliğindedir. Kazanım odaklı bu yapı, mezunların hem akademik hem de profesyonel hedeflerine ulaşmalarını garanti altına almaktadır.</w:t>
      </w:r>
    </w:p>
    <w:p w:rsidR="00A80F62" w:rsidP="00711E99" w:rsidRDefault="00A80F62" w14:paraId="070AF4BF" w14:textId="7E1B9C7F">
      <w:pPr>
        <w:jc w:val="both"/>
      </w:pPr>
      <w:r w:rsidRPr="0BE41396" w:rsidR="00A80F62">
        <w:rPr>
          <w:b w:val="1"/>
          <w:bCs w:val="1"/>
        </w:rPr>
        <w:t>Kanıtlar:</w:t>
      </w:r>
    </w:p>
    <w:p w:rsidR="2D9AF3CF" w:rsidP="0BE41396" w:rsidRDefault="2D9AF3CF" w14:paraId="7FE05C5C" w14:textId="488318D0">
      <w:pPr>
        <w:spacing w:before="240" w:beforeAutospacing="off" w:after="160" w:afterAutospacing="off" w:line="274" w:lineRule="auto"/>
        <w:jc w:val="both"/>
        <w:rPr>
          <w:rFonts w:ascii="Times New Roman" w:hAnsi="Times New Roman" w:eastAsia="Times New Roman" w:cs="Times New Roman"/>
          <w:strike w:val="0"/>
          <w:dstrike w:val="0"/>
          <w:noProof w:val="0"/>
          <w:color w:val="467886"/>
          <w:sz w:val="24"/>
          <w:szCs w:val="24"/>
          <w:u w:val="single"/>
          <w:lang w:val="tr-TR"/>
        </w:rPr>
      </w:pPr>
      <w:r w:rsidRPr="0BE41396" w:rsidR="2D9AF3CF">
        <w:rPr>
          <w:rFonts w:ascii="Times New Roman" w:hAnsi="Times New Roman" w:eastAsia="Times New Roman" w:cs="Times New Roman"/>
          <w:noProof w:val="0"/>
          <w:sz w:val="24"/>
          <w:szCs w:val="24"/>
          <w:lang w:val="tr-TR"/>
        </w:rPr>
        <w:t>Ders bilgi paketleri ve ders öğrenme kazanımları, Ders kazanımı – program çıktısı eşleştirme tabloları:</w:t>
      </w:r>
    </w:p>
    <w:p w:rsidR="2D9AF3CF" w:rsidP="0BE41396" w:rsidRDefault="2D9AF3CF" w14:paraId="467AE04E" w14:textId="572E4144">
      <w:pPr>
        <w:spacing w:before="240" w:beforeAutospacing="off" w:after="160" w:afterAutospacing="off" w:line="274" w:lineRule="auto"/>
        <w:jc w:val="both"/>
      </w:pPr>
      <w:r w:rsidRPr="0BE41396" w:rsidR="2D9AF3CF">
        <w:rPr>
          <w:rFonts w:ascii="Times New Roman" w:hAnsi="Times New Roman" w:eastAsia="Times New Roman" w:cs="Times New Roman"/>
          <w:noProof w:val="0"/>
          <w:sz w:val="24"/>
          <w:szCs w:val="24"/>
          <w:lang w:val="tr-TR"/>
        </w:rPr>
        <w:t>AKTS ve kredi bilgileri:</w:t>
      </w:r>
    </w:p>
    <w:p w:rsidR="2D9AF3CF" w:rsidP="0BE41396" w:rsidRDefault="2D9AF3CF" w14:paraId="7EC7521D" w14:textId="29FD12FC">
      <w:pPr>
        <w:spacing w:before="240" w:beforeAutospacing="off" w:after="160" w:afterAutospacing="off" w:line="274" w:lineRule="auto"/>
        <w:jc w:val="both"/>
      </w:pPr>
      <w:r w:rsidRPr="0BE41396" w:rsidR="2D9AF3CF">
        <w:rPr>
          <w:rFonts w:ascii="Times New Roman" w:hAnsi="Times New Roman" w:eastAsia="Times New Roman" w:cs="Times New Roman"/>
          <w:noProof w:val="0"/>
          <w:sz w:val="24"/>
          <w:szCs w:val="24"/>
          <w:lang w:val="tr-TR"/>
        </w:rPr>
        <w:t>İMU değerlendirme formları ve öğrenci uygulama raporları:</w:t>
      </w:r>
    </w:p>
    <w:p w:rsidR="2D9AF3CF" w:rsidP="0BE41396" w:rsidRDefault="2D9AF3CF" w14:paraId="10EE1AD1" w14:textId="6D3E24E6">
      <w:pPr>
        <w:spacing w:before="240" w:beforeAutospacing="off" w:after="160" w:afterAutospacing="off" w:line="274" w:lineRule="auto"/>
        <w:jc w:val="both"/>
      </w:pPr>
      <w:r w:rsidRPr="0BE41396" w:rsidR="2D9AF3CF">
        <w:rPr>
          <w:rFonts w:ascii="Times New Roman" w:hAnsi="Times New Roman" w:eastAsia="Times New Roman" w:cs="Times New Roman"/>
          <w:noProof w:val="0"/>
          <w:sz w:val="24"/>
          <w:szCs w:val="24"/>
          <w:lang w:val="tr-TR"/>
        </w:rPr>
        <w:t>Ölçme ve değerlendirme yöntemlerinin ders bazlı açıklamaları:</w:t>
      </w:r>
    </w:p>
    <w:p w:rsidR="2D9AF3CF" w:rsidP="0BE41396" w:rsidRDefault="2D9AF3CF" w14:paraId="5D747E9D" w14:textId="7FD85087">
      <w:pPr>
        <w:spacing w:before="240" w:beforeAutospacing="off" w:after="160" w:afterAutospacing="off" w:line="274" w:lineRule="auto"/>
        <w:jc w:val="both"/>
      </w:pPr>
      <w:r w:rsidRPr="0BE41396" w:rsidR="2D9AF3CF">
        <w:rPr>
          <w:rFonts w:ascii="Times New Roman" w:hAnsi="Times New Roman" w:eastAsia="Times New Roman" w:cs="Times New Roman"/>
          <w:noProof w:val="0"/>
          <w:sz w:val="24"/>
          <w:szCs w:val="24"/>
          <w:lang w:val="tr-TR"/>
        </w:rPr>
        <w:t>KEP derslerine ait kazanım ve değerlendirme dokümanları:</w:t>
      </w:r>
    </w:p>
    <w:p w:rsidR="2D9AF3CF" w:rsidP="0BE41396" w:rsidRDefault="2D9AF3CF" w14:paraId="4895411A" w14:textId="53F96BB1">
      <w:pPr>
        <w:spacing w:before="240" w:beforeAutospacing="off" w:after="160" w:afterAutospacing="off" w:line="274" w:lineRule="auto"/>
        <w:jc w:val="both"/>
      </w:pPr>
      <w:r w:rsidRPr="0BE41396" w:rsidR="2D9AF3CF">
        <w:rPr>
          <w:rFonts w:ascii="Times New Roman" w:hAnsi="Times New Roman" w:eastAsia="Times New Roman" w:cs="Times New Roman"/>
          <w:noProof w:val="0"/>
          <w:sz w:val="24"/>
          <w:szCs w:val="24"/>
          <w:lang w:val="tr-TR"/>
        </w:rPr>
        <w:t>Nişantaşı Üniversitesi Bilgi Paketi / Ders Kataloğu Program müfredatı ve ders planları:</w:t>
      </w:r>
    </w:p>
    <w:p w:rsidR="2D9AF3CF" w:rsidP="0BE41396" w:rsidRDefault="2D9AF3CF" w14:paraId="6517F9B4" w14:textId="084259AE">
      <w:pPr>
        <w:spacing w:before="240" w:beforeAutospacing="off" w:after="160" w:afterAutospacing="off" w:line="274" w:lineRule="auto"/>
        <w:jc w:val="both"/>
      </w:pPr>
      <w:r w:rsidRPr="0BE41396" w:rsidR="2D9AF3CF">
        <w:rPr>
          <w:rFonts w:ascii="Times New Roman" w:hAnsi="Times New Roman" w:eastAsia="Times New Roman" w:cs="Times New Roman"/>
          <w:noProof w:val="0"/>
          <w:sz w:val="24"/>
          <w:szCs w:val="24"/>
          <w:lang w:val="tr-TR"/>
        </w:rPr>
        <w:t>Ders bilgi paketlerinin yer aldığı EBP sistem:</w:t>
      </w:r>
    </w:p>
    <w:p w:rsidR="430A0E95" w:rsidP="0BE41396" w:rsidRDefault="430A0E95" w14:paraId="5DF3C39F" w14:textId="258D312E">
      <w:pPr>
        <w:spacing w:before="240" w:beforeAutospacing="off" w:after="160" w:afterAutospacing="off" w:line="274" w:lineRule="auto"/>
        <w:jc w:val="both"/>
      </w:pPr>
      <w:hyperlink r:id="R895e6689b1934486">
        <w:r w:rsidRPr="0BE41396" w:rsidR="430A0E95">
          <w:rPr>
            <w:rStyle w:val="Hyperlink"/>
            <w:rFonts w:ascii="Times New Roman" w:hAnsi="Times New Roman" w:eastAsia="Times New Roman" w:cs="Times New Roman"/>
            <w:strike w:val="0"/>
            <w:dstrike w:val="0"/>
            <w:noProof w:val="0"/>
            <w:color w:val="467886"/>
            <w:sz w:val="24"/>
            <w:szCs w:val="24"/>
            <w:u w:val="single"/>
            <w:lang w:val="tr-TR"/>
          </w:rPr>
          <w:t>https://ebp.nisantasi.edu.tr/DereceProgramlari/</w:t>
        </w:r>
      </w:hyperlink>
    </w:p>
    <w:p w:rsidRPr="003D11A3" w:rsidR="00A80F62" w:rsidP="00711E99" w:rsidRDefault="00A80F62" w14:paraId="64587CDE" w14:textId="77777777">
      <w:pPr>
        <w:jc w:val="both"/>
        <w:rPr>
          <w:sz w:val="10"/>
          <w:szCs w:val="10"/>
        </w:rPr>
      </w:pPr>
    </w:p>
    <w:p w:rsidR="00F52BA4" w:rsidP="00711E99" w:rsidRDefault="00A80F62" w14:paraId="61C8CF45" w14:textId="77777777">
      <w:pPr>
        <w:jc w:val="both"/>
        <w:rPr>
          <w:b/>
          <w:bCs/>
        </w:rPr>
      </w:pPr>
      <w:r w:rsidRPr="00A80F62">
        <w:rPr>
          <w:b/>
          <w:bCs/>
        </w:rPr>
        <w:lastRenderedPageBreak/>
        <w:t xml:space="preserve">B.1.4 </w:t>
      </w:r>
      <w:r w:rsidRPr="00F52BA4" w:rsidR="00F52BA4">
        <w:rPr>
          <w:b/>
          <w:bCs/>
        </w:rPr>
        <w:t xml:space="preserve">Öğrenci iş yüküne dayalı ders tasarımı </w:t>
      </w:r>
    </w:p>
    <w:p w:rsidRPr="00F52BA4" w:rsidR="00F52BA4" w:rsidP="00711E99" w:rsidRDefault="00F52BA4" w14:paraId="30811A99" w14:textId="77777777">
      <w:pPr>
        <w:numPr>
          <w:ilvl w:val="0"/>
          <w:numId w:val="75"/>
        </w:numPr>
        <w:jc w:val="both"/>
        <w:rPr/>
      </w:pPr>
      <w:r w:rsidR="00F52BA4">
        <w:rPr/>
        <w:t>Derslerin AKTS değerlerinin paylaşılması ve öğrenci iş yükü takibiyle doğrulanmasına ilişkin yapı</w:t>
      </w:r>
    </w:p>
    <w:p w:rsidR="52F7FE32" w:rsidP="0BE41396" w:rsidRDefault="52F7FE32" w14:paraId="48AA7C2C" w14:textId="2130C2FA">
      <w:pPr>
        <w:pStyle w:val="Normal"/>
        <w:jc w:val="both"/>
      </w:pPr>
      <w:r w:rsidRPr="0BE41396" w:rsidR="52F7FE32">
        <w:rPr>
          <w:rFonts w:ascii="Aptos" w:hAnsi="Aptos" w:eastAsia="Aptos" w:cs="Aptos"/>
          <w:noProof w:val="0"/>
          <w:sz w:val="24"/>
          <w:szCs w:val="24"/>
          <w:lang w:val="tr-TR"/>
        </w:rPr>
        <w:t xml:space="preserve">Fakültemiz programlarında mezuniyet koşulu, </w:t>
      </w:r>
      <w:r w:rsidRPr="0BE41396" w:rsidR="52F7FE32">
        <w:rPr>
          <w:rFonts w:ascii="Aptos" w:hAnsi="Aptos" w:eastAsia="Aptos" w:cs="Aptos"/>
          <w:i w:val="1"/>
          <w:iCs w:val="1"/>
          <w:noProof w:val="0"/>
          <w:sz w:val="24"/>
          <w:szCs w:val="24"/>
          <w:lang w:val="tr-TR"/>
        </w:rPr>
        <w:t>İstanbul Nişantaşı Üniversitesi Ön Lisans ve Lisans Eğitim Öğretim ve Sınav Yönetmeliği’nin 27. Maddesi</w:t>
      </w:r>
      <w:r w:rsidRPr="0BE41396" w:rsidR="52F7FE32">
        <w:rPr>
          <w:rFonts w:ascii="Aptos" w:hAnsi="Aptos" w:eastAsia="Aptos" w:cs="Aptos"/>
          <w:noProof w:val="0"/>
          <w:sz w:val="24"/>
          <w:szCs w:val="24"/>
          <w:lang w:val="tr-TR"/>
        </w:rPr>
        <w:t xml:space="preserve"> uyarınca toplam </w:t>
      </w:r>
      <w:r w:rsidRPr="0BE41396" w:rsidR="52F7FE32">
        <w:rPr>
          <w:rFonts w:ascii="Aptos" w:hAnsi="Aptos" w:eastAsia="Aptos" w:cs="Aptos"/>
          <w:b w:val="1"/>
          <w:bCs w:val="1"/>
          <w:noProof w:val="0"/>
          <w:sz w:val="24"/>
          <w:szCs w:val="24"/>
          <w:lang w:val="tr-TR"/>
        </w:rPr>
        <w:t>240 AKTS</w:t>
      </w:r>
      <w:r w:rsidRPr="0BE41396" w:rsidR="52F7FE32">
        <w:rPr>
          <w:rFonts w:ascii="Aptos" w:hAnsi="Aptos" w:eastAsia="Aptos" w:cs="Aptos"/>
          <w:noProof w:val="0"/>
          <w:sz w:val="24"/>
          <w:szCs w:val="24"/>
          <w:lang w:val="tr-TR"/>
        </w:rPr>
        <w:t xml:space="preserve"> olarak belirlenmiştir. Tüm derslerin AKTS değerleri, </w:t>
      </w:r>
      <w:r w:rsidRPr="0BE41396" w:rsidR="52F7FE32">
        <w:rPr>
          <w:rFonts w:ascii="Aptos" w:hAnsi="Aptos" w:eastAsia="Aptos" w:cs="Aptos"/>
          <w:b w:val="1"/>
          <w:bCs w:val="1"/>
          <w:noProof w:val="0"/>
          <w:sz w:val="24"/>
          <w:szCs w:val="24"/>
          <w:lang w:val="tr-TR"/>
        </w:rPr>
        <w:t>Akademik Paketler</w:t>
      </w:r>
      <w:r w:rsidRPr="0BE41396" w:rsidR="52F7FE32">
        <w:rPr>
          <w:rFonts w:ascii="Aptos" w:hAnsi="Aptos" w:eastAsia="Aptos" w:cs="Aptos"/>
          <w:noProof w:val="0"/>
          <w:sz w:val="24"/>
          <w:szCs w:val="24"/>
          <w:lang w:val="tr-TR"/>
        </w:rPr>
        <w:t xml:space="preserve"> üzerinden şeffaf bir biçimde öğrenciler ve kamuoyu ile paylaşılmaktadır. AKTS değerlerinin doğruluğu; sadece teorik ders saatiyle değil, öğrencinin ders dışı çalışmaları, proje hazırlıkları ve sınav süreçleri dahil edilerek hesaplanmaktadır. Bu hesaplamalar, dönem sonlarında yapılan öğrenci ders değerlendirme anketlerindeki "harcanan iş yükü" verileriyle düzenli olarak teyit edilmekte ve doğrulanmaktadır.</w:t>
      </w:r>
    </w:p>
    <w:p w:rsidRPr="00F52BA4" w:rsidR="00F52BA4" w:rsidP="00711E99" w:rsidRDefault="00F52BA4" w14:paraId="63E6373F" w14:textId="77777777">
      <w:pPr>
        <w:numPr>
          <w:ilvl w:val="0"/>
          <w:numId w:val="75"/>
        </w:numPr>
        <w:jc w:val="both"/>
        <w:rPr/>
      </w:pPr>
      <w:r w:rsidR="00F52BA4">
        <w:rPr/>
        <w:t>Staj ve mesleğe yönelik uygulamalı öğrenme fırsatlarının öğrenci iş yükü ve kredi çerçevesinde değerlendirilmesi</w:t>
      </w:r>
    </w:p>
    <w:p w:rsidR="762B7326" w:rsidP="0BE41396" w:rsidRDefault="762B7326" w14:paraId="381FD847" w14:textId="436FCBBF">
      <w:pPr>
        <w:pStyle w:val="Normal"/>
        <w:jc w:val="both"/>
      </w:pPr>
      <w:r w:rsidRPr="0BE41396" w:rsidR="762B7326">
        <w:rPr>
          <w:rFonts w:ascii="Aptos" w:hAnsi="Aptos" w:eastAsia="Aptos" w:cs="Aptos"/>
          <w:noProof w:val="0"/>
          <w:sz w:val="24"/>
          <w:szCs w:val="24"/>
          <w:lang w:val="tr-TR"/>
        </w:rPr>
        <w:t xml:space="preserve">Mesleki yetkinlik kazandırma hedefiyle müfredata entegre edilen stajlar ve özellikle </w:t>
      </w:r>
      <w:r w:rsidRPr="0BE41396" w:rsidR="762B7326">
        <w:rPr>
          <w:rFonts w:ascii="Aptos" w:hAnsi="Aptos" w:eastAsia="Aptos" w:cs="Aptos"/>
          <w:b w:val="1"/>
          <w:bCs w:val="1"/>
          <w:noProof w:val="0"/>
          <w:sz w:val="24"/>
          <w:szCs w:val="24"/>
          <w:lang w:val="tr-TR"/>
        </w:rPr>
        <w:t>"İş Başında Mesleki Uygulamalar (İMU)"</w:t>
      </w:r>
      <w:r w:rsidRPr="0BE41396" w:rsidR="762B7326">
        <w:rPr>
          <w:rFonts w:ascii="Aptos" w:hAnsi="Aptos" w:eastAsia="Aptos" w:cs="Aptos"/>
          <w:noProof w:val="0"/>
          <w:sz w:val="24"/>
          <w:szCs w:val="24"/>
          <w:lang w:val="tr-TR"/>
        </w:rPr>
        <w:t xml:space="preserve"> dersi, AKTS sistemine tam uyumlu şekilde yapılandırılmıştır. Öğrencilerin sektörde geçirdikleri süre, hazırladıkları raporlar ve saha çalışmaları; "kredisiz" bir ek yük olarak değil, 240 AKTS'lik mezuniyet yükünün önemli bir parçası olarak kredilendirilmiştir. Bu yaklaşım, öğrencilerin uygulama motivasyonunu artırmaktadır.</w:t>
      </w:r>
    </w:p>
    <w:p w:rsidRPr="00F52BA4" w:rsidR="00F52BA4" w:rsidP="00711E99" w:rsidRDefault="00F52BA4" w14:paraId="11E259A9" w14:textId="77777777">
      <w:pPr>
        <w:numPr>
          <w:ilvl w:val="0"/>
          <w:numId w:val="75"/>
        </w:numPr>
        <w:jc w:val="both"/>
        <w:rPr/>
      </w:pPr>
      <w:r w:rsidR="00F52BA4">
        <w:rPr/>
        <w:t>Uygulamalı öğrenme faaliyetlerinin niteliğine yönelik izleme ve değerlendirme süreçleri</w:t>
      </w:r>
    </w:p>
    <w:p w:rsidR="438793BF" w:rsidP="0BE41396" w:rsidRDefault="438793BF" w14:paraId="40A5E2B7" w14:textId="664152F9">
      <w:pPr>
        <w:pStyle w:val="Normal"/>
        <w:jc w:val="both"/>
      </w:pPr>
      <w:r w:rsidRPr="63185C89" w:rsidR="559F4D86">
        <w:rPr>
          <w:rFonts w:ascii="Aptos" w:hAnsi="Aptos" w:eastAsia="Aptos" w:cs="Aptos"/>
          <w:noProof w:val="0"/>
          <w:sz w:val="24"/>
          <w:szCs w:val="24"/>
          <w:lang w:val="tr-TR"/>
        </w:rPr>
        <w:t>Uygulamalı öğrenme faaliyetlerinin niteliği, çok paydaşlı bir izleme sistemiyle denetlenmektedir</w:t>
      </w:r>
      <w:r w:rsidRPr="63185C89" w:rsidR="50D0244B">
        <w:rPr>
          <w:rFonts w:ascii="Aptos" w:hAnsi="Aptos" w:eastAsia="Aptos" w:cs="Aptos"/>
          <w:noProof w:val="0"/>
          <w:sz w:val="24"/>
          <w:szCs w:val="24"/>
          <w:lang w:val="tr-TR"/>
        </w:rPr>
        <w:t xml:space="preserve"> (OD5)</w:t>
      </w:r>
      <w:r w:rsidRPr="63185C89" w:rsidR="559F4D86">
        <w:rPr>
          <w:rFonts w:ascii="Aptos" w:hAnsi="Aptos" w:eastAsia="Aptos" w:cs="Aptos"/>
          <w:noProof w:val="0"/>
          <w:sz w:val="24"/>
          <w:szCs w:val="24"/>
          <w:lang w:val="tr-TR"/>
        </w:rPr>
        <w:t>. İMU dersi kapsamında sektör temsilcileri (işverenler) tarafından doldurulan "Öğrenci Değerlendirme Formları" ve öğrencilerin sunduğu "Uygulama Raporları", akademik danışmanlar tarafından incelenmektedir. Bu süreç, uygulamanın sadece "zaman geçirme" değil, nitelikli bir öğrenme deneyimi olduğunu garanti altına almaktadır</w:t>
      </w:r>
      <w:r w:rsidRPr="63185C89" w:rsidR="4A9F2354">
        <w:rPr>
          <w:rFonts w:ascii="Aptos" w:hAnsi="Aptos" w:eastAsia="Aptos" w:cs="Aptos"/>
          <w:noProof w:val="0"/>
          <w:sz w:val="24"/>
          <w:szCs w:val="24"/>
          <w:lang w:val="tr-TR"/>
        </w:rPr>
        <w:t xml:space="preserve"> (OD5)</w:t>
      </w:r>
      <w:r w:rsidRPr="63185C89" w:rsidR="559F4D86">
        <w:rPr>
          <w:rFonts w:ascii="Aptos" w:hAnsi="Aptos" w:eastAsia="Aptos" w:cs="Aptos"/>
          <w:noProof w:val="0"/>
          <w:sz w:val="24"/>
          <w:szCs w:val="24"/>
          <w:lang w:val="tr-TR"/>
        </w:rPr>
        <w:t>.</w:t>
      </w:r>
    </w:p>
    <w:p w:rsidRPr="00F52BA4" w:rsidR="00F52BA4" w:rsidP="00711E99" w:rsidRDefault="00F52BA4" w14:paraId="33965FD8" w14:textId="77777777">
      <w:pPr>
        <w:numPr>
          <w:ilvl w:val="0"/>
          <w:numId w:val="75"/>
        </w:numPr>
        <w:jc w:val="both"/>
        <w:rPr/>
      </w:pPr>
      <w:r w:rsidR="00F52BA4">
        <w:rPr/>
        <w:t>Öğrenci iş yüküne dayalı tasarımda uzaktan eğitimin oluşturduğu çeşitliliklerin dikkate alınması</w:t>
      </w:r>
    </w:p>
    <w:p w:rsidR="17F82D9B" w:rsidP="0BE41396" w:rsidRDefault="17F82D9B" w14:paraId="12FAFE23" w14:textId="021D71F8">
      <w:pPr>
        <w:pStyle w:val="Normal"/>
        <w:jc w:val="both"/>
      </w:pPr>
      <w:r w:rsidRPr="63185C89" w:rsidR="63E5C686">
        <w:rPr>
          <w:rFonts w:ascii="Aptos" w:hAnsi="Aptos" w:eastAsia="Aptos" w:cs="Aptos"/>
          <w:noProof w:val="0"/>
          <w:sz w:val="24"/>
          <w:szCs w:val="24"/>
          <w:lang w:val="tr-TR"/>
        </w:rPr>
        <w:t>Hibrit ve uzaktan eğitim süreçlerinde, iş yükü hesaplamaları dijital ortamın gerekliliklerine göre çeşitlendirilmiştir. Sadece canlı ders takibi değil; LMS (Öğrenme Yönetim Sistemi) üzerindeki asenkron materyal takibi, çevrimiçi tartışma forumlarına katılım ve dijital ödev hazırlıkları da öğrenci iş yükü hesabına dahil edilerek AKTS değerlerine yansıtılmıştır</w:t>
      </w:r>
      <w:r w:rsidRPr="63185C89" w:rsidR="53423D46">
        <w:rPr>
          <w:rFonts w:ascii="Aptos" w:hAnsi="Aptos" w:eastAsia="Aptos" w:cs="Aptos"/>
          <w:noProof w:val="0"/>
          <w:sz w:val="24"/>
          <w:szCs w:val="24"/>
          <w:lang w:val="tr-TR"/>
        </w:rPr>
        <w:t xml:space="preserve"> (OD5)</w:t>
      </w:r>
      <w:r w:rsidRPr="63185C89" w:rsidR="63E5C686">
        <w:rPr>
          <w:rFonts w:ascii="Aptos" w:hAnsi="Aptos" w:eastAsia="Aptos" w:cs="Aptos"/>
          <w:noProof w:val="0"/>
          <w:sz w:val="24"/>
          <w:szCs w:val="24"/>
          <w:lang w:val="tr-TR"/>
        </w:rPr>
        <w:t>.</w:t>
      </w:r>
    </w:p>
    <w:p w:rsidRPr="002E5D1C" w:rsidR="00A80F62" w:rsidP="0BE41396" w:rsidRDefault="007D6842" w14:paraId="10F43831" w14:textId="63BE1AC5">
      <w:pPr>
        <w:pStyle w:val="Normal"/>
        <w:jc w:val="both"/>
      </w:pPr>
      <w:r w:rsidRPr="0BE41396" w:rsidR="007D6842">
        <w:rPr>
          <w:b w:val="1"/>
          <w:bCs w:val="1"/>
        </w:rPr>
        <w:t>Olgunluk düzeyi:</w:t>
      </w:r>
      <w:r w:rsidRPr="0BE41396" w:rsidR="00A80F62">
        <w:rPr>
          <w:b w:val="1"/>
          <w:bCs w:val="1"/>
        </w:rPr>
        <w:t xml:space="preserve"> </w:t>
      </w:r>
      <w:r w:rsidRPr="0BE41396" w:rsidR="65D26A71">
        <w:rPr>
          <w:rFonts w:ascii="Aptos" w:hAnsi="Aptos" w:eastAsia="Aptos" w:cs="Aptos"/>
          <w:b w:val="1"/>
          <w:bCs w:val="1"/>
          <w:noProof w:val="0"/>
          <w:sz w:val="24"/>
          <w:szCs w:val="24"/>
          <w:lang w:val="tr-TR"/>
        </w:rPr>
        <w:t>5</w:t>
      </w:r>
      <w:r w:rsidRPr="0BE41396" w:rsidR="65D26A71">
        <w:rPr>
          <w:rFonts w:ascii="Aptos" w:hAnsi="Aptos" w:eastAsia="Aptos" w:cs="Aptos"/>
          <w:noProof w:val="0"/>
          <w:sz w:val="24"/>
          <w:szCs w:val="24"/>
          <w:lang w:val="tr-TR"/>
        </w:rPr>
        <w:t xml:space="preserve"> AKTS kredilerinin gerçek iş yükü ve uygulamalı öğrenme deneyimleriyle tam uyumlu kurgulanması, eğitim süreçlerinin uluslararası standartlarda kurumsallaştığını göstermektedir. Özellikle mesleki uygulamaların kredi sistemine sistematik entegrasyonu ve dijital iş yükünün de hesaba katılması, öğrenci merkezli eğitimde </w:t>
      </w:r>
      <w:r w:rsidRPr="0BE41396" w:rsidR="65D26A71">
        <w:rPr>
          <w:rFonts w:ascii="Aptos" w:hAnsi="Aptos" w:eastAsia="Aptos" w:cs="Aptos"/>
          <w:b w:val="1"/>
          <w:bCs w:val="1"/>
          <w:noProof w:val="0"/>
          <w:sz w:val="24"/>
          <w:szCs w:val="24"/>
          <w:lang w:val="tr-TR"/>
        </w:rPr>
        <w:t>"iyi uygulama"</w:t>
      </w:r>
      <w:r w:rsidRPr="0BE41396" w:rsidR="65D26A71">
        <w:rPr>
          <w:rFonts w:ascii="Aptos" w:hAnsi="Aptos" w:eastAsia="Aptos" w:cs="Aptos"/>
          <w:noProof w:val="0"/>
          <w:sz w:val="24"/>
          <w:szCs w:val="24"/>
          <w:lang w:val="tr-TR"/>
        </w:rPr>
        <w:t xml:space="preserve"> niteliğindedir.</w:t>
      </w:r>
    </w:p>
    <w:p w:rsidRPr="002E5D1C" w:rsidR="00A80F62" w:rsidP="00711E99" w:rsidRDefault="00A80F62" w14:paraId="2C68D2B8" w14:textId="070E2FE4">
      <w:pPr>
        <w:jc w:val="both"/>
      </w:pPr>
      <w:r w:rsidRPr="0BE41396" w:rsidR="00A80F62">
        <w:rPr>
          <w:b w:val="1"/>
          <w:bCs w:val="1"/>
        </w:rPr>
        <w:t>Kanıtlar:</w:t>
      </w:r>
    </w:p>
    <w:p w:rsidR="5CDB7BBC" w:rsidP="0BE41396" w:rsidRDefault="5CDB7BBC" w14:paraId="17B275D4" w14:textId="44C2F49E">
      <w:pPr>
        <w:spacing w:before="240" w:beforeAutospacing="off" w:after="160" w:afterAutospacing="off" w:line="274" w:lineRule="auto"/>
        <w:jc w:val="both"/>
      </w:pPr>
      <w:r w:rsidRPr="0BE41396" w:rsidR="5CDB7BBC">
        <w:rPr>
          <w:rFonts w:ascii="Times New Roman" w:hAnsi="Times New Roman" w:eastAsia="Times New Roman" w:cs="Times New Roman"/>
          <w:noProof w:val="0"/>
          <w:sz w:val="24"/>
          <w:szCs w:val="24"/>
          <w:lang w:val="tr-TR"/>
        </w:rPr>
        <w:t>Ders bilgi paketlerinde derslere ait AKTS ve öğrenci iş yükü tabloları:</w:t>
      </w:r>
    </w:p>
    <w:p w:rsidR="5CDB7BBC" w:rsidP="0BE41396" w:rsidRDefault="5CDB7BBC" w14:paraId="332615FF" w14:textId="036F6F28">
      <w:pPr>
        <w:spacing w:before="240" w:beforeAutospacing="off" w:after="160" w:afterAutospacing="off" w:line="274" w:lineRule="auto"/>
        <w:jc w:val="both"/>
      </w:pPr>
      <w:hyperlink r:id="Rdaccc4d2446c4d91">
        <w:r w:rsidRPr="0BE41396" w:rsidR="5CDB7BBC">
          <w:rPr>
            <w:rStyle w:val="Hyperlink"/>
            <w:rFonts w:ascii="Times New Roman" w:hAnsi="Times New Roman" w:eastAsia="Times New Roman" w:cs="Times New Roman"/>
            <w:strike w:val="0"/>
            <w:dstrike w:val="0"/>
            <w:noProof w:val="0"/>
            <w:color w:val="467886"/>
            <w:sz w:val="24"/>
            <w:szCs w:val="24"/>
            <w:u w:val="single"/>
            <w:lang w:val="tr-TR"/>
          </w:rPr>
          <w:t>https://ebp.nisantasi.edu.tr/DereceProgramlari/Detay/1/61492/9685/932001</w:t>
        </w:r>
      </w:hyperlink>
    </w:p>
    <w:p w:rsidR="5CDB7BBC" w:rsidP="0BE41396" w:rsidRDefault="5CDB7BBC" w14:paraId="0F4F4638" w14:textId="5145A62A">
      <w:pPr>
        <w:spacing w:before="240" w:beforeAutospacing="off" w:after="160" w:afterAutospacing="off" w:line="274" w:lineRule="auto"/>
        <w:jc w:val="both"/>
      </w:pPr>
      <w:r w:rsidRPr="0BE41396" w:rsidR="5CDB7BBC">
        <w:rPr>
          <w:rFonts w:ascii="Times New Roman" w:hAnsi="Times New Roman" w:eastAsia="Times New Roman" w:cs="Times New Roman"/>
          <w:noProof w:val="0"/>
          <w:sz w:val="24"/>
          <w:szCs w:val="24"/>
          <w:lang w:val="tr-TR"/>
        </w:rPr>
        <w:t>İstanbul Nişantaşı Üniversitesi Ön Lisans ve Lisans Eğitim-Öğretim ve Sınav Yönetmeliği:</w:t>
      </w:r>
    </w:p>
    <w:p w:rsidR="5CDB7BBC" w:rsidP="0BE41396" w:rsidRDefault="5CDB7BBC" w14:paraId="29C78496" w14:textId="785113A6">
      <w:pPr>
        <w:spacing w:before="240" w:beforeAutospacing="off" w:after="160" w:afterAutospacing="off" w:line="274" w:lineRule="auto"/>
        <w:jc w:val="both"/>
      </w:pPr>
      <w:hyperlink r:id="Rc0df0c73092a49d3">
        <w:r w:rsidRPr="0BE41396" w:rsidR="5CDB7BBC">
          <w:rPr>
            <w:rStyle w:val="Hyperlink"/>
            <w:rFonts w:ascii="Times New Roman" w:hAnsi="Times New Roman" w:eastAsia="Times New Roman" w:cs="Times New Roman"/>
            <w:strike w:val="0"/>
            <w:dstrike w:val="0"/>
            <w:noProof w:val="0"/>
            <w:color w:val="467886"/>
            <w:sz w:val="24"/>
            <w:szCs w:val="24"/>
            <w:u w:val="single"/>
            <w:lang w:val="tr-TR"/>
          </w:rPr>
          <w:t>https://www.nisantasi.edu.tr/Images/Yonergeler/nisantasi-universitesi-on-lisans-ve-lisans-egitim-ogretim-ve-sinav-yonetmeligi-1923875737.pdf</w:t>
        </w:r>
      </w:hyperlink>
    </w:p>
    <w:p w:rsidR="5CDB7BBC" w:rsidP="0BE41396" w:rsidRDefault="5CDB7BBC" w14:paraId="6433C9FF" w14:textId="66B7A0A2">
      <w:pPr>
        <w:spacing w:before="240" w:beforeAutospacing="off" w:after="160" w:afterAutospacing="off" w:line="274" w:lineRule="auto"/>
        <w:jc w:val="both"/>
      </w:pPr>
      <w:r w:rsidRPr="0BE41396" w:rsidR="5CDB7BBC">
        <w:rPr>
          <w:rFonts w:ascii="Times New Roman" w:hAnsi="Times New Roman" w:eastAsia="Times New Roman" w:cs="Times New Roman"/>
          <w:noProof w:val="0"/>
          <w:sz w:val="24"/>
          <w:szCs w:val="24"/>
          <w:lang w:val="tr-TR"/>
        </w:rPr>
        <w:t>Öğrenci iş yükü hesaplamalarına dayalı ders izlenceleri:</w:t>
      </w:r>
    </w:p>
    <w:p w:rsidR="5CDB7BBC" w:rsidP="0BE41396" w:rsidRDefault="5CDB7BBC" w14:paraId="3BDC9061" w14:textId="1194A799">
      <w:pPr>
        <w:spacing w:before="240" w:beforeAutospacing="off" w:after="160" w:afterAutospacing="off" w:line="274" w:lineRule="auto"/>
        <w:jc w:val="both"/>
      </w:pPr>
      <w:hyperlink r:id="R9ccdc1e8bfbe4eff">
        <w:r w:rsidRPr="0BE41396" w:rsidR="5CDB7BBC">
          <w:rPr>
            <w:rStyle w:val="Hyperlink"/>
            <w:rFonts w:ascii="Times New Roman" w:hAnsi="Times New Roman" w:eastAsia="Times New Roman" w:cs="Times New Roman"/>
            <w:strike w:val="0"/>
            <w:dstrike w:val="0"/>
            <w:noProof w:val="0"/>
            <w:color w:val="467886"/>
            <w:sz w:val="24"/>
            <w:szCs w:val="24"/>
            <w:u w:val="single"/>
            <w:lang w:val="tr-TR"/>
          </w:rPr>
          <w:t>https://ebp.nisantasi.edu.tr/DereceProgramlari/Ders/1/9685/20852/50521/1/2025</w:t>
        </w:r>
      </w:hyperlink>
    </w:p>
    <w:p w:rsidR="5CDB7BBC" w:rsidP="0BE41396" w:rsidRDefault="5CDB7BBC" w14:paraId="1E6AB72A" w14:textId="623914F2">
      <w:pPr>
        <w:spacing w:before="240" w:beforeAutospacing="off" w:after="160" w:afterAutospacing="off" w:line="274" w:lineRule="auto"/>
        <w:jc w:val="both"/>
      </w:pPr>
      <w:r w:rsidRPr="0BE41396" w:rsidR="5CDB7BBC">
        <w:rPr>
          <w:rFonts w:ascii="Times New Roman" w:hAnsi="Times New Roman" w:eastAsia="Times New Roman" w:cs="Times New Roman"/>
          <w:noProof w:val="0"/>
          <w:sz w:val="24"/>
          <w:szCs w:val="24"/>
          <w:lang w:val="tr-TR"/>
        </w:rPr>
        <w:t>Bölüm müfredatı ve AKTS dağılım tablosu (EBP sistemi).</w:t>
      </w:r>
    </w:p>
    <w:p w:rsidR="5CDB7BBC" w:rsidP="0BE41396" w:rsidRDefault="5CDB7BBC" w14:paraId="5BBBCE31" w14:textId="763371BE">
      <w:pPr>
        <w:spacing w:before="240" w:beforeAutospacing="off" w:after="160" w:afterAutospacing="off" w:line="274" w:lineRule="auto"/>
        <w:jc w:val="both"/>
      </w:pPr>
      <w:hyperlink r:id="Rb5482c471d6c4d8c">
        <w:r w:rsidRPr="0BE41396" w:rsidR="5CDB7BBC">
          <w:rPr>
            <w:rStyle w:val="Hyperlink"/>
            <w:rFonts w:ascii="Times New Roman" w:hAnsi="Times New Roman" w:eastAsia="Times New Roman" w:cs="Times New Roman"/>
            <w:strike w:val="0"/>
            <w:dstrike w:val="0"/>
            <w:noProof w:val="0"/>
            <w:color w:val="467886"/>
            <w:sz w:val="24"/>
            <w:szCs w:val="24"/>
            <w:u w:val="single"/>
            <w:lang w:val="tr-TR"/>
          </w:rPr>
          <w:t>https://ebp.nisantasi.edu.tr/DereceProgramlari/Detay/1/61492/9685/932001</w:t>
        </w:r>
      </w:hyperlink>
    </w:p>
    <w:p w:rsidR="0BE41396" w:rsidP="0BE41396" w:rsidRDefault="0BE41396" w14:paraId="22D8C8E6" w14:textId="197D8145">
      <w:pPr>
        <w:jc w:val="both"/>
        <w:rPr>
          <w:b w:val="1"/>
          <w:bCs w:val="1"/>
        </w:rPr>
      </w:pPr>
    </w:p>
    <w:p w:rsidRPr="003D11A3" w:rsidR="00A80F62" w:rsidP="00711E99" w:rsidRDefault="00A80F62" w14:paraId="04816828" w14:textId="77777777">
      <w:pPr>
        <w:jc w:val="both"/>
        <w:rPr>
          <w:i/>
          <w:iCs/>
          <w:sz w:val="10"/>
          <w:szCs w:val="10"/>
        </w:rPr>
      </w:pPr>
    </w:p>
    <w:p w:rsidRPr="00A80F62" w:rsidR="00A80F62" w:rsidP="00711E99" w:rsidRDefault="00A80F62" w14:paraId="4C68B928" w14:textId="77777777">
      <w:pPr>
        <w:jc w:val="both"/>
        <w:rPr>
          <w:b/>
          <w:bCs/>
        </w:rPr>
      </w:pPr>
      <w:r w:rsidRPr="00A80F62">
        <w:rPr>
          <w:b/>
          <w:bCs/>
        </w:rPr>
        <w:t>B.1.5 Programların izlenmesi ve güncellenmesi</w:t>
      </w:r>
    </w:p>
    <w:p w:rsidR="00F52BA4" w:rsidP="00711E99" w:rsidRDefault="00F52BA4" w14:paraId="0C208C02" w14:textId="14F1CC28">
      <w:pPr>
        <w:pStyle w:val="ListeParagraf"/>
        <w:numPr>
          <w:ilvl w:val="0"/>
          <w:numId w:val="76"/>
        </w:numPr>
        <w:jc w:val="both"/>
        <w:rPr/>
      </w:pPr>
      <w:r w:rsidR="00F52BA4">
        <w:rPr/>
        <w:t>Program amaçları ve öğrenme çıktılarının izlenmesi ile sonuçların paydaşlarla değerlendirilmesi</w:t>
      </w:r>
    </w:p>
    <w:p w:rsidR="363F6A6F" w:rsidP="0BE41396" w:rsidRDefault="363F6A6F" w14:paraId="538C0A9B" w14:textId="6C1236B8">
      <w:pPr>
        <w:pStyle w:val="Normal"/>
        <w:jc w:val="both"/>
      </w:pPr>
      <w:r w:rsidRPr="0BE41396" w:rsidR="363F6A6F">
        <w:rPr>
          <w:rFonts w:ascii="Aptos" w:hAnsi="Aptos" w:eastAsia="Aptos" w:cs="Aptos"/>
          <w:noProof w:val="0"/>
          <w:sz w:val="24"/>
          <w:szCs w:val="24"/>
          <w:lang w:val="tr-TR"/>
        </w:rPr>
        <w:t xml:space="preserve">Fakültemiz programlarının güncellenmesi; sektörün ve toplumun hızla değişen ve dönüşen ihtiyaçlarına uyum sağlamak adına "üç aşamalı bütünleşik bir döngüde" yönetilmektedir. Bu sürecin ilk aşamasını </w:t>
      </w:r>
      <w:r w:rsidRPr="0BE41396" w:rsidR="363F6A6F">
        <w:rPr>
          <w:rFonts w:ascii="Aptos" w:hAnsi="Aptos" w:eastAsia="Aptos" w:cs="Aptos"/>
          <w:b w:val="1"/>
          <w:bCs w:val="1"/>
          <w:noProof w:val="0"/>
          <w:sz w:val="24"/>
          <w:szCs w:val="24"/>
          <w:lang w:val="tr-TR"/>
        </w:rPr>
        <w:t>iç ve dış paydaş veri analizi</w:t>
      </w:r>
      <w:r w:rsidRPr="0BE41396" w:rsidR="363F6A6F">
        <w:rPr>
          <w:rFonts w:ascii="Aptos" w:hAnsi="Aptos" w:eastAsia="Aptos" w:cs="Aptos"/>
          <w:noProof w:val="0"/>
          <w:sz w:val="24"/>
          <w:szCs w:val="24"/>
          <w:lang w:val="tr-TR"/>
        </w:rPr>
        <w:t xml:space="preserve"> (sektör beklentileri, öğrenci geri bildirimleri), ikinci aşamasını </w:t>
      </w:r>
      <w:r w:rsidRPr="0BE41396" w:rsidR="363F6A6F">
        <w:rPr>
          <w:rFonts w:ascii="Aptos" w:hAnsi="Aptos" w:eastAsia="Aptos" w:cs="Aptos"/>
          <w:b w:val="1"/>
          <w:bCs w:val="1"/>
          <w:noProof w:val="0"/>
          <w:sz w:val="24"/>
          <w:szCs w:val="24"/>
          <w:lang w:val="tr-TR"/>
        </w:rPr>
        <w:t>akademik değerlendirmeler</w:t>
      </w:r>
      <w:r w:rsidRPr="0BE41396" w:rsidR="363F6A6F">
        <w:rPr>
          <w:rFonts w:ascii="Aptos" w:hAnsi="Aptos" w:eastAsia="Aptos" w:cs="Aptos"/>
          <w:noProof w:val="0"/>
          <w:sz w:val="24"/>
          <w:szCs w:val="24"/>
          <w:lang w:val="tr-TR"/>
        </w:rPr>
        <w:t xml:space="preserve"> (Bölüm Kurulları), üçüncü ve son aşamasını ise </w:t>
      </w:r>
      <w:r w:rsidRPr="0BE41396" w:rsidR="363F6A6F">
        <w:rPr>
          <w:rFonts w:ascii="Aptos" w:hAnsi="Aptos" w:eastAsia="Aptos" w:cs="Aptos"/>
          <w:b w:val="1"/>
          <w:bCs w:val="1"/>
          <w:noProof w:val="0"/>
          <w:sz w:val="24"/>
          <w:szCs w:val="24"/>
          <w:lang w:val="tr-TR"/>
        </w:rPr>
        <w:t>yasal prosedürlerin tamamlanarak</w:t>
      </w:r>
      <w:r w:rsidRPr="0BE41396" w:rsidR="363F6A6F">
        <w:rPr>
          <w:rFonts w:ascii="Aptos" w:hAnsi="Aptos" w:eastAsia="Aptos" w:cs="Aptos"/>
          <w:noProof w:val="0"/>
          <w:sz w:val="24"/>
          <w:szCs w:val="24"/>
          <w:lang w:val="tr-TR"/>
        </w:rPr>
        <w:t xml:space="preserve"> (Senato onayı) güncellemelerin hayata geçirilmesi oluşturmaktadır.</w:t>
      </w:r>
    </w:p>
    <w:p w:rsidR="00F52BA4" w:rsidP="00711E99" w:rsidRDefault="00F52BA4" w14:paraId="5E0DC4AE" w14:textId="1B31DEB8">
      <w:pPr>
        <w:pStyle w:val="ListeParagraf"/>
        <w:numPr>
          <w:ilvl w:val="0"/>
          <w:numId w:val="76"/>
        </w:numPr>
        <w:jc w:val="both"/>
        <w:rPr/>
      </w:pPr>
      <w:r w:rsidR="00F52BA4">
        <w:rPr/>
        <w:t>Eğitim–öğretime ilişkin temel göstergelerin periyodik izlenmesi ve değerlendirilmesi</w:t>
      </w:r>
    </w:p>
    <w:p w:rsidR="73813BC9" w:rsidP="0BE41396" w:rsidRDefault="73813BC9" w14:paraId="08A4BDEE" w14:textId="1FBFE67C">
      <w:pPr>
        <w:pStyle w:val="Normal"/>
        <w:jc w:val="both"/>
      </w:pPr>
      <w:r w:rsidRPr="63185C89" w:rsidR="6B30C73D">
        <w:rPr>
          <w:rFonts w:ascii="Aptos" w:hAnsi="Aptos" w:eastAsia="Aptos" w:cs="Aptos"/>
          <w:noProof w:val="0"/>
          <w:sz w:val="24"/>
          <w:szCs w:val="24"/>
          <w:lang w:val="tr-TR"/>
        </w:rPr>
        <w:t>Fakültemiz bünyesindeki programlar, periyodik öz değerlendirme raporları ve tanımlı performans göstergeleri (başarı oranları, ders yükleri, memnuniyet düzeyleri) aracılığıyla çok boyutlu analizlere tabi tutulmakta ve sistematik olarak izlenmektedir. İzleme süreci sadece akademik başarıyla sınırlı kalmayıp, süreç yönetimi ve kaynak kullanımını da kapsamaktadır</w:t>
      </w:r>
      <w:r w:rsidRPr="63185C89" w:rsidR="3C7C5A01">
        <w:rPr>
          <w:rFonts w:ascii="Aptos" w:hAnsi="Aptos" w:eastAsia="Aptos" w:cs="Aptos"/>
          <w:noProof w:val="0"/>
          <w:sz w:val="24"/>
          <w:szCs w:val="24"/>
          <w:lang w:val="tr-TR"/>
        </w:rPr>
        <w:t xml:space="preserve"> (OD4)</w:t>
      </w:r>
      <w:r w:rsidRPr="63185C89" w:rsidR="6B30C73D">
        <w:rPr>
          <w:rFonts w:ascii="Aptos" w:hAnsi="Aptos" w:eastAsia="Aptos" w:cs="Aptos"/>
          <w:noProof w:val="0"/>
          <w:sz w:val="24"/>
          <w:szCs w:val="24"/>
          <w:lang w:val="tr-TR"/>
        </w:rPr>
        <w:t>.</w:t>
      </w:r>
    </w:p>
    <w:p w:rsidR="00F52BA4" w:rsidP="00711E99" w:rsidRDefault="00F52BA4" w14:paraId="024A8EB4" w14:textId="6339F78F">
      <w:pPr>
        <w:pStyle w:val="ListeParagraf"/>
        <w:numPr>
          <w:ilvl w:val="0"/>
          <w:numId w:val="76"/>
        </w:numPr>
        <w:jc w:val="both"/>
        <w:rPr/>
      </w:pPr>
      <w:r w:rsidR="00F52BA4">
        <w:rPr/>
        <w:t>İzleme sonuçlarına dayalı program geliştirme ve iyileştirme çalışmaları</w:t>
      </w:r>
    </w:p>
    <w:p w:rsidR="627595F7" w:rsidP="0BE41396" w:rsidRDefault="627595F7" w14:paraId="7F7C8FF8" w14:textId="16FCFDF6">
      <w:pPr>
        <w:pStyle w:val="Normal"/>
        <w:jc w:val="both"/>
      </w:pPr>
      <w:r w:rsidRPr="63185C89" w:rsidR="6FE62BEE">
        <w:rPr>
          <w:rFonts w:ascii="Aptos" w:hAnsi="Aptos" w:eastAsia="Aptos" w:cs="Aptos"/>
          <w:noProof w:val="0"/>
          <w:sz w:val="24"/>
          <w:szCs w:val="24"/>
          <w:lang w:val="tr-TR"/>
        </w:rPr>
        <w:t>İzleme mekanizmalarından elde edilen veriler, doğrudan iyileştirme eylemlerine dönüştürülmektedir. 2025 döneminde gerçekleştirilen müfredat değerlendirmeleri neticesinde; sektörel dinamikler ve dijital dönüşüm süreçlerine uyum sağlamak amacıyla ders planlarında kapsamlı güncellemeler hayata geçirilmiş, ders içerikleri güncel teknolojilerle zenginleştirilmiştir</w:t>
      </w:r>
      <w:r w:rsidRPr="63185C89" w:rsidR="0F7BDDF4">
        <w:rPr>
          <w:rFonts w:ascii="Aptos" w:hAnsi="Aptos" w:eastAsia="Aptos" w:cs="Aptos"/>
          <w:noProof w:val="0"/>
          <w:sz w:val="24"/>
          <w:szCs w:val="24"/>
          <w:lang w:val="tr-TR"/>
        </w:rPr>
        <w:t xml:space="preserve"> (OD5)</w:t>
      </w:r>
      <w:r w:rsidRPr="63185C89" w:rsidR="6FE62BEE">
        <w:rPr>
          <w:rFonts w:ascii="Aptos" w:hAnsi="Aptos" w:eastAsia="Aptos" w:cs="Aptos"/>
          <w:noProof w:val="0"/>
          <w:sz w:val="24"/>
          <w:szCs w:val="24"/>
          <w:lang w:val="tr-TR"/>
        </w:rPr>
        <w:t>.</w:t>
      </w:r>
    </w:p>
    <w:p w:rsidR="00F52BA4" w:rsidP="00711E99" w:rsidRDefault="00F52BA4" w14:paraId="24CCD858" w14:textId="41DB0410">
      <w:pPr>
        <w:pStyle w:val="ListeParagraf"/>
        <w:numPr>
          <w:ilvl w:val="0"/>
          <w:numId w:val="76"/>
        </w:numPr>
        <w:jc w:val="both"/>
        <w:rPr/>
      </w:pPr>
      <w:r w:rsidR="00F52BA4">
        <w:rPr/>
        <w:t>Program akreditasyonu planlaması, uygulaması ve akreditasyon çıktılarının değerlendirilmesi</w:t>
      </w:r>
    </w:p>
    <w:p w:rsidR="51FE58E6" w:rsidP="0BE41396" w:rsidRDefault="51FE58E6" w14:paraId="6E426A6B" w14:textId="63DEDCD8">
      <w:pPr>
        <w:pStyle w:val="Normal"/>
        <w:jc w:val="both"/>
      </w:pPr>
      <w:r w:rsidRPr="63185C89" w:rsidR="42AEA55E">
        <w:rPr>
          <w:rFonts w:ascii="Aptos" w:hAnsi="Aptos" w:eastAsia="Aptos" w:cs="Aptos"/>
          <w:noProof w:val="0"/>
          <w:sz w:val="24"/>
          <w:szCs w:val="24"/>
          <w:lang w:val="tr-TR"/>
        </w:rPr>
        <w:t xml:space="preserve">Fakültemiz, kalite güvence sisteminin bir parçası olarak program akreditasyonu çalışmalarını stratejik planına dahil etmiştir. </w:t>
      </w:r>
      <w:hyperlink r:id="R1d468668d2c14024">
        <w:r w:rsidRPr="63185C89" w:rsidR="42AEA55E">
          <w:rPr>
            <w:rStyle w:val="Hyperlink"/>
            <w:rFonts w:ascii="Aptos" w:hAnsi="Aptos" w:eastAsia="Aptos" w:cs="Aptos"/>
            <w:noProof w:val="0"/>
            <w:sz w:val="24"/>
            <w:szCs w:val="24"/>
            <w:lang w:val="tr-TR"/>
          </w:rPr>
          <w:t>Akreditasyon süreçleri</w:t>
        </w:r>
      </w:hyperlink>
      <w:r w:rsidRPr="63185C89" w:rsidR="42AEA55E">
        <w:rPr>
          <w:rFonts w:ascii="Aptos" w:hAnsi="Aptos" w:eastAsia="Aptos" w:cs="Aptos"/>
          <w:noProof w:val="0"/>
          <w:sz w:val="24"/>
          <w:szCs w:val="24"/>
          <w:lang w:val="tr-TR"/>
        </w:rPr>
        <w:t>, sadece bir belge alma süreci olarak değil; eğitim kalitesinin bağımsız kuruluşlarca tescillenmesi ve uluslararası standartların yakalanması amacıyla yürütülmektedir</w:t>
      </w:r>
      <w:r w:rsidRPr="63185C89" w:rsidR="3CBF62F5">
        <w:rPr>
          <w:rFonts w:ascii="Aptos" w:hAnsi="Aptos" w:eastAsia="Aptos" w:cs="Aptos"/>
          <w:noProof w:val="0"/>
          <w:sz w:val="24"/>
          <w:szCs w:val="24"/>
          <w:lang w:val="tr-TR"/>
        </w:rPr>
        <w:t xml:space="preserve"> (OD5)</w:t>
      </w:r>
      <w:r w:rsidRPr="63185C89" w:rsidR="42AEA55E">
        <w:rPr>
          <w:rFonts w:ascii="Aptos" w:hAnsi="Aptos" w:eastAsia="Aptos" w:cs="Aptos"/>
          <w:noProof w:val="0"/>
          <w:sz w:val="24"/>
          <w:szCs w:val="24"/>
          <w:lang w:val="tr-TR"/>
        </w:rPr>
        <w:t>.</w:t>
      </w:r>
    </w:p>
    <w:p w:rsidR="00F52BA4" w:rsidP="00711E99" w:rsidRDefault="00F52BA4" w14:paraId="153BE79F" w14:textId="77777777">
      <w:pPr>
        <w:pStyle w:val="ListeParagraf"/>
        <w:numPr>
          <w:ilvl w:val="0"/>
          <w:numId w:val="76"/>
        </w:numPr>
        <w:jc w:val="both"/>
        <w:rPr/>
      </w:pPr>
      <w:r w:rsidR="00F52BA4">
        <w:rPr/>
        <w:t>Akreditasyon süreçlerinin iç kalite güvencesine katkısına yönelik analizler</w:t>
      </w:r>
    </w:p>
    <w:p w:rsidR="093A2F1D" w:rsidP="0BE41396" w:rsidRDefault="093A2F1D" w14:paraId="4B7C6818" w14:textId="59A6CEBC">
      <w:pPr>
        <w:pStyle w:val="Normal"/>
        <w:jc w:val="both"/>
      </w:pPr>
      <w:r w:rsidRPr="63185C89" w:rsidR="2BCEDC68">
        <w:rPr>
          <w:rFonts w:ascii="Aptos" w:hAnsi="Aptos" w:eastAsia="Aptos" w:cs="Aptos"/>
          <w:noProof w:val="0"/>
          <w:sz w:val="24"/>
          <w:szCs w:val="24"/>
          <w:lang w:val="tr-TR"/>
        </w:rPr>
        <w:t>Akreditasyon süreçlerinden elde edilen çıktılar ve dış değerlendirici raporları, iç kalite güvence sistemimize doğrudan girdi sağlamaktadır. Dış değerlendirme sonuçları, iç mekanizmalarımızla (öz değerlendirme) karşılaştırmalı olarak analiz edilmekte; bu entegrasyon kurumsal mükemmellik yolculuğumuzda itici güç oluşturmaktadır</w:t>
      </w:r>
      <w:r w:rsidRPr="63185C89" w:rsidR="16E2698F">
        <w:rPr>
          <w:rFonts w:ascii="Aptos" w:hAnsi="Aptos" w:eastAsia="Aptos" w:cs="Aptos"/>
          <w:noProof w:val="0"/>
          <w:sz w:val="24"/>
          <w:szCs w:val="24"/>
          <w:lang w:val="tr-TR"/>
        </w:rPr>
        <w:t xml:space="preserve"> (OD5)</w:t>
      </w:r>
      <w:r w:rsidRPr="63185C89" w:rsidR="2BCEDC68">
        <w:rPr>
          <w:rFonts w:ascii="Aptos" w:hAnsi="Aptos" w:eastAsia="Aptos" w:cs="Aptos"/>
          <w:noProof w:val="0"/>
          <w:sz w:val="24"/>
          <w:szCs w:val="24"/>
          <w:lang w:val="tr-TR"/>
        </w:rPr>
        <w:t>.</w:t>
      </w:r>
    </w:p>
    <w:p w:rsidRPr="00A80F62" w:rsidR="00A80F62" w:rsidP="0BE41396" w:rsidRDefault="007D6842" w14:paraId="2AA81914" w14:textId="45B1659C">
      <w:pPr>
        <w:pStyle w:val="Normal"/>
        <w:jc w:val="both"/>
      </w:pPr>
      <w:r w:rsidRPr="0BE41396" w:rsidR="007D6842">
        <w:rPr>
          <w:b w:val="1"/>
          <w:bCs w:val="1"/>
        </w:rPr>
        <w:t>Olgunluk düzeyi:</w:t>
      </w:r>
      <w:r w:rsidRPr="0BE41396" w:rsidR="00A80F62">
        <w:rPr>
          <w:b w:val="1"/>
          <w:bCs w:val="1"/>
        </w:rPr>
        <w:t xml:space="preserve"> </w:t>
      </w:r>
      <w:r w:rsidRPr="0BE41396" w:rsidR="5783D098">
        <w:rPr>
          <w:rFonts w:ascii="Aptos" w:hAnsi="Aptos" w:eastAsia="Aptos" w:cs="Aptos"/>
          <w:b w:val="1"/>
          <w:bCs w:val="1"/>
          <w:noProof w:val="0"/>
          <w:sz w:val="24"/>
          <w:szCs w:val="24"/>
          <w:lang w:val="tr-TR"/>
        </w:rPr>
        <w:t>5</w:t>
      </w:r>
      <w:r w:rsidRPr="0BE41396" w:rsidR="5783D098">
        <w:rPr>
          <w:rFonts w:ascii="Aptos" w:hAnsi="Aptos" w:eastAsia="Aptos" w:cs="Aptos"/>
          <w:noProof w:val="0"/>
          <w:sz w:val="24"/>
          <w:szCs w:val="24"/>
          <w:lang w:val="tr-TR"/>
        </w:rPr>
        <w:t xml:space="preserve"> Kalite güvence sisteminin bağımsız dış değerlendirme kuruluşlarınca (akreditasyon planlamaları) tescillenmesi ve öz değerlendirme süreçleriyle desteklenmesi, kurumsal mükemmelliği kanıtlamaktadır. Kalite döngüsünün dış denetim verileri ve sürekli iyileştirme mekanizmalarıyla güvence altına alındığı bu yapı, sürdürülebilir bir akademik yönetişim modelidir.</w:t>
      </w:r>
    </w:p>
    <w:p w:rsidR="00A80F62" w:rsidP="00711E99" w:rsidRDefault="00A80F62" w14:paraId="2C66B8FC" w14:textId="68AE50C2">
      <w:pPr>
        <w:jc w:val="both"/>
      </w:pPr>
      <w:r w:rsidRPr="0BE41396" w:rsidR="00A80F62">
        <w:rPr>
          <w:b w:val="1"/>
          <w:bCs w:val="1"/>
        </w:rPr>
        <w:t>Kanıtlar:</w:t>
      </w:r>
    </w:p>
    <w:p w:rsidR="19DC0EA2" w:rsidP="0BE41396" w:rsidRDefault="19DC0EA2" w14:paraId="705ED620" w14:textId="601841FC">
      <w:pPr>
        <w:spacing w:before="240" w:beforeAutospacing="off" w:after="160" w:afterAutospacing="off" w:line="274" w:lineRule="auto"/>
        <w:jc w:val="both"/>
      </w:pPr>
      <w:r w:rsidRPr="0BE41396" w:rsidR="19DC0EA2">
        <w:rPr>
          <w:rFonts w:ascii="Times New Roman" w:hAnsi="Times New Roman" w:eastAsia="Times New Roman" w:cs="Times New Roman"/>
          <w:noProof w:val="0"/>
          <w:sz w:val="24"/>
          <w:szCs w:val="24"/>
          <w:lang w:val="tr-TR"/>
        </w:rPr>
        <w:t>Güncellenen müfredat ve ders planları:</w:t>
      </w:r>
    </w:p>
    <w:p w:rsidR="19DC0EA2" w:rsidP="0BE41396" w:rsidRDefault="19DC0EA2" w14:paraId="180AB776" w14:textId="0A4C3663">
      <w:pPr>
        <w:spacing w:before="240" w:beforeAutospacing="off" w:after="160" w:afterAutospacing="off" w:line="274" w:lineRule="auto"/>
        <w:jc w:val="both"/>
      </w:pPr>
      <w:hyperlink r:id="R3f17c81d69b44149">
        <w:r w:rsidRPr="0BE41396" w:rsidR="19DC0EA2">
          <w:rPr>
            <w:rStyle w:val="Hyperlink"/>
            <w:rFonts w:ascii="Times New Roman" w:hAnsi="Times New Roman" w:eastAsia="Times New Roman" w:cs="Times New Roman"/>
            <w:strike w:val="0"/>
            <w:dstrike w:val="0"/>
            <w:noProof w:val="0"/>
            <w:color w:val="467886"/>
            <w:sz w:val="24"/>
            <w:szCs w:val="24"/>
            <w:u w:val="single"/>
            <w:lang w:val="tr-TR"/>
          </w:rPr>
          <w:t>https://ebp.nisantasi.edu.tr/DereceProgramlari/Detay/1/61492/9685/932001#16698</w:t>
        </w:r>
      </w:hyperlink>
    </w:p>
    <w:p w:rsidR="19DC0EA2" w:rsidP="0BE41396" w:rsidRDefault="19DC0EA2" w14:paraId="3B9BABF8" w14:textId="1A548AB5">
      <w:pPr>
        <w:spacing w:before="240" w:beforeAutospacing="off" w:after="160" w:afterAutospacing="off" w:line="274" w:lineRule="auto"/>
        <w:jc w:val="both"/>
      </w:pPr>
      <w:r w:rsidRPr="0BE41396" w:rsidR="19DC0EA2">
        <w:rPr>
          <w:rFonts w:ascii="Times New Roman" w:hAnsi="Times New Roman" w:eastAsia="Times New Roman" w:cs="Times New Roman"/>
          <w:noProof w:val="0"/>
          <w:sz w:val="24"/>
          <w:szCs w:val="24"/>
          <w:lang w:val="tr-TR"/>
        </w:rPr>
        <w:t>Akreditasyon süreçlerine ilişkin planlama dokümanları ve değerlendirme raporları</w:t>
      </w:r>
    </w:p>
    <w:p w:rsidR="19DC0EA2" w:rsidP="0BE41396" w:rsidRDefault="19DC0EA2" w14:paraId="02B05585" w14:textId="3F5ADB22">
      <w:pPr>
        <w:spacing w:before="240" w:beforeAutospacing="off" w:after="160" w:afterAutospacing="off" w:line="274" w:lineRule="auto"/>
        <w:jc w:val="both"/>
      </w:pPr>
      <w:hyperlink r:id="R14619a89d7494f03">
        <w:r w:rsidRPr="63185C89" w:rsidR="247F9EF1">
          <w:rPr>
            <w:rStyle w:val="Hyperlink"/>
            <w:rFonts w:ascii="Times New Roman" w:hAnsi="Times New Roman" w:eastAsia="Times New Roman" w:cs="Times New Roman"/>
            <w:strike w:val="0"/>
            <w:dstrike w:val="0"/>
            <w:noProof w:val="0"/>
            <w:color w:val="467886"/>
            <w:sz w:val="24"/>
            <w:szCs w:val="24"/>
            <w:u w:val="single"/>
            <w:lang w:val="tr-TR"/>
          </w:rPr>
          <w:t>https://ky.nisantasi.edu.tr/program-akreditasyonu-toplantilari/</w:t>
        </w:r>
      </w:hyperlink>
    </w:p>
    <w:p w:rsidR="0BE41396" w:rsidP="63185C89" w:rsidRDefault="0BE41396" w14:paraId="295C4135" w14:textId="2CF85569">
      <w:pPr>
        <w:spacing w:before="240" w:beforeAutospacing="off" w:after="160" w:afterAutospacing="off" w:line="274" w:lineRule="auto"/>
        <w:jc w:val="both"/>
      </w:pPr>
      <w:r w:rsidRPr="63185C89" w:rsidR="596B7324">
        <w:rPr>
          <w:rFonts w:ascii="Times New Roman" w:hAnsi="Times New Roman" w:eastAsia="Times New Roman" w:cs="Times New Roman"/>
          <w:noProof w:val="0"/>
          <w:sz w:val="24"/>
          <w:szCs w:val="24"/>
          <w:lang w:val="tr-TR"/>
        </w:rPr>
        <w:t>Program izleme ve güncelleme sürecine ilişkin üniversite genel yol haritası ve ilgili yönergeler:</w:t>
      </w:r>
    </w:p>
    <w:p w:rsidR="0BE41396" w:rsidP="63185C89" w:rsidRDefault="0BE41396" w14:paraId="56384078" w14:textId="209DADDE">
      <w:pPr>
        <w:spacing w:before="240" w:beforeAutospacing="off" w:after="160" w:afterAutospacing="off" w:line="274" w:lineRule="auto"/>
        <w:jc w:val="both"/>
      </w:pPr>
      <w:hyperlink r:id="Rf3b2361963b74e6f">
        <w:r w:rsidRPr="63185C89" w:rsidR="596B7324">
          <w:rPr>
            <w:rStyle w:val="Hyperlink"/>
            <w:rFonts w:ascii="Times New Roman" w:hAnsi="Times New Roman" w:eastAsia="Times New Roman" w:cs="Times New Roman"/>
            <w:strike w:val="0"/>
            <w:dstrike w:val="0"/>
            <w:noProof w:val="0"/>
            <w:color w:val="467886"/>
            <w:sz w:val="24"/>
            <w:szCs w:val="24"/>
            <w:u w:val="single"/>
            <w:lang w:val="tr-TR"/>
          </w:rPr>
          <w:t>https://www.nisantasi.edu.tr/ogrenci-yonergeler</w:t>
        </w:r>
      </w:hyperlink>
      <w:r w:rsidRPr="63185C89" w:rsidR="596B7324">
        <w:rPr>
          <w:rFonts w:ascii="Times New Roman" w:hAnsi="Times New Roman" w:eastAsia="Times New Roman" w:cs="Times New Roman"/>
          <w:noProof w:val="0"/>
          <w:sz w:val="24"/>
          <w:szCs w:val="24"/>
          <w:lang w:val="tr-TR"/>
        </w:rPr>
        <w:t xml:space="preserve">  </w:t>
      </w:r>
    </w:p>
    <w:p w:rsidR="0BE41396" w:rsidP="0BE41396" w:rsidRDefault="0BE41396" w14:paraId="24338763" w14:textId="2E0AC477">
      <w:pPr>
        <w:jc w:val="both"/>
        <w:rPr>
          <w:b w:val="1"/>
          <w:bCs w:val="1"/>
        </w:rPr>
      </w:pPr>
    </w:p>
    <w:p w:rsidRPr="003D11A3" w:rsidR="00A80F62" w:rsidP="00711E99" w:rsidRDefault="00A80F62" w14:paraId="492AE8D7" w14:textId="77777777">
      <w:pPr>
        <w:jc w:val="both"/>
        <w:rPr>
          <w:sz w:val="10"/>
          <w:szCs w:val="10"/>
        </w:rPr>
      </w:pPr>
    </w:p>
    <w:p w:rsidRPr="00F52BA4" w:rsidR="00F52BA4" w:rsidP="00711E99" w:rsidRDefault="00F52BA4" w14:paraId="0F9054F5" w14:textId="7DC13743">
      <w:pPr>
        <w:jc w:val="both"/>
        <w:rPr>
          <w:b/>
          <w:bCs/>
        </w:rPr>
      </w:pPr>
      <w:r w:rsidRPr="00F52BA4">
        <w:rPr>
          <w:b/>
          <w:bCs/>
        </w:rPr>
        <w:t>B.1.6. Eğitim ve öğretim süreçlerinin yönetimi</w:t>
      </w:r>
    </w:p>
    <w:p w:rsidR="00F52BA4" w:rsidP="00711E99" w:rsidRDefault="00F52BA4" w14:paraId="0B832C2B" w14:textId="38CCE516">
      <w:pPr>
        <w:pStyle w:val="ListeParagraf"/>
        <w:numPr>
          <w:ilvl w:val="0"/>
          <w:numId w:val="77"/>
        </w:numPr>
        <w:jc w:val="both"/>
        <w:rPr/>
      </w:pPr>
      <w:r w:rsidR="00F52BA4">
        <w:rPr/>
        <w:t>Eğitim ve öğretim süreçlerini destekleyen organizasyonel yapı, bilgi yönetim sistemi ve uzmanlık yapısı</w:t>
      </w:r>
    </w:p>
    <w:p w:rsidR="61D9F029" w:rsidP="0BE41396" w:rsidRDefault="61D9F029" w14:paraId="2E5AF255" w14:textId="7766E8B4">
      <w:pPr>
        <w:spacing w:before="240" w:beforeAutospacing="off" w:after="240" w:afterAutospacing="off"/>
        <w:jc w:val="both"/>
      </w:pPr>
      <w:r w:rsidRPr="0BE41396" w:rsidR="61D9F029">
        <w:rPr>
          <w:rFonts w:ascii="Aptos" w:hAnsi="Aptos" w:eastAsia="Aptos" w:cs="Aptos"/>
          <w:noProof w:val="0"/>
          <w:sz w:val="24"/>
          <w:szCs w:val="24"/>
          <w:lang w:val="tr-TR"/>
        </w:rPr>
        <w:t xml:space="preserve">Fakültemiz bünyesindeki bölümler, eğitim-öğretim süreçlerini </w:t>
      </w:r>
      <w:r w:rsidRPr="0BE41396" w:rsidR="61D9F029">
        <w:rPr>
          <w:rFonts w:ascii="Aptos" w:hAnsi="Aptos" w:eastAsia="Aptos" w:cs="Aptos"/>
          <w:b w:val="1"/>
          <w:bCs w:val="1"/>
          <w:noProof w:val="0"/>
          <w:sz w:val="24"/>
          <w:szCs w:val="24"/>
          <w:lang w:val="tr-TR"/>
        </w:rPr>
        <w:t>İstanbul Nişantaşı Üniversitesi Ön Lisans ve Lisans Eğitim Öğretim Yönetmeliği</w:t>
      </w:r>
      <w:r w:rsidRPr="0BE41396" w:rsidR="61D9F029">
        <w:rPr>
          <w:rFonts w:ascii="Aptos" w:hAnsi="Aptos" w:eastAsia="Aptos" w:cs="Aptos"/>
          <w:noProof w:val="0"/>
          <w:sz w:val="24"/>
          <w:szCs w:val="24"/>
          <w:lang w:val="tr-TR"/>
        </w:rPr>
        <w:t xml:space="preserve"> esaslarına dayalı, kurumsal bir organizasyonel yapı içerisinde yürütmektedir. Bu yapı, Dekanlık ve Bölüm Başkanlıkları koordinasyonunda işleyen, kişilerden bağımsız ve sürdürülebilir bir sistem üzerine kuruludur.</w:t>
      </w:r>
    </w:p>
    <w:p w:rsidR="61D9F029" w:rsidP="63185C89" w:rsidRDefault="61D9F029" w14:paraId="566BB14B" w14:textId="68E15F15">
      <w:pPr>
        <w:pStyle w:val="Normal"/>
        <w:spacing w:before="240" w:beforeAutospacing="off" w:after="240" w:afterAutospacing="off"/>
        <w:jc w:val="both"/>
      </w:pPr>
      <w:r w:rsidRPr="63185C89" w:rsidR="4EA01FE4">
        <w:rPr>
          <w:rFonts w:ascii="Aptos" w:hAnsi="Aptos" w:eastAsia="Aptos" w:cs="Aptos"/>
          <w:noProof w:val="0"/>
          <w:sz w:val="24"/>
          <w:szCs w:val="24"/>
          <w:lang w:val="tr-TR"/>
        </w:rPr>
        <w:t xml:space="preserve">Eğitim süreçlerinin bilgi yönetimi; ders içerikleri, öğretim planları ve kalite süreçlerinin takibi için kullanılan dijital altyapılar ve Bologna süreci uyum araçları ile desteklenmektedir. İdari ve akademik komisyonların üniversite stratejileriyle tam </w:t>
      </w:r>
      <w:r w:rsidRPr="63185C89" w:rsidR="4EA01FE4">
        <w:rPr>
          <w:rFonts w:ascii="Aptos" w:hAnsi="Aptos" w:eastAsia="Aptos" w:cs="Aptos"/>
          <w:noProof w:val="0"/>
          <w:sz w:val="24"/>
          <w:szCs w:val="24"/>
          <w:lang w:val="tr-TR"/>
        </w:rPr>
        <w:t>entegre</w:t>
      </w:r>
      <w:r w:rsidRPr="63185C89" w:rsidR="4EA01FE4">
        <w:rPr>
          <w:rFonts w:ascii="Aptos" w:hAnsi="Aptos" w:eastAsia="Aptos" w:cs="Aptos"/>
          <w:noProof w:val="0"/>
          <w:sz w:val="24"/>
          <w:szCs w:val="24"/>
          <w:lang w:val="tr-TR"/>
        </w:rPr>
        <w:t xml:space="preserve"> çalışması, uzmanlık yapısının etkin kullanıldığını ve karar alma süreçlerinin veriye dayalı olduğunu göstermektedir</w:t>
      </w:r>
      <w:r w:rsidRPr="63185C89" w:rsidR="33F427D2">
        <w:rPr>
          <w:rFonts w:ascii="Aptos" w:hAnsi="Aptos" w:eastAsia="Aptos" w:cs="Aptos"/>
          <w:noProof w:val="0"/>
          <w:sz w:val="24"/>
          <w:szCs w:val="24"/>
          <w:lang w:val="tr-TR"/>
        </w:rPr>
        <w:t xml:space="preserve"> (OD4)</w:t>
      </w:r>
      <w:r w:rsidRPr="63185C89" w:rsidR="4EA01FE4">
        <w:rPr>
          <w:rFonts w:ascii="Aptos" w:hAnsi="Aptos" w:eastAsia="Aptos" w:cs="Aptos"/>
          <w:noProof w:val="0"/>
          <w:sz w:val="24"/>
          <w:szCs w:val="24"/>
          <w:lang w:val="tr-TR"/>
        </w:rPr>
        <w:t>.</w:t>
      </w:r>
    </w:p>
    <w:p w:rsidR="00F52BA4" w:rsidP="00711E99" w:rsidRDefault="00F52BA4" w14:paraId="7D0558DF" w14:textId="277D569C">
      <w:pPr>
        <w:pStyle w:val="ListeParagraf"/>
        <w:numPr>
          <w:ilvl w:val="0"/>
          <w:numId w:val="77"/>
        </w:numPr>
        <w:jc w:val="both"/>
        <w:rPr/>
      </w:pPr>
      <w:r w:rsidR="00F52BA4">
        <w:rPr/>
        <w:t>Eğitim ve öğretim süreçlerine ilişkin tanımlı görev, sorumluluk ve koordinasyon düzeni</w:t>
      </w:r>
    </w:p>
    <w:p w:rsidR="692D8AB6" w:rsidP="0BE41396" w:rsidRDefault="692D8AB6" w14:paraId="099C1E72" w14:textId="05731BA0">
      <w:pPr>
        <w:spacing w:before="240" w:beforeAutospacing="off" w:after="240" w:afterAutospacing="off"/>
        <w:jc w:val="both"/>
      </w:pPr>
      <w:r w:rsidRPr="0BE41396" w:rsidR="692D8AB6">
        <w:rPr>
          <w:rFonts w:ascii="Aptos" w:hAnsi="Aptos" w:eastAsia="Aptos" w:cs="Aptos"/>
          <w:noProof w:val="0"/>
          <w:sz w:val="24"/>
          <w:szCs w:val="24"/>
          <w:lang w:val="tr-TR"/>
        </w:rPr>
        <w:t>Eğitim süreçlerindeki görev ve sorumluluklar hiyerarşik ve şeffaf bir düzen içinde tanımlanmıştır:</w:t>
      </w:r>
    </w:p>
    <w:p w:rsidR="692D8AB6" w:rsidP="0BE41396" w:rsidRDefault="692D8AB6" w14:paraId="288B1F2E" w14:textId="7572C67B">
      <w:pPr>
        <w:pStyle w:val="ListeParagraf"/>
        <w:numPr>
          <w:ilvl w:val="0"/>
          <w:numId w:val="161"/>
        </w:numPr>
        <w:spacing w:before="240" w:beforeAutospacing="off" w:after="240" w:afterAutospacing="off"/>
        <w:jc w:val="both"/>
        <w:rPr>
          <w:rFonts w:ascii="Aptos" w:hAnsi="Aptos" w:eastAsia="Aptos" w:cs="Aptos"/>
          <w:noProof w:val="0"/>
          <w:sz w:val="24"/>
          <w:szCs w:val="24"/>
          <w:lang w:val="tr-TR"/>
        </w:rPr>
      </w:pPr>
      <w:r w:rsidRPr="63185C89" w:rsidR="02675429">
        <w:rPr>
          <w:rFonts w:ascii="Aptos" w:hAnsi="Aptos" w:eastAsia="Aptos" w:cs="Aptos"/>
          <w:b w:val="1"/>
          <w:bCs w:val="1"/>
          <w:noProof w:val="0"/>
          <w:sz w:val="24"/>
          <w:szCs w:val="24"/>
          <w:lang w:val="tr-TR"/>
        </w:rPr>
        <w:t>Öğretim Elemanları:</w:t>
      </w:r>
      <w:r w:rsidRPr="63185C89" w:rsidR="02675429">
        <w:rPr>
          <w:rFonts w:ascii="Aptos" w:hAnsi="Aptos" w:eastAsia="Aptos" w:cs="Aptos"/>
          <w:noProof w:val="0"/>
          <w:sz w:val="24"/>
          <w:szCs w:val="24"/>
          <w:lang w:val="tr-TR"/>
        </w:rPr>
        <w:t xml:space="preserve"> Yürüttükleri derslerle ilgili her dönem sonu </w:t>
      </w:r>
      <w:r w:rsidRPr="63185C89" w:rsidR="02675429">
        <w:rPr>
          <w:rFonts w:ascii="Aptos" w:hAnsi="Aptos" w:eastAsia="Aptos" w:cs="Aptos"/>
          <w:b w:val="1"/>
          <w:bCs w:val="1"/>
          <w:noProof w:val="0"/>
          <w:sz w:val="24"/>
          <w:szCs w:val="24"/>
          <w:lang w:val="tr-TR"/>
        </w:rPr>
        <w:t xml:space="preserve">değerlendirme </w:t>
      </w:r>
      <w:r w:rsidRPr="63185C89" w:rsidR="02675429">
        <w:rPr>
          <w:rFonts w:ascii="Aptos" w:hAnsi="Aptos" w:eastAsia="Aptos" w:cs="Aptos"/>
          <w:noProof w:val="0"/>
          <w:sz w:val="24"/>
          <w:szCs w:val="24"/>
          <w:lang w:val="tr-TR"/>
        </w:rPr>
        <w:t xml:space="preserve">hazırlamakla yükümlüdür. Bu dosyalar aracılığıyla dersin işlenişi, öğrenci başarısı ve program çıktıları hakkındaki görüşlerini </w:t>
      </w:r>
      <w:r w:rsidRPr="63185C89" w:rsidR="02675429">
        <w:rPr>
          <w:rFonts w:ascii="Aptos" w:hAnsi="Aptos" w:eastAsia="Aptos" w:cs="Aptos"/>
          <w:noProof w:val="0"/>
          <w:sz w:val="24"/>
          <w:szCs w:val="24"/>
          <w:lang w:val="tr-TR"/>
        </w:rPr>
        <w:t>raporlarlar</w:t>
      </w:r>
      <w:r w:rsidRPr="63185C89" w:rsidR="4B04793D">
        <w:rPr>
          <w:rFonts w:ascii="Aptos" w:hAnsi="Aptos" w:eastAsia="Aptos" w:cs="Aptos"/>
          <w:noProof w:val="0"/>
          <w:sz w:val="24"/>
          <w:szCs w:val="24"/>
          <w:lang w:val="tr-TR"/>
        </w:rPr>
        <w:t xml:space="preserve"> </w:t>
      </w:r>
      <w:r w:rsidRPr="63185C89" w:rsidR="62147826">
        <w:rPr>
          <w:noProof w:val="0"/>
          <w:lang w:val="tr-TR"/>
        </w:rPr>
        <w:t>(</w:t>
      </w:r>
      <w:r w:rsidRPr="63185C89" w:rsidR="62147826">
        <w:rPr>
          <w:noProof w:val="0"/>
          <w:lang w:val="tr-TR"/>
        </w:rPr>
        <w:t>OD</w:t>
      </w:r>
      <w:r w:rsidRPr="63185C89" w:rsidR="4819EB43">
        <w:rPr>
          <w:noProof w:val="0"/>
          <w:lang w:val="tr-TR"/>
        </w:rPr>
        <w:t>3</w:t>
      </w:r>
      <w:r w:rsidRPr="63185C89" w:rsidR="62147826">
        <w:rPr>
          <w:noProof w:val="0"/>
          <w:lang w:val="tr-TR"/>
        </w:rPr>
        <w:t>)</w:t>
      </w:r>
      <w:r w:rsidRPr="63185C89" w:rsidR="02675429">
        <w:rPr>
          <w:rFonts w:ascii="Aptos" w:hAnsi="Aptos" w:eastAsia="Aptos" w:cs="Aptos"/>
          <w:noProof w:val="0"/>
          <w:sz w:val="24"/>
          <w:szCs w:val="24"/>
          <w:lang w:val="tr-TR"/>
        </w:rPr>
        <w:t>.</w:t>
      </w:r>
    </w:p>
    <w:p w:rsidR="692D8AB6" w:rsidP="0BE41396" w:rsidRDefault="692D8AB6" w14:paraId="3A70D162" w14:textId="24FF7FFF">
      <w:pPr>
        <w:pStyle w:val="ListeParagraf"/>
        <w:numPr>
          <w:ilvl w:val="0"/>
          <w:numId w:val="161"/>
        </w:numPr>
        <w:spacing w:before="240" w:beforeAutospacing="off" w:after="240" w:afterAutospacing="off"/>
        <w:jc w:val="both"/>
        <w:rPr>
          <w:rFonts w:ascii="Aptos" w:hAnsi="Aptos" w:eastAsia="Aptos" w:cs="Aptos"/>
          <w:noProof w:val="0"/>
          <w:sz w:val="24"/>
          <w:szCs w:val="24"/>
          <w:lang w:val="tr-TR"/>
        </w:rPr>
      </w:pPr>
      <w:r w:rsidRPr="63185C89" w:rsidR="02675429">
        <w:rPr>
          <w:rFonts w:ascii="Aptos" w:hAnsi="Aptos" w:eastAsia="Aptos" w:cs="Aptos"/>
          <w:b w:val="1"/>
          <w:bCs w:val="1"/>
          <w:noProof w:val="0"/>
          <w:sz w:val="24"/>
          <w:szCs w:val="24"/>
          <w:lang w:val="tr-TR"/>
        </w:rPr>
        <w:t>Bölüm Başkanlıkları ve Komiteler:</w:t>
      </w:r>
      <w:r w:rsidRPr="63185C89" w:rsidR="02675429">
        <w:rPr>
          <w:rFonts w:ascii="Aptos" w:hAnsi="Aptos" w:eastAsia="Aptos" w:cs="Aptos"/>
          <w:noProof w:val="0"/>
          <w:sz w:val="24"/>
          <w:szCs w:val="24"/>
          <w:lang w:val="tr-TR"/>
        </w:rPr>
        <w:t xml:space="preserve"> Programı yürüten bölümler, öğretim elemanlarından oluşan komiteler aracılığıyla müfredatın sürekli gözetimini sağlar ve iyileştirme önerilerini Dekanlığa </w:t>
      </w:r>
      <w:r w:rsidRPr="63185C89" w:rsidR="02675429">
        <w:rPr>
          <w:rFonts w:ascii="Aptos" w:hAnsi="Aptos" w:eastAsia="Aptos" w:cs="Aptos"/>
          <w:noProof w:val="0"/>
          <w:sz w:val="24"/>
          <w:szCs w:val="24"/>
          <w:lang w:val="tr-TR"/>
        </w:rPr>
        <w:t>sunar</w:t>
      </w:r>
      <w:r w:rsidRPr="63185C89" w:rsidR="2C4B4572">
        <w:rPr>
          <w:rFonts w:ascii="Aptos" w:hAnsi="Aptos" w:eastAsia="Aptos" w:cs="Aptos"/>
          <w:noProof w:val="0"/>
          <w:sz w:val="24"/>
          <w:szCs w:val="24"/>
          <w:lang w:val="tr-TR"/>
        </w:rPr>
        <w:t xml:space="preserve"> </w:t>
      </w:r>
      <w:r w:rsidRPr="63185C89" w:rsidR="2F9269AA">
        <w:rPr>
          <w:noProof w:val="0"/>
          <w:lang w:val="tr-TR"/>
        </w:rPr>
        <w:t>(</w:t>
      </w:r>
      <w:r w:rsidRPr="63185C89" w:rsidR="2F9269AA">
        <w:rPr>
          <w:noProof w:val="0"/>
          <w:lang w:val="tr-TR"/>
        </w:rPr>
        <w:t>OD4)</w:t>
      </w:r>
      <w:r w:rsidRPr="63185C89" w:rsidR="02675429">
        <w:rPr>
          <w:rFonts w:ascii="Aptos" w:hAnsi="Aptos" w:eastAsia="Aptos" w:cs="Aptos"/>
          <w:noProof w:val="0"/>
          <w:sz w:val="24"/>
          <w:szCs w:val="24"/>
          <w:lang w:val="tr-TR"/>
        </w:rPr>
        <w:t>.</w:t>
      </w:r>
    </w:p>
    <w:p w:rsidR="692D8AB6" w:rsidP="0BE41396" w:rsidRDefault="692D8AB6" w14:paraId="3BD585FF" w14:textId="1651901B">
      <w:pPr>
        <w:pStyle w:val="ListeParagraf"/>
        <w:numPr>
          <w:ilvl w:val="0"/>
          <w:numId w:val="161"/>
        </w:numPr>
        <w:spacing w:before="240" w:beforeAutospacing="off" w:after="240" w:afterAutospacing="off"/>
        <w:jc w:val="both"/>
        <w:rPr>
          <w:rFonts w:ascii="Aptos" w:hAnsi="Aptos" w:eastAsia="Aptos" w:cs="Aptos"/>
          <w:noProof w:val="0"/>
          <w:sz w:val="24"/>
          <w:szCs w:val="24"/>
          <w:lang w:val="tr-TR"/>
        </w:rPr>
      </w:pPr>
      <w:r w:rsidRPr="63185C89" w:rsidR="02675429">
        <w:rPr>
          <w:rFonts w:ascii="Aptos" w:hAnsi="Aptos" w:eastAsia="Aptos" w:cs="Aptos"/>
          <w:b w:val="1"/>
          <w:bCs w:val="1"/>
          <w:noProof w:val="0"/>
          <w:sz w:val="24"/>
          <w:szCs w:val="24"/>
          <w:lang w:val="tr-TR"/>
        </w:rPr>
        <w:t>Fakülte Yönetimi (Dekanlık):</w:t>
      </w:r>
      <w:r w:rsidRPr="63185C89" w:rsidR="02675429">
        <w:rPr>
          <w:rFonts w:ascii="Aptos" w:hAnsi="Aptos" w:eastAsia="Aptos" w:cs="Aptos"/>
          <w:noProof w:val="0"/>
          <w:sz w:val="24"/>
          <w:szCs w:val="24"/>
          <w:lang w:val="tr-TR"/>
        </w:rPr>
        <w:t xml:space="preserve"> Bölümlerden gelen önerileri fakülte kurulunda </w:t>
      </w:r>
      <w:r w:rsidRPr="63185C89" w:rsidR="02675429">
        <w:rPr>
          <w:rFonts w:ascii="Aptos" w:hAnsi="Aptos" w:eastAsia="Aptos" w:cs="Aptos"/>
          <w:noProof w:val="0"/>
          <w:sz w:val="24"/>
          <w:szCs w:val="24"/>
          <w:lang w:val="tr-TR"/>
        </w:rPr>
        <w:t>değerlendirir</w:t>
      </w:r>
      <w:r w:rsidRPr="63185C89" w:rsidR="0DF04E49">
        <w:rPr>
          <w:rFonts w:ascii="Aptos" w:hAnsi="Aptos" w:eastAsia="Aptos" w:cs="Aptos"/>
          <w:noProof w:val="0"/>
          <w:sz w:val="24"/>
          <w:szCs w:val="24"/>
          <w:lang w:val="tr-TR"/>
        </w:rPr>
        <w:t xml:space="preserve"> </w:t>
      </w:r>
      <w:r w:rsidRPr="63185C89" w:rsidR="4BA60DC9">
        <w:rPr>
          <w:noProof w:val="0"/>
          <w:lang w:val="tr-TR"/>
        </w:rPr>
        <w:t>(</w:t>
      </w:r>
      <w:r w:rsidRPr="63185C89" w:rsidR="4BA60DC9">
        <w:rPr>
          <w:noProof w:val="0"/>
          <w:lang w:val="tr-TR"/>
        </w:rPr>
        <w:t>OD4)</w:t>
      </w:r>
      <w:r w:rsidRPr="63185C89" w:rsidR="02675429">
        <w:rPr>
          <w:rFonts w:ascii="Aptos" w:hAnsi="Aptos" w:eastAsia="Aptos" w:cs="Aptos"/>
          <w:noProof w:val="0"/>
          <w:sz w:val="24"/>
          <w:szCs w:val="24"/>
          <w:lang w:val="tr-TR"/>
        </w:rPr>
        <w:t>.</w:t>
      </w:r>
    </w:p>
    <w:p w:rsidR="692D8AB6" w:rsidP="0BE41396" w:rsidRDefault="692D8AB6" w14:paraId="2BA5C270" w14:textId="5605454C">
      <w:pPr>
        <w:pStyle w:val="ListeParagraf"/>
        <w:numPr>
          <w:ilvl w:val="0"/>
          <w:numId w:val="161"/>
        </w:numPr>
        <w:spacing w:before="240" w:beforeAutospacing="off" w:after="240" w:afterAutospacing="off"/>
        <w:jc w:val="both"/>
        <w:rPr>
          <w:rFonts w:ascii="Aptos" w:hAnsi="Aptos" w:eastAsia="Aptos" w:cs="Aptos"/>
          <w:noProof w:val="0"/>
          <w:sz w:val="24"/>
          <w:szCs w:val="24"/>
          <w:lang w:val="tr-TR"/>
        </w:rPr>
      </w:pPr>
      <w:r w:rsidRPr="63185C89" w:rsidR="02675429">
        <w:rPr>
          <w:rFonts w:ascii="Aptos" w:hAnsi="Aptos" w:eastAsia="Aptos" w:cs="Aptos"/>
          <w:b w:val="1"/>
          <w:bCs w:val="1"/>
          <w:noProof w:val="0"/>
          <w:sz w:val="24"/>
          <w:szCs w:val="24"/>
          <w:lang w:val="tr-TR"/>
        </w:rPr>
        <w:t>Senato:</w:t>
      </w:r>
      <w:r w:rsidRPr="63185C89" w:rsidR="02675429">
        <w:rPr>
          <w:rFonts w:ascii="Aptos" w:hAnsi="Aptos" w:eastAsia="Aptos" w:cs="Aptos"/>
          <w:noProof w:val="0"/>
          <w:sz w:val="24"/>
          <w:szCs w:val="24"/>
          <w:lang w:val="tr-TR"/>
        </w:rPr>
        <w:t xml:space="preserve"> Müfredat ve öğretim planı değişiklikleri, Fakülte'nin önerisi üzerine Üniversite Senatosu'nun onayı ile yürürlüğe girer ve yasal güvence altına </w:t>
      </w:r>
      <w:r w:rsidRPr="63185C89" w:rsidR="02675429">
        <w:rPr>
          <w:rFonts w:ascii="Aptos" w:hAnsi="Aptos" w:eastAsia="Aptos" w:cs="Aptos"/>
          <w:noProof w:val="0"/>
          <w:sz w:val="24"/>
          <w:szCs w:val="24"/>
          <w:lang w:val="tr-TR"/>
        </w:rPr>
        <w:t>alınır</w:t>
      </w:r>
      <w:r w:rsidRPr="63185C89" w:rsidR="5F36861D">
        <w:rPr>
          <w:rFonts w:ascii="Aptos" w:hAnsi="Aptos" w:eastAsia="Aptos" w:cs="Aptos"/>
          <w:noProof w:val="0"/>
          <w:sz w:val="24"/>
          <w:szCs w:val="24"/>
          <w:lang w:val="tr-TR"/>
        </w:rPr>
        <w:t xml:space="preserve"> </w:t>
      </w:r>
      <w:r w:rsidRPr="63185C89" w:rsidR="69B39985">
        <w:rPr>
          <w:noProof w:val="0"/>
          <w:lang w:val="tr-TR"/>
        </w:rPr>
        <w:t>(</w:t>
      </w:r>
      <w:r w:rsidRPr="63185C89" w:rsidR="69B39985">
        <w:rPr>
          <w:noProof w:val="0"/>
          <w:lang w:val="tr-TR"/>
        </w:rPr>
        <w:t>OD5)</w:t>
      </w:r>
      <w:r w:rsidRPr="63185C89" w:rsidR="02675429">
        <w:rPr>
          <w:rFonts w:ascii="Aptos" w:hAnsi="Aptos" w:eastAsia="Aptos" w:cs="Aptos"/>
          <w:noProof w:val="0"/>
          <w:sz w:val="24"/>
          <w:szCs w:val="24"/>
          <w:lang w:val="tr-TR"/>
        </w:rPr>
        <w:t>.</w:t>
      </w:r>
    </w:p>
    <w:p w:rsidR="0BE41396" w:rsidP="0BE41396" w:rsidRDefault="0BE41396" w14:paraId="24D2CFAF" w14:textId="06CB7E7D">
      <w:pPr>
        <w:pStyle w:val="Normal"/>
        <w:jc w:val="both"/>
      </w:pPr>
    </w:p>
    <w:p w:rsidR="00F52BA4" w:rsidP="00711E99" w:rsidRDefault="00F52BA4" w14:paraId="234B77BA" w14:textId="0E705B71">
      <w:pPr>
        <w:pStyle w:val="ListeParagraf"/>
        <w:numPr>
          <w:ilvl w:val="0"/>
          <w:numId w:val="77"/>
        </w:numPr>
        <w:jc w:val="both"/>
        <w:rPr/>
      </w:pPr>
      <w:r w:rsidR="00F52BA4">
        <w:rPr/>
        <w:t>Programların tasarlanması, yürütülmesi, değerlendirilmesi ve güncellenmesine yönelik kurum genelinde belirlenmiş ilke, esas ve takvim</w:t>
      </w:r>
    </w:p>
    <w:p w:rsidR="79247AF0" w:rsidP="0BE41396" w:rsidRDefault="79247AF0" w14:paraId="15B53F2D" w14:textId="7992FFCE">
      <w:pPr>
        <w:spacing w:before="240" w:beforeAutospacing="off" w:after="240" w:afterAutospacing="off"/>
        <w:jc w:val="both"/>
      </w:pPr>
      <w:r w:rsidRPr="0BE41396" w:rsidR="79247AF0">
        <w:rPr>
          <w:rFonts w:ascii="Aptos" w:hAnsi="Aptos" w:eastAsia="Aptos" w:cs="Aptos"/>
          <w:noProof w:val="0"/>
          <w:sz w:val="24"/>
          <w:szCs w:val="24"/>
          <w:lang w:val="tr-TR"/>
        </w:rPr>
        <w:t xml:space="preserve">Programların güncellenmesi ve iyileştirilmesi, </w:t>
      </w:r>
      <w:r w:rsidRPr="0BE41396" w:rsidR="79247AF0">
        <w:rPr>
          <w:rFonts w:ascii="Aptos" w:hAnsi="Aptos" w:eastAsia="Aptos" w:cs="Aptos"/>
          <w:b w:val="1"/>
          <w:bCs w:val="1"/>
          <w:noProof w:val="0"/>
          <w:sz w:val="24"/>
          <w:szCs w:val="24"/>
          <w:lang w:val="tr-TR"/>
        </w:rPr>
        <w:t>PUKÖ (Planla-Uygula-Kontrol Et-Önlem Al)</w:t>
      </w:r>
      <w:r w:rsidRPr="0BE41396" w:rsidR="79247AF0">
        <w:rPr>
          <w:rFonts w:ascii="Aptos" w:hAnsi="Aptos" w:eastAsia="Aptos" w:cs="Aptos"/>
          <w:noProof w:val="0"/>
          <w:sz w:val="24"/>
          <w:szCs w:val="24"/>
          <w:lang w:val="tr-TR"/>
        </w:rPr>
        <w:t xml:space="preserve"> döngüsü çerçevesinde, iç ve dış paydaşların katılımıyla yürütülmektedir:</w:t>
      </w:r>
    </w:p>
    <w:p w:rsidR="79247AF0" w:rsidP="0BE41396" w:rsidRDefault="79247AF0" w14:paraId="7D996E61" w14:textId="5A7233FB">
      <w:pPr>
        <w:pStyle w:val="ListeParagraf"/>
        <w:numPr>
          <w:ilvl w:val="0"/>
          <w:numId w:val="162"/>
        </w:numPr>
        <w:spacing w:before="240" w:beforeAutospacing="off" w:after="240" w:afterAutospacing="off"/>
        <w:jc w:val="both"/>
        <w:rPr>
          <w:rFonts w:ascii="Aptos" w:hAnsi="Aptos" w:eastAsia="Aptos" w:cs="Aptos"/>
          <w:noProof w:val="0"/>
          <w:sz w:val="24"/>
          <w:szCs w:val="24"/>
          <w:lang w:val="tr-TR"/>
        </w:rPr>
      </w:pPr>
      <w:r w:rsidRPr="63185C89" w:rsidR="1F65AC91">
        <w:rPr>
          <w:rFonts w:ascii="Aptos" w:hAnsi="Aptos" w:eastAsia="Aptos" w:cs="Aptos"/>
          <w:b w:val="1"/>
          <w:bCs w:val="1"/>
          <w:noProof w:val="0"/>
          <w:sz w:val="24"/>
          <w:szCs w:val="24"/>
          <w:lang w:val="tr-TR"/>
        </w:rPr>
        <w:t>Dış Paydaş Katılımı:</w:t>
      </w:r>
      <w:r w:rsidRPr="63185C89" w:rsidR="1F65AC91">
        <w:rPr>
          <w:rFonts w:ascii="Aptos" w:hAnsi="Aptos" w:eastAsia="Aptos" w:cs="Aptos"/>
          <w:noProof w:val="0"/>
          <w:sz w:val="24"/>
          <w:szCs w:val="24"/>
          <w:lang w:val="tr-TR"/>
        </w:rPr>
        <w:t xml:space="preserve"> Sektör temsilcileri ve iş birliği yapılan kurumların geri bildirimleri ile sektörel ihtiyaçlar analiz edilmekte, müfredat bu doğrultuda </w:t>
      </w:r>
      <w:r w:rsidRPr="63185C89" w:rsidR="1F65AC91">
        <w:rPr>
          <w:rFonts w:ascii="Aptos" w:hAnsi="Aptos" w:eastAsia="Aptos" w:cs="Aptos"/>
          <w:noProof w:val="0"/>
          <w:sz w:val="24"/>
          <w:szCs w:val="24"/>
          <w:lang w:val="tr-TR"/>
        </w:rPr>
        <w:t>güncellenmektedir</w:t>
      </w:r>
      <w:r w:rsidRPr="63185C89" w:rsidR="67B0EDA3">
        <w:rPr>
          <w:rFonts w:ascii="Aptos" w:hAnsi="Aptos" w:eastAsia="Aptos" w:cs="Aptos"/>
          <w:noProof w:val="0"/>
          <w:sz w:val="24"/>
          <w:szCs w:val="24"/>
          <w:lang w:val="tr-TR"/>
        </w:rPr>
        <w:t xml:space="preserve"> </w:t>
      </w:r>
      <w:r w:rsidRPr="63185C89" w:rsidR="67B0EDA3">
        <w:rPr>
          <w:noProof w:val="0"/>
          <w:lang w:val="tr-TR"/>
        </w:rPr>
        <w:t>(</w:t>
      </w:r>
      <w:r w:rsidRPr="63185C89" w:rsidR="67B0EDA3">
        <w:rPr>
          <w:noProof w:val="0"/>
          <w:lang w:val="tr-TR"/>
        </w:rPr>
        <w:t>OD5)</w:t>
      </w:r>
      <w:r w:rsidRPr="63185C89" w:rsidR="1F65AC91">
        <w:rPr>
          <w:rFonts w:ascii="Aptos" w:hAnsi="Aptos" w:eastAsia="Aptos" w:cs="Aptos"/>
          <w:noProof w:val="0"/>
          <w:sz w:val="24"/>
          <w:szCs w:val="24"/>
          <w:lang w:val="tr-TR"/>
        </w:rPr>
        <w:t>.</w:t>
      </w:r>
    </w:p>
    <w:p w:rsidR="79247AF0" w:rsidP="0BE41396" w:rsidRDefault="79247AF0" w14:paraId="72095E49" w14:textId="3EF3CA60">
      <w:pPr>
        <w:pStyle w:val="ListeParagraf"/>
        <w:numPr>
          <w:ilvl w:val="0"/>
          <w:numId w:val="162"/>
        </w:numPr>
        <w:spacing w:before="240" w:beforeAutospacing="off" w:after="240" w:afterAutospacing="off"/>
        <w:jc w:val="both"/>
        <w:rPr>
          <w:rFonts w:ascii="Aptos" w:hAnsi="Aptos" w:eastAsia="Aptos" w:cs="Aptos"/>
          <w:noProof w:val="0"/>
          <w:sz w:val="24"/>
          <w:szCs w:val="24"/>
          <w:lang w:val="tr-TR"/>
        </w:rPr>
      </w:pPr>
      <w:r w:rsidRPr="63185C89" w:rsidR="1F65AC91">
        <w:rPr>
          <w:rFonts w:ascii="Aptos" w:hAnsi="Aptos" w:eastAsia="Aptos" w:cs="Aptos"/>
          <w:b w:val="1"/>
          <w:bCs w:val="1"/>
          <w:noProof w:val="0"/>
          <w:sz w:val="24"/>
          <w:szCs w:val="24"/>
          <w:lang w:val="tr-TR"/>
        </w:rPr>
        <w:t>Öğrenci Geri Bildirimleri:</w:t>
      </w:r>
      <w:r w:rsidRPr="63185C89" w:rsidR="1F65AC91">
        <w:rPr>
          <w:rFonts w:ascii="Aptos" w:hAnsi="Aptos" w:eastAsia="Aptos" w:cs="Aptos"/>
          <w:noProof w:val="0"/>
          <w:sz w:val="24"/>
          <w:szCs w:val="24"/>
          <w:lang w:val="tr-TR"/>
        </w:rPr>
        <w:t xml:space="preserve"> Her dönem uygulanan ders ve öğretim elemanı değerlendirme anketleri ve yıl içindeki geri bildirimler, İktisadi, İdari ve Sosyal Bilimler Fakültesi tarafından titizlikle analiz edilerek iyileştirme planlarına dahil edilmektedir</w:t>
      </w:r>
      <w:r w:rsidRPr="63185C89" w:rsidR="702B47A2">
        <w:rPr>
          <w:rFonts w:ascii="Aptos" w:hAnsi="Aptos" w:eastAsia="Aptos" w:cs="Aptos"/>
          <w:noProof w:val="0"/>
          <w:sz w:val="24"/>
          <w:szCs w:val="24"/>
          <w:lang w:val="tr-TR"/>
        </w:rPr>
        <w:t xml:space="preserve"> </w:t>
      </w:r>
      <w:r w:rsidRPr="63185C89" w:rsidR="702B47A2">
        <w:rPr>
          <w:noProof w:val="0"/>
          <w:lang w:val="tr-TR"/>
        </w:rPr>
        <w:t>(OD5)</w:t>
      </w:r>
      <w:r w:rsidRPr="63185C89" w:rsidR="1F65AC91">
        <w:rPr>
          <w:rFonts w:ascii="Aptos" w:hAnsi="Aptos" w:eastAsia="Aptos" w:cs="Aptos"/>
          <w:noProof w:val="0"/>
          <w:sz w:val="24"/>
          <w:szCs w:val="24"/>
          <w:lang w:val="tr-TR"/>
        </w:rPr>
        <w:t>.</w:t>
      </w:r>
    </w:p>
    <w:p w:rsidR="79247AF0" w:rsidP="0BE41396" w:rsidRDefault="79247AF0" w14:paraId="161B06BA" w14:textId="79CF4B17">
      <w:pPr>
        <w:pStyle w:val="ListeParagraf"/>
        <w:numPr>
          <w:ilvl w:val="0"/>
          <w:numId w:val="162"/>
        </w:numPr>
        <w:spacing w:before="240" w:beforeAutospacing="off" w:after="240" w:afterAutospacing="off"/>
        <w:jc w:val="both"/>
        <w:rPr>
          <w:rFonts w:ascii="Aptos" w:hAnsi="Aptos" w:eastAsia="Aptos" w:cs="Aptos"/>
          <w:noProof w:val="0"/>
          <w:sz w:val="24"/>
          <w:szCs w:val="24"/>
          <w:lang w:val="tr-TR"/>
        </w:rPr>
      </w:pPr>
      <w:r w:rsidRPr="0BE41396" w:rsidR="79247AF0">
        <w:rPr>
          <w:rFonts w:ascii="Aptos" w:hAnsi="Aptos" w:eastAsia="Aptos" w:cs="Aptos"/>
          <w:b w:val="1"/>
          <w:bCs w:val="1"/>
          <w:noProof w:val="0"/>
          <w:sz w:val="24"/>
          <w:szCs w:val="24"/>
          <w:lang w:val="tr-TR"/>
        </w:rPr>
        <w:t>Kıyaslama (Benchmarking):</w:t>
      </w:r>
      <w:r w:rsidRPr="0BE41396" w:rsidR="79247AF0">
        <w:rPr>
          <w:rFonts w:ascii="Aptos" w:hAnsi="Aptos" w:eastAsia="Aptos" w:cs="Aptos"/>
          <w:noProof w:val="0"/>
          <w:sz w:val="24"/>
          <w:szCs w:val="24"/>
          <w:lang w:val="tr-TR"/>
        </w:rPr>
        <w:t xml:space="preserve"> Eğitim kalitesini artırmak adına, bölümler bazında diğer üniversitelerin müfredatları ile karşılaştırmalar yapılmakta ve program çıktıları ulusal/uluslararası standartlara göre revize edilmektedir.</w:t>
      </w:r>
    </w:p>
    <w:p w:rsidR="0BE41396" w:rsidP="0BE41396" w:rsidRDefault="0BE41396" w14:paraId="60305ED8" w14:textId="68ECE41A">
      <w:pPr>
        <w:pStyle w:val="Normal"/>
        <w:jc w:val="both"/>
      </w:pPr>
    </w:p>
    <w:p w:rsidR="00F52BA4" w:rsidP="00711E99" w:rsidRDefault="00F52BA4" w14:paraId="424844A8" w14:textId="213CE93F">
      <w:pPr>
        <w:pStyle w:val="ListeParagraf"/>
        <w:numPr>
          <w:ilvl w:val="0"/>
          <w:numId w:val="77"/>
        </w:numPr>
        <w:jc w:val="both"/>
        <w:rPr/>
      </w:pPr>
      <w:r w:rsidR="00F52BA4">
        <w:rPr/>
        <w:t>Öğrenme kazanımları, müfredat, eğitim türleri, öğretim yöntemleri ve ölçme–değerlendirme uyumuna ilişkin takip ve koordinasyon süreçleri</w:t>
      </w:r>
    </w:p>
    <w:p w:rsidR="2151EBFD" w:rsidP="0BE41396" w:rsidRDefault="2151EBFD" w14:paraId="69B3E703" w14:textId="74414808">
      <w:pPr>
        <w:spacing w:before="240" w:beforeAutospacing="off" w:after="240" w:afterAutospacing="off"/>
        <w:jc w:val="both"/>
      </w:pPr>
      <w:r w:rsidRPr="0BE41396" w:rsidR="2151EBFD">
        <w:rPr>
          <w:rFonts w:ascii="Aptos" w:hAnsi="Aptos" w:eastAsia="Aptos" w:cs="Aptos"/>
          <w:noProof w:val="0"/>
          <w:sz w:val="24"/>
          <w:szCs w:val="24"/>
          <w:lang w:val="tr-TR"/>
        </w:rPr>
        <w:t>Müfredat yapısı, öğrencilerin akademik gelişimini kademeli olarak destekleyecek şekilde kurgulanmıştır:</w:t>
      </w:r>
    </w:p>
    <w:p w:rsidR="2151EBFD" w:rsidP="0BE41396" w:rsidRDefault="2151EBFD" w14:paraId="090B4777" w14:textId="2656B5F6">
      <w:pPr>
        <w:pStyle w:val="ListeParagraf"/>
        <w:numPr>
          <w:ilvl w:val="0"/>
          <w:numId w:val="163"/>
        </w:numPr>
        <w:spacing w:before="240" w:beforeAutospacing="off" w:after="240" w:afterAutospacing="off"/>
        <w:jc w:val="both"/>
        <w:rPr>
          <w:rFonts w:ascii="Aptos" w:hAnsi="Aptos" w:eastAsia="Aptos" w:cs="Aptos"/>
          <w:noProof w:val="0"/>
          <w:sz w:val="24"/>
          <w:szCs w:val="24"/>
          <w:lang w:val="tr-TR"/>
        </w:rPr>
      </w:pPr>
      <w:r w:rsidRPr="0BE41396" w:rsidR="2151EBFD">
        <w:rPr>
          <w:rFonts w:ascii="Aptos" w:hAnsi="Aptos" w:eastAsia="Aptos" w:cs="Aptos"/>
          <w:b w:val="1"/>
          <w:bCs w:val="1"/>
          <w:noProof w:val="0"/>
          <w:sz w:val="24"/>
          <w:szCs w:val="24"/>
          <w:lang w:val="tr-TR"/>
        </w:rPr>
        <w:t>Temel Yetkinlikler:</w:t>
      </w:r>
      <w:r w:rsidRPr="0BE41396" w:rsidR="2151EBFD">
        <w:rPr>
          <w:rFonts w:ascii="Aptos" w:hAnsi="Aptos" w:eastAsia="Aptos" w:cs="Aptos"/>
          <w:noProof w:val="0"/>
          <w:sz w:val="24"/>
          <w:szCs w:val="24"/>
          <w:lang w:val="tr-TR"/>
        </w:rPr>
        <w:t xml:space="preserve"> Birinci sınıf dersleri, öğrencilere akademik hayatlarına sağlam bir başlangıç yapmaları için gerekli temel bilgi ve becerileri kazandırmayı hedefler.</w:t>
      </w:r>
    </w:p>
    <w:p w:rsidR="2151EBFD" w:rsidP="0BE41396" w:rsidRDefault="2151EBFD" w14:paraId="5CAE4B01" w14:textId="6835ABB7">
      <w:pPr>
        <w:pStyle w:val="ListeParagraf"/>
        <w:numPr>
          <w:ilvl w:val="0"/>
          <w:numId w:val="163"/>
        </w:numPr>
        <w:spacing w:before="240" w:beforeAutospacing="off" w:after="240" w:afterAutospacing="off"/>
        <w:jc w:val="both"/>
        <w:rPr>
          <w:rFonts w:ascii="Aptos" w:hAnsi="Aptos" w:eastAsia="Aptos" w:cs="Aptos"/>
          <w:noProof w:val="0"/>
          <w:sz w:val="24"/>
          <w:szCs w:val="24"/>
          <w:lang w:val="tr-TR"/>
        </w:rPr>
      </w:pPr>
      <w:r w:rsidRPr="0BE41396" w:rsidR="2151EBFD">
        <w:rPr>
          <w:rFonts w:ascii="Aptos" w:hAnsi="Aptos" w:eastAsia="Aptos" w:cs="Aptos"/>
          <w:b w:val="1"/>
          <w:bCs w:val="1"/>
          <w:noProof w:val="0"/>
          <w:sz w:val="24"/>
          <w:szCs w:val="24"/>
          <w:lang w:val="tr-TR"/>
        </w:rPr>
        <w:t>Uzmanlaşma:</w:t>
      </w:r>
      <w:r w:rsidRPr="0BE41396" w:rsidR="2151EBFD">
        <w:rPr>
          <w:rFonts w:ascii="Aptos" w:hAnsi="Aptos" w:eastAsia="Aptos" w:cs="Aptos"/>
          <w:noProof w:val="0"/>
          <w:sz w:val="24"/>
          <w:szCs w:val="24"/>
          <w:lang w:val="tr-TR"/>
        </w:rPr>
        <w:t xml:space="preserve"> İlerleyen yıllarda verilen bölüm dersleri, alana özgü derinlemesine uzmanlaşmayı sağlar.</w:t>
      </w:r>
    </w:p>
    <w:p w:rsidR="2151EBFD" w:rsidP="0BE41396" w:rsidRDefault="2151EBFD" w14:paraId="5819520B" w14:textId="11ED216A">
      <w:pPr>
        <w:pStyle w:val="ListeParagraf"/>
        <w:numPr>
          <w:ilvl w:val="0"/>
          <w:numId w:val="163"/>
        </w:numPr>
        <w:spacing w:before="240" w:beforeAutospacing="off" w:after="240" w:afterAutospacing="off"/>
        <w:jc w:val="both"/>
        <w:rPr>
          <w:rFonts w:ascii="Aptos" w:hAnsi="Aptos" w:eastAsia="Aptos" w:cs="Aptos"/>
          <w:noProof w:val="0"/>
          <w:sz w:val="24"/>
          <w:szCs w:val="24"/>
          <w:lang w:val="tr-TR"/>
        </w:rPr>
      </w:pPr>
      <w:r w:rsidRPr="0BE41396" w:rsidR="2151EBFD">
        <w:rPr>
          <w:rFonts w:ascii="Aptos" w:hAnsi="Aptos" w:eastAsia="Aptos" w:cs="Aptos"/>
          <w:b w:val="1"/>
          <w:bCs w:val="1"/>
          <w:noProof w:val="0"/>
          <w:sz w:val="24"/>
          <w:szCs w:val="24"/>
          <w:lang w:val="tr-TR"/>
        </w:rPr>
        <w:t>İnterdisipliner Yaklaşım:</w:t>
      </w:r>
      <w:r w:rsidRPr="0BE41396" w:rsidR="2151EBFD">
        <w:rPr>
          <w:rFonts w:ascii="Aptos" w:hAnsi="Aptos" w:eastAsia="Aptos" w:cs="Aptos"/>
          <w:noProof w:val="0"/>
          <w:sz w:val="24"/>
          <w:szCs w:val="24"/>
          <w:lang w:val="tr-TR"/>
        </w:rPr>
        <w:t xml:space="preserve"> Üniversite ve genel seçmeli ders havuzu, öğrencilerin farklı disiplinlerden beslenerek çok yönlü bir bakış açısı kazanmalarına olanak tanır.</w:t>
      </w:r>
    </w:p>
    <w:p w:rsidR="2151EBFD" w:rsidP="0BE41396" w:rsidRDefault="2151EBFD" w14:paraId="02F65DA8" w14:textId="27D30C91">
      <w:pPr>
        <w:pStyle w:val="ListeParagraf"/>
        <w:numPr>
          <w:ilvl w:val="0"/>
          <w:numId w:val="163"/>
        </w:numPr>
        <w:spacing w:before="240" w:beforeAutospacing="off" w:after="240" w:afterAutospacing="off"/>
        <w:jc w:val="both"/>
        <w:rPr>
          <w:rFonts w:ascii="Aptos" w:hAnsi="Aptos" w:eastAsia="Aptos" w:cs="Aptos"/>
          <w:noProof w:val="0"/>
          <w:sz w:val="24"/>
          <w:szCs w:val="24"/>
          <w:lang w:val="tr-TR"/>
        </w:rPr>
      </w:pPr>
      <w:r w:rsidRPr="63185C89" w:rsidR="257170A5">
        <w:rPr>
          <w:rFonts w:ascii="Aptos" w:hAnsi="Aptos" w:eastAsia="Aptos" w:cs="Aptos"/>
          <w:b w:val="1"/>
          <w:bCs w:val="1"/>
          <w:noProof w:val="0"/>
          <w:sz w:val="24"/>
          <w:szCs w:val="24"/>
          <w:lang w:val="tr-TR"/>
        </w:rPr>
        <w:t>Uygulama ve Sektör Entegrasyonu (İMU):</w:t>
      </w:r>
      <w:r w:rsidRPr="63185C89" w:rsidR="257170A5">
        <w:rPr>
          <w:rFonts w:ascii="Aptos" w:hAnsi="Aptos" w:eastAsia="Aptos" w:cs="Aptos"/>
          <w:noProof w:val="0"/>
          <w:sz w:val="24"/>
          <w:szCs w:val="24"/>
          <w:lang w:val="tr-TR"/>
        </w:rPr>
        <w:t xml:space="preserve"> Son dönemde uygulanan </w:t>
      </w:r>
      <w:r w:rsidRPr="63185C89" w:rsidR="257170A5">
        <w:rPr>
          <w:rFonts w:ascii="Aptos" w:hAnsi="Aptos" w:eastAsia="Aptos" w:cs="Aptos"/>
          <w:b w:val="1"/>
          <w:bCs w:val="1"/>
          <w:noProof w:val="0"/>
          <w:sz w:val="24"/>
          <w:szCs w:val="24"/>
          <w:lang w:val="tr-TR"/>
        </w:rPr>
        <w:t>İşbaşında Mesleki Uygulama (İMU)</w:t>
      </w:r>
      <w:r w:rsidRPr="63185C89" w:rsidR="257170A5">
        <w:rPr>
          <w:rFonts w:ascii="Aptos" w:hAnsi="Aptos" w:eastAsia="Aptos" w:cs="Aptos"/>
          <w:noProof w:val="0"/>
          <w:sz w:val="24"/>
          <w:szCs w:val="24"/>
          <w:lang w:val="tr-TR"/>
        </w:rPr>
        <w:t xml:space="preserve"> dersi, öğrencilerin 7 dönem boyunca edindikleri teorik bilgileri sahada uygulamalarına ve profesyonel tecrübe kazanmalarına </w:t>
      </w:r>
      <w:r w:rsidRPr="63185C89" w:rsidR="257170A5">
        <w:rPr>
          <w:rFonts w:ascii="Aptos" w:hAnsi="Aptos" w:eastAsia="Aptos" w:cs="Aptos"/>
          <w:noProof w:val="0"/>
          <w:sz w:val="24"/>
          <w:szCs w:val="24"/>
          <w:lang w:val="tr-TR"/>
        </w:rPr>
        <w:t>imkan</w:t>
      </w:r>
      <w:r w:rsidRPr="63185C89" w:rsidR="257170A5">
        <w:rPr>
          <w:rFonts w:ascii="Aptos" w:hAnsi="Aptos" w:eastAsia="Aptos" w:cs="Aptos"/>
          <w:noProof w:val="0"/>
          <w:sz w:val="24"/>
          <w:szCs w:val="24"/>
          <w:lang w:val="tr-TR"/>
        </w:rPr>
        <w:t xml:space="preserve"> tanır. Bu süreç, öğrenme kazanımlarının ölçme-değerlendirme ile uyumunun en somut göstergesidir</w:t>
      </w:r>
      <w:r w:rsidRPr="63185C89" w:rsidR="0260CBB3">
        <w:rPr>
          <w:rFonts w:ascii="Aptos" w:hAnsi="Aptos" w:eastAsia="Aptos" w:cs="Aptos"/>
          <w:noProof w:val="0"/>
          <w:sz w:val="24"/>
          <w:szCs w:val="24"/>
          <w:lang w:val="tr-TR"/>
        </w:rPr>
        <w:t xml:space="preserve"> </w:t>
      </w:r>
      <w:r w:rsidRPr="63185C89" w:rsidR="0260CBB3">
        <w:rPr>
          <w:noProof w:val="0"/>
          <w:lang w:val="tr-TR"/>
        </w:rPr>
        <w:t>(OD5)</w:t>
      </w:r>
      <w:r w:rsidRPr="63185C89" w:rsidR="257170A5">
        <w:rPr>
          <w:rFonts w:ascii="Aptos" w:hAnsi="Aptos" w:eastAsia="Aptos" w:cs="Aptos"/>
          <w:noProof w:val="0"/>
          <w:sz w:val="24"/>
          <w:szCs w:val="24"/>
          <w:lang w:val="tr-TR"/>
        </w:rPr>
        <w:t>.</w:t>
      </w:r>
    </w:p>
    <w:p w:rsidR="0BE41396" w:rsidP="0BE41396" w:rsidRDefault="0BE41396" w14:paraId="5C1A9852" w14:textId="722F3698">
      <w:pPr>
        <w:pStyle w:val="Normal"/>
        <w:jc w:val="both"/>
      </w:pPr>
    </w:p>
    <w:p w:rsidRPr="00F52BA4" w:rsidR="00F52BA4" w:rsidP="0BE41396" w:rsidRDefault="00F52BA4" w14:paraId="09ED822F" w14:textId="7FF383E8">
      <w:pPr>
        <w:pStyle w:val="Normal"/>
        <w:jc w:val="both"/>
      </w:pPr>
      <w:r w:rsidRPr="0BE41396" w:rsidR="00F52BA4">
        <w:rPr>
          <w:b w:val="1"/>
          <w:bCs w:val="1"/>
        </w:rPr>
        <w:t>Olgunluk düzeyi:</w:t>
      </w:r>
      <w:r w:rsidRPr="0BE41396" w:rsidR="58D0827D">
        <w:rPr>
          <w:b w:val="1"/>
          <w:bCs w:val="1"/>
        </w:rPr>
        <w:t xml:space="preserve"> 5 </w:t>
      </w:r>
      <w:r w:rsidRPr="0BE41396" w:rsidR="58D0827D">
        <w:rPr>
          <w:rFonts w:ascii="Aptos" w:hAnsi="Aptos" w:eastAsia="Aptos" w:cs="Aptos"/>
          <w:noProof w:val="0"/>
          <w:sz w:val="24"/>
          <w:szCs w:val="24"/>
          <w:lang w:val="tr-TR"/>
        </w:rPr>
        <w:t xml:space="preserve">İktisadi, İdari ve Sosyal Bilimler Fakültesi'nde eğitim ve öğretim süreçlerinin yönetimi; içselleştirilmiş, sistematik, sürdürülebilir ve örnek teşkil eden bir yapıya sahiptir. İdari ve akademik komisyonların üniversite stratejileriyle tam entegre ve koordineli çalışması, süreç yönetiminin kişilerden bağımsız kurumsal bir nitelik kazandığını kanıtlamaktadır. Paydaş katılımına dayalı (öğrenci, sektör, öğretim elemanı) geri bildirim mekanizmalarının karar alma süreçlerini doğrudan etkilemesi ve İMU gibi uygulamalarla teorik eğitimin sahada doğrulanması, bu bütünleşik ve sistematik yapılanmanın </w:t>
      </w:r>
      <w:r w:rsidRPr="0BE41396" w:rsidR="58D0827D">
        <w:rPr>
          <w:rFonts w:ascii="Aptos" w:hAnsi="Aptos" w:eastAsia="Aptos" w:cs="Aptos"/>
          <w:b w:val="1"/>
          <w:bCs w:val="1"/>
          <w:noProof w:val="0"/>
          <w:sz w:val="24"/>
          <w:szCs w:val="24"/>
          <w:lang w:val="tr-TR"/>
        </w:rPr>
        <w:t>"iyi uygulama"</w:t>
      </w:r>
      <w:r w:rsidRPr="0BE41396" w:rsidR="58D0827D">
        <w:rPr>
          <w:rFonts w:ascii="Aptos" w:hAnsi="Aptos" w:eastAsia="Aptos" w:cs="Aptos"/>
          <w:noProof w:val="0"/>
          <w:sz w:val="24"/>
          <w:szCs w:val="24"/>
          <w:lang w:val="tr-TR"/>
        </w:rPr>
        <w:t xml:space="preserve"> örneği olduğunu göstermektedir.</w:t>
      </w:r>
    </w:p>
    <w:p w:rsidR="00F52BA4" w:rsidP="00711E99" w:rsidRDefault="00F52BA4" w14:paraId="5D87B79A" w14:textId="4F430487">
      <w:pPr>
        <w:jc w:val="both"/>
      </w:pPr>
      <w:r w:rsidRPr="0BE41396" w:rsidR="00F52BA4">
        <w:rPr>
          <w:b w:val="1"/>
          <w:bCs w:val="1"/>
        </w:rPr>
        <w:t>Kanıt:</w:t>
      </w:r>
      <w:r w:rsidRPr="0BE41396" w:rsidR="00294565">
        <w:rPr>
          <w:b w:val="1"/>
          <w:bCs w:val="1"/>
        </w:rPr>
        <w:t xml:space="preserve"> </w:t>
      </w:r>
    </w:p>
    <w:p w:rsidR="00294565" w:rsidP="0BE41396" w:rsidRDefault="00294565" w14:paraId="44725F2C" w14:textId="7F596D34">
      <w:pPr>
        <w:spacing w:before="240" w:beforeAutospacing="off" w:after="160" w:afterAutospacing="off" w:line="274" w:lineRule="auto"/>
        <w:jc w:val="both"/>
        <w:rPr>
          <w:rFonts w:ascii="Times New Roman" w:hAnsi="Times New Roman" w:eastAsia="Times New Roman" w:cs="Times New Roman"/>
          <w:noProof w:val="0"/>
          <w:sz w:val="24"/>
          <w:szCs w:val="24"/>
          <w:lang w:val="tr-TR"/>
        </w:rPr>
      </w:pPr>
      <w:r w:rsidRPr="0BE41396" w:rsidR="00294565">
        <w:rPr>
          <w:rFonts w:ascii="Times New Roman" w:hAnsi="Times New Roman" w:eastAsia="Times New Roman" w:cs="Times New Roman"/>
          <w:noProof w:val="0"/>
          <w:sz w:val="24"/>
          <w:szCs w:val="24"/>
          <w:lang w:val="tr-TR"/>
        </w:rPr>
        <w:t>Lisans Program</w:t>
      </w:r>
      <w:r w:rsidRPr="0BE41396" w:rsidR="32423BAD">
        <w:rPr>
          <w:rFonts w:ascii="Times New Roman" w:hAnsi="Times New Roman" w:eastAsia="Times New Roman" w:cs="Times New Roman"/>
          <w:noProof w:val="0"/>
          <w:sz w:val="24"/>
          <w:szCs w:val="24"/>
          <w:lang w:val="tr-TR"/>
        </w:rPr>
        <w:t>ları</w:t>
      </w:r>
      <w:r w:rsidRPr="0BE41396" w:rsidR="00294565">
        <w:rPr>
          <w:rFonts w:ascii="Times New Roman" w:hAnsi="Times New Roman" w:eastAsia="Times New Roman" w:cs="Times New Roman"/>
          <w:noProof w:val="0"/>
          <w:sz w:val="24"/>
          <w:szCs w:val="24"/>
          <w:lang w:val="tr-TR"/>
        </w:rPr>
        <w:t xml:space="preserve"> öğretim planı ve ders içerikleri, Bologna Ders Bilgi Paketleri:</w:t>
      </w:r>
    </w:p>
    <w:p w:rsidR="00294565" w:rsidP="0BE41396" w:rsidRDefault="00294565" w14:paraId="6C0B1567" w14:textId="19090651">
      <w:pPr>
        <w:spacing w:before="240" w:beforeAutospacing="off" w:after="160" w:afterAutospacing="off" w:line="274" w:lineRule="auto"/>
        <w:jc w:val="both"/>
      </w:pPr>
      <w:hyperlink r:id="R1d86aba26a534669">
        <w:r w:rsidRPr="0BE41396" w:rsidR="00294565">
          <w:rPr>
            <w:rStyle w:val="Hyperlink"/>
            <w:rFonts w:ascii="Times New Roman" w:hAnsi="Times New Roman" w:eastAsia="Times New Roman" w:cs="Times New Roman"/>
            <w:strike w:val="0"/>
            <w:dstrike w:val="0"/>
            <w:noProof w:val="0"/>
            <w:color w:val="467886"/>
            <w:sz w:val="24"/>
            <w:szCs w:val="24"/>
            <w:u w:val="single"/>
            <w:lang w:val="tr-TR"/>
          </w:rPr>
          <w:t>https://ebp.nisantasi.edu.tr/DereceProgramlari/</w:t>
        </w:r>
      </w:hyperlink>
    </w:p>
    <w:p w:rsidR="00294565" w:rsidP="0BE41396" w:rsidRDefault="00294565" w14:paraId="00C0EC1A" w14:textId="0C9D8742">
      <w:pPr>
        <w:spacing w:before="240" w:beforeAutospacing="off" w:after="160" w:afterAutospacing="off" w:line="274" w:lineRule="auto"/>
        <w:jc w:val="both"/>
      </w:pPr>
      <w:r w:rsidRPr="0BE41396" w:rsidR="00294565">
        <w:rPr>
          <w:rFonts w:ascii="Times New Roman" w:hAnsi="Times New Roman" w:eastAsia="Times New Roman" w:cs="Times New Roman"/>
          <w:noProof w:val="0"/>
          <w:sz w:val="24"/>
          <w:szCs w:val="24"/>
          <w:lang w:val="tr-TR"/>
        </w:rPr>
        <w:t>Bölüm kurulu ve fakülte kurulu toplantı tutanakları:</w:t>
      </w:r>
    </w:p>
    <w:p w:rsidR="00D4188F" w:rsidP="0BE41396" w:rsidRDefault="00D4188F" w14:paraId="63DAB4CC" w14:textId="22544412">
      <w:pPr>
        <w:spacing w:before="240" w:beforeAutospacing="off" w:after="160" w:afterAutospacing="off" w:line="274" w:lineRule="auto"/>
        <w:jc w:val="both"/>
      </w:pPr>
      <w:hyperlink r:id="Rfadb3245fdd44ed1">
        <w:r w:rsidRPr="0BE41396" w:rsidR="00D4188F">
          <w:rPr>
            <w:rStyle w:val="Hyperlink"/>
            <w:rFonts w:ascii="Times New Roman" w:hAnsi="Times New Roman" w:eastAsia="Times New Roman" w:cs="Times New Roman"/>
            <w:noProof w:val="0"/>
            <w:sz w:val="24"/>
            <w:szCs w:val="24"/>
            <w:lang w:val="tr-TR"/>
          </w:rPr>
          <w:t>https://iisbf.nisantasi.edu.tr/sayfa/fakulte-kurul-kararlari-2025-891145</w:t>
        </w:r>
      </w:hyperlink>
    </w:p>
    <w:p w:rsidR="00D4188F" w:rsidP="0BE41396" w:rsidRDefault="00D4188F" w14:paraId="2E438FC3" w14:textId="49635537">
      <w:pPr>
        <w:spacing w:before="240" w:beforeAutospacing="off" w:after="160" w:afterAutospacing="off" w:line="274" w:lineRule="auto"/>
        <w:jc w:val="both"/>
      </w:pPr>
      <w:r w:rsidRPr="0BE41396" w:rsidR="00D4188F">
        <w:rPr>
          <w:rFonts w:ascii="Times New Roman" w:hAnsi="Times New Roman" w:eastAsia="Times New Roman" w:cs="Times New Roman"/>
          <w:noProof w:val="0"/>
          <w:sz w:val="24"/>
          <w:szCs w:val="24"/>
          <w:lang w:val="tr-TR"/>
        </w:rPr>
        <w:t xml:space="preserve"> </w:t>
      </w:r>
      <w:r w:rsidRPr="0BE41396" w:rsidR="00294565">
        <w:rPr>
          <w:rFonts w:ascii="Times New Roman" w:hAnsi="Times New Roman" w:eastAsia="Times New Roman" w:cs="Times New Roman"/>
          <w:noProof w:val="0"/>
          <w:sz w:val="24"/>
          <w:szCs w:val="24"/>
          <w:lang w:val="tr-TR"/>
        </w:rPr>
        <w:t>Üniversite Senatosu öğretim planı güncelleme kararları:</w:t>
      </w:r>
    </w:p>
    <w:p w:rsidR="00294565" w:rsidP="0BE41396" w:rsidRDefault="00294565" w14:paraId="16755980" w14:textId="3E3FA501">
      <w:pPr>
        <w:spacing w:before="240" w:beforeAutospacing="off" w:after="160" w:afterAutospacing="off" w:line="274" w:lineRule="auto"/>
        <w:jc w:val="both"/>
      </w:pPr>
      <w:hyperlink r:id="R48c40c854d094765">
        <w:r w:rsidRPr="0BE41396" w:rsidR="00294565">
          <w:rPr>
            <w:rStyle w:val="Hyperlink"/>
            <w:rFonts w:ascii="Times New Roman" w:hAnsi="Times New Roman" w:eastAsia="Times New Roman" w:cs="Times New Roman"/>
            <w:strike w:val="0"/>
            <w:dstrike w:val="0"/>
            <w:noProof w:val="0"/>
            <w:color w:val="467886"/>
            <w:sz w:val="24"/>
            <w:szCs w:val="24"/>
            <w:u w:val="single"/>
            <w:lang w:val="tr-TR"/>
          </w:rPr>
          <w:t>https://www.nisantasi.edu.tr/Uploads/senato1/03_22_01.2025%20suret%20-%206.pdf</w:t>
        </w:r>
      </w:hyperlink>
    </w:p>
    <w:p w:rsidR="00294565" w:rsidP="0BE41396" w:rsidRDefault="00294565" w14:paraId="45FC6D5D" w14:textId="062F8415">
      <w:pPr>
        <w:spacing w:before="240" w:beforeAutospacing="off" w:after="160" w:afterAutospacing="off" w:line="274" w:lineRule="auto"/>
        <w:jc w:val="both"/>
      </w:pPr>
      <w:r w:rsidRPr="0BE41396" w:rsidR="00294565">
        <w:rPr>
          <w:rFonts w:ascii="Times New Roman" w:hAnsi="Times New Roman" w:eastAsia="Times New Roman" w:cs="Times New Roman"/>
          <w:noProof w:val="0"/>
          <w:sz w:val="24"/>
          <w:szCs w:val="24"/>
          <w:lang w:val="tr-TR"/>
        </w:rPr>
        <w:t>İstanbul Nişantaşı Üniversitesi Ön Lisans ve Lisans Eğitim-Öğretim Yönetmeliği:</w:t>
      </w:r>
    </w:p>
    <w:p w:rsidR="00294565" w:rsidP="0BE41396" w:rsidRDefault="00294565" w14:paraId="4F338C9F" w14:textId="40D9D594">
      <w:pPr>
        <w:spacing w:before="240" w:beforeAutospacing="off" w:after="160" w:afterAutospacing="off" w:line="276" w:lineRule="auto"/>
        <w:jc w:val="both"/>
      </w:pPr>
      <w:hyperlink r:id="Rd4994ceaa35946b3">
        <w:r w:rsidRPr="0BE41396" w:rsidR="00294565">
          <w:rPr>
            <w:rStyle w:val="Hyperlink"/>
            <w:rFonts w:ascii="Times New Roman" w:hAnsi="Times New Roman" w:eastAsia="Times New Roman" w:cs="Times New Roman"/>
            <w:strike w:val="0"/>
            <w:dstrike w:val="0"/>
            <w:noProof w:val="0"/>
            <w:color w:val="467886"/>
            <w:sz w:val="24"/>
            <w:szCs w:val="24"/>
            <w:u w:val="single"/>
            <w:lang w:val="tr-TR"/>
          </w:rPr>
          <w:t>https://www.nisantasi.edu.tr/Images/Yonergeler/nisantasi-universitesi-on-lisans-ve-lisans-egitim-ogretim-ve-sinav-yonetmeligi-1923875737.pdf</w:t>
        </w:r>
      </w:hyperlink>
    </w:p>
    <w:p w:rsidR="425DEC3B" w:rsidP="0BE41396" w:rsidRDefault="425DEC3B" w14:paraId="0C3AD705" w14:textId="756C3D40">
      <w:pPr>
        <w:pStyle w:val="Normal"/>
        <w:spacing w:before="0" w:beforeAutospacing="off" w:after="0" w:afterAutospacing="off"/>
        <w:ind w:right="0"/>
        <w:jc w:val="both"/>
      </w:pPr>
      <w:hyperlink r:id="Rc370f47873e1421a">
        <w:r w:rsidRPr="0BE41396" w:rsidR="425DEC3B">
          <w:rPr>
            <w:rStyle w:val="Hyperlink"/>
            <w:rFonts w:ascii="Aptos" w:hAnsi="Aptos" w:eastAsia="Aptos" w:cs="Aptos"/>
            <w:strike w:val="0"/>
            <w:dstrike w:val="0"/>
            <w:noProof w:val="0"/>
            <w:color w:val="467886"/>
            <w:sz w:val="24"/>
            <w:szCs w:val="24"/>
            <w:u w:val="single"/>
            <w:lang w:val="tr-TR"/>
          </w:rPr>
          <w:t>https://www.nisantasi.edu.tr/Images/Yonergeler/DNWN-cift_anadal_ve_yandal_yonergesi.pdf</w:t>
        </w:r>
      </w:hyperlink>
    </w:p>
    <w:p w:rsidR="0BE41396" w:rsidP="0BE41396" w:rsidRDefault="0BE41396" w14:paraId="0DA1934C" w14:textId="364B0C93">
      <w:pPr>
        <w:pStyle w:val="Normal"/>
        <w:spacing w:before="0" w:beforeAutospacing="off" w:after="0" w:afterAutospacing="off"/>
        <w:ind w:right="0"/>
        <w:jc w:val="both"/>
        <w:rPr>
          <w:rFonts w:ascii="Aptos" w:hAnsi="Aptos" w:eastAsia="Aptos" w:cs="Aptos"/>
          <w:strike w:val="0"/>
          <w:dstrike w:val="0"/>
          <w:noProof w:val="0"/>
          <w:color w:val="467886"/>
          <w:sz w:val="24"/>
          <w:szCs w:val="24"/>
          <w:u w:val="single"/>
          <w:lang w:val="tr-TR"/>
        </w:rPr>
      </w:pPr>
    </w:p>
    <w:p w:rsidR="425DEC3B" w:rsidP="0BE41396" w:rsidRDefault="425DEC3B" w14:paraId="64FAE2BC" w14:textId="7C611C87">
      <w:pPr>
        <w:pStyle w:val="Normal"/>
        <w:spacing w:before="0" w:beforeAutospacing="off" w:after="0" w:afterAutospacing="off"/>
        <w:ind w:right="0"/>
        <w:jc w:val="both"/>
        <w:rPr>
          <w:rFonts w:ascii="Aptos" w:hAnsi="Aptos" w:eastAsia="Aptos" w:cs="Aptos"/>
          <w:strike w:val="0"/>
          <w:dstrike w:val="0"/>
          <w:noProof w:val="0"/>
          <w:color w:val="467886"/>
          <w:sz w:val="24"/>
          <w:szCs w:val="24"/>
          <w:u w:val="single"/>
          <w:lang w:val="tr-TR"/>
        </w:rPr>
      </w:pPr>
      <w:hyperlink r:id="R691c2ad516cd4a73">
        <w:r w:rsidRPr="0BE41396" w:rsidR="425DEC3B">
          <w:rPr>
            <w:rStyle w:val="Hyperlink"/>
            <w:rFonts w:ascii="Aptos" w:hAnsi="Aptos" w:eastAsia="Aptos" w:cs="Aptos"/>
            <w:strike w:val="0"/>
            <w:dstrike w:val="0"/>
            <w:noProof w:val="0"/>
            <w:color w:val="467886"/>
            <w:sz w:val="24"/>
            <w:szCs w:val="24"/>
            <w:u w:val="single"/>
            <w:lang w:val="tr-TR"/>
          </w:rPr>
          <w:t>https://www.nisantasi.edu.tr/Images/Yonergeler/TYTM-5-_onlisans_ve_lisans_ogretimi_yatay_gecis_yonergesi_-_23.10.2013.pdf</w:t>
        </w:r>
      </w:hyperlink>
    </w:p>
    <w:p w:rsidR="0BE41396" w:rsidP="0BE41396" w:rsidRDefault="0BE41396" w14:paraId="182D36D1" w14:textId="5142EA8D">
      <w:pPr>
        <w:jc w:val="both"/>
        <w:rPr>
          <w:b w:val="1"/>
          <w:bCs w:val="1"/>
        </w:rPr>
      </w:pPr>
    </w:p>
    <w:p w:rsidRPr="003D11A3" w:rsidR="00F52BA4" w:rsidP="00711E99" w:rsidRDefault="00F52BA4" w14:paraId="43B5882E" w14:textId="77777777">
      <w:pPr>
        <w:jc w:val="both"/>
        <w:rPr>
          <w:b/>
          <w:bCs/>
          <w:sz w:val="10"/>
          <w:szCs w:val="10"/>
        </w:rPr>
      </w:pPr>
    </w:p>
    <w:p w:rsidR="00F52BA4" w:rsidP="00711E99" w:rsidRDefault="00F52BA4" w14:paraId="1A354364" w14:textId="57190462">
      <w:pPr>
        <w:jc w:val="both"/>
      </w:pPr>
      <w:r w:rsidRPr="0BE41396" w:rsidR="00F52BA4">
        <w:rPr>
          <w:b w:val="1"/>
          <w:bCs w:val="1"/>
        </w:rPr>
        <w:t xml:space="preserve">B.2. </w:t>
      </w:r>
      <w:r w:rsidRPr="0BE41396" w:rsidR="00931B6B">
        <w:rPr>
          <w:b w:val="1"/>
          <w:bCs w:val="1"/>
        </w:rPr>
        <w:t>Programların Yürütülmesi (Öğrenci Merkezli Öğrenme, Öğretme ve Değerlendirme)</w:t>
      </w:r>
    </w:p>
    <w:p w:rsidR="5E5B8EC2" w:rsidP="63185C89" w:rsidRDefault="5E5B8EC2" w14:paraId="0C5792C6" w14:textId="13F6624B">
      <w:pPr>
        <w:pStyle w:val="Normal"/>
        <w:jc w:val="both"/>
        <w:rPr>
          <w:rFonts w:ascii="Aptos" w:hAnsi="Aptos" w:eastAsia="Aptos"/>
          <w:b w:val="0"/>
          <w:bCs w:val="0"/>
          <w:i w:val="0"/>
          <w:iCs w:val="0"/>
          <w:caps w:val="0"/>
          <w:smallCaps w:val="0"/>
          <w:noProof w:val="0"/>
          <w:color w:val="000000" w:themeColor="text1" w:themeTint="FF" w:themeShade="FF"/>
          <w:sz w:val="24"/>
          <w:szCs w:val="24"/>
          <w:lang w:val="tr-TR"/>
        </w:rPr>
      </w:pPr>
      <w:r w:rsidRPr="63185C89" w:rsidR="0DB2CC72">
        <w:rPr>
          <w:rFonts w:ascii="Aptos" w:hAnsi="Aptos" w:eastAsia="Aptos"/>
          <w:b w:val="0"/>
          <w:bCs w:val="0"/>
          <w:i w:val="0"/>
          <w:iCs w:val="0"/>
          <w:caps w:val="0"/>
          <w:smallCaps w:val="0"/>
          <w:noProof w:val="0"/>
          <w:color w:val="000000" w:themeColor="text1" w:themeTint="FF" w:themeShade="FF"/>
          <w:sz w:val="24"/>
          <w:szCs w:val="24"/>
          <w:lang w:val="tr-TR"/>
        </w:rPr>
        <w:t>Fakültedeki program açma ve güncelleme süreçleri; Yükseköğretim Kanunu ve TYYÇ standartları çerçevesinde, Bölüm Başkanlıkları, Senato ve Mütevelli Heyeti onay mekanizmalarıyla yasal prosedürlere tam riayet edilerek yürütülmektedir</w:t>
      </w:r>
      <w:r w:rsidRPr="63185C89" w:rsidR="5B26AF87">
        <w:rPr>
          <w:rFonts w:ascii="Aptos" w:hAnsi="Aptos" w:eastAsia="Aptos" w:cs="Aptos"/>
          <w:noProof w:val="0"/>
          <w:sz w:val="24"/>
          <w:szCs w:val="24"/>
          <w:lang w:val="tr-TR"/>
        </w:rPr>
        <w:t xml:space="preserve"> (OD4)</w:t>
      </w:r>
      <w:r w:rsidRPr="63185C89" w:rsidR="0DB2CC72">
        <w:rPr>
          <w:rFonts w:ascii="Aptos" w:hAnsi="Aptos" w:eastAsia="Aptos"/>
          <w:b w:val="0"/>
          <w:bCs w:val="0"/>
          <w:i w:val="0"/>
          <w:iCs w:val="0"/>
          <w:caps w:val="0"/>
          <w:smallCaps w:val="0"/>
          <w:noProof w:val="0"/>
          <w:color w:val="000000" w:themeColor="text1" w:themeTint="FF" w:themeShade="FF"/>
          <w:sz w:val="24"/>
          <w:szCs w:val="24"/>
          <w:lang w:val="tr-TR"/>
        </w:rPr>
        <w:t xml:space="preserve">. Müfredat tasarımları, Sektör Danışma Kurullarının görüşleri ve bölgesel/ulusal ihtiyaç analizleriyle şekillendirilmekte; ders kredileri ise Bologna Süreci’ne uygun "öğrenci iş yükü" esaslı </w:t>
      </w:r>
      <w:hyperlink r:id="R27bfa5338fa2457c">
        <w:r w:rsidRPr="63185C89" w:rsidR="0DB2CC72">
          <w:rPr>
            <w:rStyle w:val="Hyperlink"/>
            <w:rFonts w:ascii="Aptos" w:hAnsi="Aptos" w:eastAsia="Aptos"/>
            <w:b w:val="0"/>
            <w:bCs w:val="0"/>
            <w:i w:val="0"/>
            <w:iCs w:val="0"/>
            <w:caps w:val="0"/>
            <w:smallCaps w:val="0"/>
            <w:strike w:val="0"/>
            <w:dstrike w:val="0"/>
            <w:noProof w:val="0"/>
            <w:sz w:val="24"/>
            <w:szCs w:val="24"/>
            <w:lang w:val="tr-TR"/>
          </w:rPr>
          <w:t>AKTS</w:t>
        </w:r>
      </w:hyperlink>
      <w:r w:rsidRPr="63185C89" w:rsidR="0DB2CC72">
        <w:rPr>
          <w:rFonts w:ascii="Aptos" w:hAnsi="Aptos" w:eastAsia="Aptos"/>
          <w:b w:val="0"/>
          <w:bCs w:val="0"/>
          <w:i w:val="0"/>
          <w:iCs w:val="0"/>
          <w:caps w:val="0"/>
          <w:smallCaps w:val="0"/>
          <w:noProof w:val="0"/>
          <w:color w:val="000000" w:themeColor="text1" w:themeTint="FF" w:themeShade="FF"/>
          <w:sz w:val="24"/>
          <w:szCs w:val="24"/>
          <w:lang w:val="tr-TR"/>
        </w:rPr>
        <w:t xml:space="preserve"> </w:t>
      </w:r>
      <w:r w:rsidRPr="63185C89" w:rsidR="0DB2CC72">
        <w:rPr>
          <w:rFonts w:ascii="Aptos" w:hAnsi="Aptos" w:eastAsia="Aptos"/>
          <w:b w:val="0"/>
          <w:bCs w:val="0"/>
          <w:i w:val="0"/>
          <w:iCs w:val="0"/>
          <w:caps w:val="0"/>
          <w:smallCaps w:val="0"/>
          <w:noProof w:val="0"/>
          <w:color w:val="000000" w:themeColor="text1" w:themeTint="FF" w:themeShade="FF"/>
          <w:sz w:val="24"/>
          <w:szCs w:val="24"/>
          <w:lang w:val="tr-TR"/>
        </w:rPr>
        <w:t>sistema</w:t>
      </w:r>
      <w:r w:rsidRPr="63185C89" w:rsidR="0DB2CC72">
        <w:rPr>
          <w:rFonts w:ascii="Aptos" w:hAnsi="Aptos" w:eastAsia="Aptos"/>
          <w:b w:val="0"/>
          <w:bCs w:val="0"/>
          <w:i w:val="0"/>
          <w:iCs w:val="0"/>
          <w:caps w:val="0"/>
          <w:smallCaps w:val="0"/>
          <w:noProof w:val="0"/>
          <w:color w:val="000000" w:themeColor="text1" w:themeTint="FF" w:themeShade="FF"/>
          <w:sz w:val="24"/>
          <w:szCs w:val="24"/>
          <w:lang w:val="tr-TR"/>
        </w:rPr>
        <w:t xml:space="preserve">tiği ile belirlenerek uluslararası hareketlilik uyumu ve </w:t>
      </w:r>
      <w:r w:rsidRPr="63185C89" w:rsidR="0DB2CC72">
        <w:rPr>
          <w:rFonts w:ascii="Aptos" w:hAnsi="Aptos" w:eastAsia="Aptos"/>
          <w:b w:val="0"/>
          <w:bCs w:val="0"/>
          <w:i w:val="0"/>
          <w:iCs w:val="0"/>
          <w:caps w:val="0"/>
          <w:smallCaps w:val="0"/>
          <w:noProof w:val="0"/>
          <w:color w:val="000000" w:themeColor="text1" w:themeTint="FF" w:themeShade="FF"/>
          <w:sz w:val="24"/>
          <w:szCs w:val="24"/>
          <w:lang w:val="tr-TR"/>
        </w:rPr>
        <w:t>standartizasyon</w:t>
      </w:r>
      <w:r w:rsidRPr="63185C89" w:rsidR="0DB2CC72">
        <w:rPr>
          <w:rFonts w:ascii="Aptos" w:hAnsi="Aptos" w:eastAsia="Aptos"/>
          <w:b w:val="0"/>
          <w:bCs w:val="0"/>
          <w:i w:val="0"/>
          <w:iCs w:val="0"/>
          <w:caps w:val="0"/>
          <w:smallCaps w:val="0"/>
          <w:noProof w:val="0"/>
          <w:color w:val="000000" w:themeColor="text1" w:themeTint="FF" w:themeShade="FF"/>
          <w:sz w:val="24"/>
          <w:szCs w:val="24"/>
          <w:lang w:val="tr-TR"/>
        </w:rPr>
        <w:t xml:space="preserve"> sağlanmaktadır</w:t>
      </w:r>
      <w:r w:rsidRPr="63185C89" w:rsidR="60A503BA">
        <w:rPr>
          <w:rFonts w:ascii="Aptos" w:hAnsi="Aptos" w:eastAsia="Aptos" w:cs="Aptos"/>
          <w:noProof w:val="0"/>
          <w:sz w:val="24"/>
          <w:szCs w:val="24"/>
          <w:lang w:val="tr-TR"/>
        </w:rPr>
        <w:t xml:space="preserve"> (OD4)</w:t>
      </w:r>
      <w:r w:rsidRPr="63185C89" w:rsidR="0DB2CC72">
        <w:rPr>
          <w:rFonts w:ascii="Aptos" w:hAnsi="Aptos" w:eastAsia="Aptos"/>
          <w:b w:val="0"/>
          <w:bCs w:val="0"/>
          <w:i w:val="0"/>
          <w:iCs w:val="0"/>
          <w:caps w:val="0"/>
          <w:smallCaps w:val="0"/>
          <w:noProof w:val="0"/>
          <w:color w:val="000000" w:themeColor="text1" w:themeTint="FF" w:themeShade="FF"/>
          <w:sz w:val="24"/>
          <w:szCs w:val="24"/>
          <w:lang w:val="tr-TR"/>
        </w:rPr>
        <w:t>.</w:t>
      </w:r>
    </w:p>
    <w:p w:rsidR="5E5B8EC2" w:rsidP="0BE41396" w:rsidRDefault="5E5B8EC2" w14:paraId="1FF7E0C6" w14:textId="63F839E4">
      <w:pPr>
        <w:jc w:val="both"/>
        <w:rPr>
          <w:rFonts w:ascii="Aptos" w:hAnsi="Aptos" w:eastAsia="Aptos"/>
          <w:b w:val="1"/>
          <w:bCs w:val="1"/>
          <w:i w:val="0"/>
          <w:iCs w:val="0"/>
          <w:caps w:val="0"/>
          <w:smallCaps w:val="0"/>
          <w:noProof w:val="0"/>
          <w:color w:val="000000" w:themeColor="text1" w:themeTint="FF" w:themeShade="FF"/>
          <w:sz w:val="24"/>
          <w:szCs w:val="24"/>
          <w:lang w:val="tr-TR"/>
        </w:rPr>
      </w:pPr>
      <w:r w:rsidRPr="0BE41396" w:rsidR="5E5B8EC2">
        <w:rPr>
          <w:rFonts w:ascii="Aptos" w:hAnsi="Aptos" w:eastAsia="Aptos"/>
          <w:b w:val="1"/>
          <w:bCs w:val="1"/>
          <w:i w:val="0"/>
          <w:iCs w:val="0"/>
          <w:caps w:val="0"/>
          <w:smallCaps w:val="0"/>
          <w:noProof w:val="0"/>
          <w:color w:val="000000" w:themeColor="text1" w:themeTint="FF" w:themeShade="FF"/>
          <w:sz w:val="24"/>
          <w:szCs w:val="24"/>
          <w:lang w:val="tr-TR"/>
        </w:rPr>
        <w:t>Olgunluk Düzeyi: 4</w:t>
      </w:r>
      <w:r w:rsidRPr="0BE41396" w:rsidR="5E5B8EC2">
        <w:rPr>
          <w:rFonts w:ascii="Aptos" w:hAnsi="Aptos" w:eastAsia="Aptos"/>
          <w:b w:val="1"/>
          <w:bCs w:val="1"/>
          <w:i w:val="0"/>
          <w:iCs w:val="0"/>
          <w:caps w:val="0"/>
          <w:smallCaps w:val="0"/>
          <w:noProof w:val="0"/>
          <w:color w:val="000000" w:themeColor="text1" w:themeTint="FF" w:themeShade="FF"/>
          <w:sz w:val="24"/>
          <w:szCs w:val="24"/>
          <w:lang w:val="tr-TR"/>
        </w:rPr>
        <w:t xml:space="preserve"> </w:t>
      </w:r>
      <w:r w:rsidRPr="0BE41396" w:rsidR="5E5B8EC2">
        <w:rPr>
          <w:rFonts w:ascii="Aptos" w:hAnsi="Aptos" w:eastAsia="Aptos"/>
          <w:b w:val="0"/>
          <w:bCs w:val="0"/>
          <w:i w:val="0"/>
          <w:iCs w:val="0"/>
          <w:caps w:val="0"/>
          <w:smallCaps w:val="0"/>
          <w:noProof w:val="0"/>
          <w:color w:val="000000" w:themeColor="text1" w:themeTint="FF" w:themeShade="FF"/>
          <w:sz w:val="24"/>
          <w:szCs w:val="24"/>
          <w:lang w:val="tr-TR"/>
        </w:rPr>
        <w:t>Program tasarımından AKTS hesaplamalarına kadar tüm süreçler; Bologna standartları, TYYÇ ve YÖK mevzuatı ile tam uyumlu ve sistematik bir yapıya kavuşmuştur. Danışma kurulları ve paydaş geri bildirim mekanizmalarının karar alma süreçlerine entegre edilmesi, kurumsal kalitenin sürdürülebilirliğini kanıtlamakta olup "iyi uygulama" niteliğindedir.</w:t>
      </w:r>
    </w:p>
    <w:p w:rsidR="0BE41396" w:rsidP="0BE41396" w:rsidRDefault="0BE41396" w14:paraId="5638070D" w14:textId="5911F0B6">
      <w:pPr>
        <w:jc w:val="both"/>
        <w:rPr>
          <w:b w:val="1"/>
          <w:bCs w:val="1"/>
        </w:rPr>
      </w:pPr>
    </w:p>
    <w:p w:rsidR="00F52BA4" w:rsidP="00711E99" w:rsidRDefault="00F52BA4" w14:paraId="39515521" w14:textId="5723F9DC">
      <w:pPr>
        <w:jc w:val="both"/>
        <w:rPr>
          <w:b/>
          <w:bCs/>
        </w:rPr>
      </w:pPr>
      <w:r w:rsidRPr="00F52BA4">
        <w:rPr>
          <w:b/>
          <w:bCs/>
        </w:rPr>
        <w:t xml:space="preserve">B.2.1. Öğretim yöntem ve teknikleri </w:t>
      </w:r>
    </w:p>
    <w:p w:rsidRPr="00F52BA4" w:rsidR="00F52BA4" w:rsidP="00711E99" w:rsidRDefault="00F52BA4" w14:paraId="50D16565" w14:textId="5244ED52">
      <w:pPr>
        <w:pStyle w:val="ListeParagraf"/>
        <w:numPr>
          <w:ilvl w:val="0"/>
          <w:numId w:val="78"/>
        </w:numPr>
        <w:jc w:val="both"/>
        <w:rPr/>
      </w:pPr>
      <w:r w:rsidR="00F52BA4">
        <w:rPr/>
        <w:t>Öğrenciyi aktif kılan, etkileşimli ve öğrenci merkezli öğretim yaklaşımları</w:t>
      </w:r>
    </w:p>
    <w:p w:rsidR="2A4CAB77" w:rsidP="0BE41396" w:rsidRDefault="2A4CAB77" w14:paraId="7E60FF7B" w14:textId="42FC05D3">
      <w:pPr>
        <w:pStyle w:val="Normal"/>
        <w:jc w:val="both"/>
      </w:pPr>
      <w:r w:rsidRPr="0BE41396" w:rsidR="2A4CAB77">
        <w:rPr>
          <w:rFonts w:ascii="Aptos" w:hAnsi="Aptos" w:eastAsia="Aptos" w:cs="Aptos"/>
          <w:noProof w:val="0"/>
          <w:sz w:val="24"/>
          <w:szCs w:val="24"/>
          <w:lang w:val="tr-TR"/>
        </w:rPr>
        <w:t>Fakültemiz bünyesindeki tüm ders bilgi paketleri, yapılandırmacı yaklaşımla ve öğrenciyi merkeze alan bir felsefeyle hazırlanmıştır. Öğretim süreçleri sadece bilgi aktarımıyla sınırlı kalmayıp; öğrencinin derse aktif katılımını teşvik eden etkileşimli yöntemlerle (grup çalışmaları, akran öğrenmesi vb.) yürütülmektedir. Örneğin, İşletme Bölümü'nde dersler öğrenci odaklı planlanmakta, dönem başı ve dönem sonu anketleriyle öğrencilerin beklentileri alınarak ders izlencelerine (syllabus) dinamik eklemeler yapılmaktadır.</w:t>
      </w:r>
    </w:p>
    <w:p w:rsidRPr="00F52BA4" w:rsidR="00F52BA4" w:rsidP="00711E99" w:rsidRDefault="00F52BA4" w14:paraId="026AEF0F" w14:textId="77777777">
      <w:pPr>
        <w:pStyle w:val="ListeParagraf"/>
        <w:numPr>
          <w:ilvl w:val="0"/>
          <w:numId w:val="78"/>
        </w:numPr>
        <w:jc w:val="both"/>
        <w:rPr/>
      </w:pPr>
      <w:r w:rsidR="00F52BA4">
        <w:rPr/>
        <w:t>Örgün, uzaktan ve karma eğitim türlerine uygun yetkinlik temelli, süreç ve performans odaklı öğretim yöntemleri</w:t>
      </w:r>
    </w:p>
    <w:p w:rsidR="5A78BFAF" w:rsidP="0BE41396" w:rsidRDefault="5A78BFAF" w14:paraId="2834C850" w14:textId="3F072D6B">
      <w:pPr>
        <w:pStyle w:val="Normal"/>
        <w:jc w:val="both"/>
      </w:pPr>
      <w:r w:rsidRPr="63185C89" w:rsidR="0C9506BA">
        <w:rPr>
          <w:rFonts w:ascii="Aptos" w:hAnsi="Aptos" w:eastAsia="Aptos" w:cs="Aptos"/>
          <w:noProof w:val="0"/>
          <w:sz w:val="24"/>
          <w:szCs w:val="24"/>
          <w:lang w:val="tr-TR"/>
        </w:rPr>
        <w:t xml:space="preserve">Eğitim-öğretim faaliyetleri; yüz yüze eğitim ve </w:t>
      </w:r>
      <w:r w:rsidRPr="63185C89" w:rsidR="0C9506BA">
        <w:rPr>
          <w:rFonts w:ascii="Aptos" w:hAnsi="Aptos" w:eastAsia="Aptos" w:cs="Aptos"/>
          <w:b w:val="1"/>
          <w:bCs w:val="1"/>
          <w:noProof w:val="0"/>
          <w:sz w:val="24"/>
          <w:szCs w:val="24"/>
          <w:lang w:val="tr-TR"/>
        </w:rPr>
        <w:t>SANALKAMPÜS</w:t>
      </w:r>
      <w:r w:rsidRPr="63185C89" w:rsidR="0C9506BA">
        <w:rPr>
          <w:rFonts w:ascii="Aptos" w:hAnsi="Aptos" w:eastAsia="Aptos" w:cs="Aptos"/>
          <w:noProof w:val="0"/>
          <w:sz w:val="24"/>
          <w:szCs w:val="24"/>
          <w:lang w:val="tr-TR"/>
        </w:rPr>
        <w:t xml:space="preserve"> uzaktan eğitim altyapısının entegre edildiği, yetkinlik temelli hibrit bir modelle yürütülmektedir. Ders izlenceleri ve öğretim metotları dönem başında şeffaflıkla paylaşılmakta; dijital platformlar üzerinden senkron ve asenkron materyallerle süreç zenginleştirilmektedir. Bologna Süreci’ne uygun "öğrenci iş yükü" esaslı AKTS sistematiği, uluslararası </w:t>
      </w:r>
      <w:r w:rsidRPr="63185C89" w:rsidR="0C9506BA">
        <w:rPr>
          <w:rFonts w:ascii="Aptos" w:hAnsi="Aptos" w:eastAsia="Aptos" w:cs="Aptos"/>
          <w:noProof w:val="0"/>
          <w:sz w:val="24"/>
          <w:szCs w:val="24"/>
          <w:lang w:val="tr-TR"/>
        </w:rPr>
        <w:t>standartizasyonu</w:t>
      </w:r>
      <w:r w:rsidRPr="63185C89" w:rsidR="0C9506BA">
        <w:rPr>
          <w:rFonts w:ascii="Aptos" w:hAnsi="Aptos" w:eastAsia="Aptos" w:cs="Aptos"/>
          <w:noProof w:val="0"/>
          <w:sz w:val="24"/>
          <w:szCs w:val="24"/>
          <w:lang w:val="tr-TR"/>
        </w:rPr>
        <w:t xml:space="preserve"> sağlamaktadır</w:t>
      </w:r>
      <w:r w:rsidRPr="63185C89" w:rsidR="28A3B7EC">
        <w:rPr>
          <w:rFonts w:ascii="Aptos" w:hAnsi="Aptos" w:eastAsia="Aptos" w:cs="Aptos"/>
          <w:noProof w:val="0"/>
          <w:sz w:val="24"/>
          <w:szCs w:val="24"/>
          <w:lang w:val="tr-TR"/>
        </w:rPr>
        <w:t xml:space="preserve"> (OD4)</w:t>
      </w:r>
      <w:r w:rsidRPr="63185C89" w:rsidR="0C9506BA">
        <w:rPr>
          <w:rFonts w:ascii="Aptos" w:hAnsi="Aptos" w:eastAsia="Aptos" w:cs="Aptos"/>
          <w:noProof w:val="0"/>
          <w:sz w:val="24"/>
          <w:szCs w:val="24"/>
          <w:lang w:val="tr-TR"/>
        </w:rPr>
        <w:t>.</w:t>
      </w:r>
    </w:p>
    <w:p w:rsidRPr="00F52BA4" w:rsidR="00F52BA4" w:rsidP="00711E99" w:rsidRDefault="00F52BA4" w14:paraId="4DD6AA98" w14:textId="77777777">
      <w:pPr>
        <w:pStyle w:val="ListeParagraf"/>
        <w:numPr>
          <w:ilvl w:val="0"/>
          <w:numId w:val="78"/>
        </w:numPr>
        <w:jc w:val="both"/>
        <w:rPr/>
      </w:pPr>
      <w:r w:rsidR="00F52BA4">
        <w:rPr/>
        <w:t>Disiplinlerarası</w:t>
      </w:r>
      <w:r w:rsidR="00F52BA4">
        <w:rPr/>
        <w:t>, bütünleyici, vaka/uygulama temelli öğrenme tasarımları</w:t>
      </w:r>
    </w:p>
    <w:p w:rsidR="695AB7BF" w:rsidP="0BE41396" w:rsidRDefault="695AB7BF" w14:paraId="6C54B442" w14:textId="451B15D8">
      <w:pPr>
        <w:pStyle w:val="Normal"/>
        <w:jc w:val="both"/>
      </w:pPr>
      <w:r w:rsidRPr="63185C89" w:rsidR="2F1C988A">
        <w:rPr>
          <w:rFonts w:ascii="Aptos" w:hAnsi="Aptos" w:eastAsia="Aptos" w:cs="Aptos"/>
          <w:noProof w:val="0"/>
          <w:sz w:val="24"/>
          <w:szCs w:val="24"/>
          <w:lang w:val="tr-TR"/>
        </w:rPr>
        <w:t>Derslerde teorik bilginin yanı sıra vaka analizi, proje tabanlı öğrenme ve süpervizyon gibi uygulamalı yöntemler kullanılmaktadır</w:t>
      </w:r>
      <w:r w:rsidRPr="63185C89" w:rsidR="5B02A7BF">
        <w:rPr>
          <w:rFonts w:ascii="Aptos" w:hAnsi="Aptos" w:eastAsia="Aptos" w:cs="Aptos"/>
          <w:noProof w:val="0"/>
          <w:sz w:val="24"/>
          <w:szCs w:val="24"/>
          <w:lang w:val="tr-TR"/>
        </w:rPr>
        <w:t xml:space="preserve"> (OD4)</w:t>
      </w:r>
      <w:r w:rsidRPr="63185C89" w:rsidR="2F1C988A">
        <w:rPr>
          <w:rFonts w:ascii="Aptos" w:hAnsi="Aptos" w:eastAsia="Aptos" w:cs="Aptos"/>
          <w:noProof w:val="0"/>
          <w:sz w:val="24"/>
          <w:szCs w:val="24"/>
          <w:lang w:val="tr-TR"/>
        </w:rPr>
        <w:t xml:space="preserve">. Öğrencilerin </w:t>
      </w:r>
      <w:r w:rsidRPr="63185C89" w:rsidR="2F1C988A">
        <w:rPr>
          <w:rFonts w:ascii="Aptos" w:hAnsi="Aptos" w:eastAsia="Aptos" w:cs="Aptos"/>
          <w:noProof w:val="0"/>
          <w:sz w:val="24"/>
          <w:szCs w:val="24"/>
          <w:lang w:val="tr-TR"/>
        </w:rPr>
        <w:t>disiplinlerarası</w:t>
      </w:r>
      <w:r w:rsidRPr="63185C89" w:rsidR="2F1C988A">
        <w:rPr>
          <w:rFonts w:ascii="Aptos" w:hAnsi="Aptos" w:eastAsia="Aptos" w:cs="Aptos"/>
          <w:noProof w:val="0"/>
          <w:sz w:val="24"/>
          <w:szCs w:val="24"/>
          <w:lang w:val="tr-TR"/>
        </w:rPr>
        <w:t xml:space="preserve"> düşünme becerilerini geliştirmek amacıyla, gerçek hayat problemlerine dayalı senaryolar ders içeriklerine entegre edilmiştir</w:t>
      </w:r>
      <w:r w:rsidRPr="63185C89" w:rsidR="71C763CD">
        <w:rPr>
          <w:rFonts w:ascii="Aptos" w:hAnsi="Aptos" w:eastAsia="Aptos" w:cs="Aptos"/>
          <w:noProof w:val="0"/>
          <w:sz w:val="24"/>
          <w:szCs w:val="24"/>
          <w:lang w:val="tr-TR"/>
        </w:rPr>
        <w:t xml:space="preserve"> (OD4)</w:t>
      </w:r>
      <w:r w:rsidRPr="63185C89" w:rsidR="2F1C988A">
        <w:rPr>
          <w:rFonts w:ascii="Aptos" w:hAnsi="Aptos" w:eastAsia="Aptos" w:cs="Aptos"/>
          <w:noProof w:val="0"/>
          <w:sz w:val="24"/>
          <w:szCs w:val="24"/>
          <w:lang w:val="tr-TR"/>
        </w:rPr>
        <w:t>.</w:t>
      </w:r>
    </w:p>
    <w:p w:rsidRPr="00F52BA4" w:rsidR="00F52BA4" w:rsidP="00711E99" w:rsidRDefault="00F52BA4" w14:paraId="31EDF15C" w14:textId="77777777">
      <w:pPr>
        <w:pStyle w:val="ListeParagraf"/>
        <w:numPr>
          <w:ilvl w:val="0"/>
          <w:numId w:val="78"/>
        </w:numPr>
        <w:jc w:val="both"/>
        <w:rPr/>
      </w:pPr>
      <w:r w:rsidR="00F52BA4">
        <w:rPr/>
        <w:t>Derin öğrenmeye, öğrenci ilgisi, motivasyonu ve bağlılığına yönelik yapılandırmalar</w:t>
      </w:r>
    </w:p>
    <w:p w:rsidR="65750CB3" w:rsidP="63185C89" w:rsidRDefault="65750CB3" w14:paraId="78792D27" w14:textId="337E2925">
      <w:pPr>
        <w:pStyle w:val="Normal"/>
        <w:spacing w:before="240" w:beforeAutospacing="off" w:after="240" w:afterAutospacing="off"/>
        <w:jc w:val="both"/>
      </w:pPr>
      <w:r w:rsidRPr="63185C89" w:rsidR="78C971EC">
        <w:rPr>
          <w:rFonts w:ascii="Aptos" w:hAnsi="Aptos" w:eastAsia="Aptos" w:cs="Aptos"/>
          <w:noProof w:val="0"/>
          <w:sz w:val="24"/>
          <w:szCs w:val="24"/>
          <w:lang w:val="tr-TR"/>
        </w:rPr>
        <w:t>Öğrenci motivasyonunu artırmak ve derin öğrenmeyi desteklemek adına, öğrencilerin ihtiyaçlarına özel çözümler üretilmektedir</w:t>
      </w:r>
      <w:r w:rsidRPr="63185C89" w:rsidR="63FB0E0E">
        <w:rPr>
          <w:rFonts w:ascii="Aptos" w:hAnsi="Aptos" w:eastAsia="Aptos" w:cs="Aptos"/>
          <w:noProof w:val="0"/>
          <w:sz w:val="24"/>
          <w:szCs w:val="24"/>
          <w:lang w:val="tr-TR"/>
        </w:rPr>
        <w:t xml:space="preserve"> (OD5)</w:t>
      </w:r>
      <w:r w:rsidRPr="63185C89" w:rsidR="78C971EC">
        <w:rPr>
          <w:rFonts w:ascii="Aptos" w:hAnsi="Aptos" w:eastAsia="Aptos" w:cs="Aptos"/>
          <w:noProof w:val="0"/>
          <w:sz w:val="24"/>
          <w:szCs w:val="24"/>
          <w:lang w:val="tr-TR"/>
        </w:rPr>
        <w:t>.</w:t>
      </w:r>
    </w:p>
    <w:p w:rsidRPr="00F52BA4" w:rsidR="00F52BA4" w:rsidP="00711E99" w:rsidRDefault="00F52BA4" w14:paraId="162E0695" w14:textId="77777777">
      <w:pPr>
        <w:pStyle w:val="ListeParagraf"/>
        <w:numPr>
          <w:ilvl w:val="0"/>
          <w:numId w:val="78"/>
        </w:numPr>
        <w:jc w:val="both"/>
        <w:rPr/>
      </w:pPr>
      <w:r w:rsidR="00F52BA4">
        <w:rPr/>
        <w:t>Ters yüz öğrenme, proje temelli öğrenme ve teknolojik araçlarla zenginleştirilen öğretim uygulamaları</w:t>
      </w:r>
    </w:p>
    <w:p w:rsidR="5D1075D6" w:rsidP="0BE41396" w:rsidRDefault="5D1075D6" w14:paraId="6FD3E7AD" w14:textId="513F11D1">
      <w:pPr>
        <w:pStyle w:val="Normal"/>
        <w:jc w:val="both"/>
      </w:pPr>
      <w:r w:rsidRPr="63185C89" w:rsidR="0E4409D5">
        <w:rPr>
          <w:rFonts w:ascii="Aptos" w:hAnsi="Aptos" w:eastAsia="Aptos" w:cs="Aptos"/>
          <w:noProof w:val="0"/>
          <w:sz w:val="24"/>
          <w:szCs w:val="24"/>
          <w:lang w:val="tr-TR"/>
        </w:rPr>
        <w:t>Teknolojik araçların kullanımı, öğrenme süreçlerinin ayrılmaz bir parçasıdır. SANALKAMPÜS altyapısı ve dijital kütüphane olanakları, ters yüz öğrenme (</w:t>
      </w:r>
      <w:r w:rsidRPr="63185C89" w:rsidR="0E4409D5">
        <w:rPr>
          <w:rFonts w:ascii="Aptos" w:hAnsi="Aptos" w:eastAsia="Aptos" w:cs="Aptos"/>
          <w:noProof w:val="0"/>
          <w:sz w:val="24"/>
          <w:szCs w:val="24"/>
          <w:lang w:val="tr-TR"/>
        </w:rPr>
        <w:t>flipped</w:t>
      </w:r>
      <w:r w:rsidRPr="63185C89" w:rsidR="0E4409D5">
        <w:rPr>
          <w:rFonts w:ascii="Aptos" w:hAnsi="Aptos" w:eastAsia="Aptos" w:cs="Aptos"/>
          <w:noProof w:val="0"/>
          <w:sz w:val="24"/>
          <w:szCs w:val="24"/>
          <w:lang w:val="tr-TR"/>
        </w:rPr>
        <w:t xml:space="preserve"> </w:t>
      </w:r>
      <w:r w:rsidRPr="63185C89" w:rsidR="0E4409D5">
        <w:rPr>
          <w:rFonts w:ascii="Aptos" w:hAnsi="Aptos" w:eastAsia="Aptos" w:cs="Aptos"/>
          <w:noProof w:val="0"/>
          <w:sz w:val="24"/>
          <w:szCs w:val="24"/>
          <w:lang w:val="tr-TR"/>
        </w:rPr>
        <w:t>learning</w:t>
      </w:r>
      <w:r w:rsidRPr="63185C89" w:rsidR="0E4409D5">
        <w:rPr>
          <w:rFonts w:ascii="Aptos" w:hAnsi="Aptos" w:eastAsia="Aptos" w:cs="Aptos"/>
          <w:noProof w:val="0"/>
          <w:sz w:val="24"/>
          <w:szCs w:val="24"/>
          <w:lang w:val="tr-TR"/>
        </w:rPr>
        <w:t>) gibi modern pedagojik yaklaşımların uygulanmasına imkân tanımaktadır</w:t>
      </w:r>
      <w:r w:rsidRPr="63185C89" w:rsidR="6FA4B0E0">
        <w:rPr>
          <w:rFonts w:ascii="Aptos" w:hAnsi="Aptos" w:eastAsia="Aptos" w:cs="Aptos"/>
          <w:noProof w:val="0"/>
          <w:sz w:val="24"/>
          <w:szCs w:val="24"/>
          <w:lang w:val="tr-TR"/>
        </w:rPr>
        <w:t xml:space="preserve"> (OD4)</w:t>
      </w:r>
      <w:r w:rsidRPr="63185C89" w:rsidR="0E4409D5">
        <w:rPr>
          <w:rFonts w:ascii="Aptos" w:hAnsi="Aptos" w:eastAsia="Aptos" w:cs="Aptos"/>
          <w:noProof w:val="0"/>
          <w:sz w:val="24"/>
          <w:szCs w:val="24"/>
          <w:lang w:val="tr-TR"/>
        </w:rPr>
        <w:t>.</w:t>
      </w:r>
    </w:p>
    <w:p w:rsidRPr="00F52BA4" w:rsidR="00F52BA4" w:rsidP="00711E99" w:rsidRDefault="00F52BA4" w14:paraId="0B35AD6E" w14:textId="77777777">
      <w:pPr>
        <w:pStyle w:val="ListeParagraf"/>
        <w:numPr>
          <w:ilvl w:val="0"/>
          <w:numId w:val="78"/>
        </w:numPr>
        <w:jc w:val="both"/>
        <w:rPr/>
      </w:pPr>
      <w:r w:rsidR="00F52BA4">
        <w:rPr/>
        <w:t>Öğrencinin araştırma süreçlerine katılımını destekleyen müfredat ve yöntem düzenlemeleri</w:t>
      </w:r>
    </w:p>
    <w:p w:rsidR="0D29ED75" w:rsidP="0BE41396" w:rsidRDefault="0D29ED75" w14:paraId="510BD9D7" w14:textId="7459C55B">
      <w:pPr>
        <w:pStyle w:val="Normal"/>
        <w:jc w:val="both"/>
      </w:pPr>
      <w:r w:rsidRPr="0BE41396" w:rsidR="0D29ED75">
        <w:rPr>
          <w:rFonts w:ascii="Aptos" w:hAnsi="Aptos" w:eastAsia="Aptos" w:cs="Aptos"/>
          <w:noProof w:val="0"/>
          <w:sz w:val="24"/>
          <w:szCs w:val="24"/>
          <w:lang w:val="tr-TR"/>
        </w:rPr>
        <w:t>Öğrencilerin araştırma yetkinliklerini artırmak amacıyla kanıta dayalı iyileştirmeler yapılmaktadır.</w:t>
      </w:r>
    </w:p>
    <w:p w:rsidR="00F52BA4" w:rsidP="00711E99" w:rsidRDefault="00F52BA4" w14:paraId="078B7439" w14:textId="494D90D8">
      <w:pPr>
        <w:pStyle w:val="ListeParagraf"/>
        <w:numPr>
          <w:ilvl w:val="0"/>
          <w:numId w:val="78"/>
        </w:numPr>
        <w:jc w:val="both"/>
        <w:rPr/>
      </w:pPr>
      <w:r w:rsidR="00F52BA4">
        <w:rPr/>
        <w:t>Öğretim yöntemlerinin uygulanması, izlenmesi ve geliştirilmesine ilişkin sistematik değerlendirme süreçleri</w:t>
      </w:r>
    </w:p>
    <w:p w:rsidR="6A3FAD94" w:rsidP="0BE41396" w:rsidRDefault="6A3FAD94" w14:paraId="57AE1730" w14:textId="48A8EAB2">
      <w:pPr>
        <w:pStyle w:val="Normal"/>
        <w:jc w:val="both"/>
      </w:pPr>
      <w:r w:rsidRPr="63185C89" w:rsidR="6A68CEC7">
        <w:rPr>
          <w:rFonts w:ascii="Aptos" w:hAnsi="Aptos" w:eastAsia="Aptos" w:cs="Aptos"/>
          <w:noProof w:val="0"/>
          <w:sz w:val="24"/>
          <w:szCs w:val="24"/>
          <w:lang w:val="tr-TR"/>
        </w:rPr>
        <w:t xml:space="preserve">Öğretim yöntemlerinin etkinliği, </w:t>
      </w:r>
      <w:r w:rsidRPr="63185C89" w:rsidR="6A68CEC7">
        <w:rPr>
          <w:rFonts w:ascii="Aptos" w:hAnsi="Aptos" w:eastAsia="Aptos" w:cs="Aptos"/>
          <w:b w:val="1"/>
          <w:bCs w:val="1"/>
          <w:noProof w:val="0"/>
          <w:sz w:val="24"/>
          <w:szCs w:val="24"/>
          <w:lang w:val="tr-TR"/>
        </w:rPr>
        <w:t>PUKÖ (Planla-Uygula-Kontrol Et-Önlem Al)</w:t>
      </w:r>
      <w:r w:rsidRPr="63185C89" w:rsidR="6A68CEC7">
        <w:rPr>
          <w:rFonts w:ascii="Aptos" w:hAnsi="Aptos" w:eastAsia="Aptos" w:cs="Aptos"/>
          <w:noProof w:val="0"/>
          <w:sz w:val="24"/>
          <w:szCs w:val="24"/>
          <w:lang w:val="tr-TR"/>
        </w:rPr>
        <w:t xml:space="preserve"> döngüsü çerçevesinde sistematik olarak izlenmektedir. Ders değerlendirme anketlerinden elde edilen veriler (örneğin; daha fazla etkileşim talebi), bir sonraki dönemin planlamasında (grup çalışmalarının artırılması kararı gibi) doğrudan girdi olarak kullanılmaktadır. Bu döngü, fakültemizde kalite kültürünün sürdürülebilirliğini sağlamaktadır</w:t>
      </w:r>
      <w:r w:rsidRPr="63185C89" w:rsidR="56A3F801">
        <w:rPr>
          <w:rFonts w:ascii="Aptos" w:hAnsi="Aptos" w:eastAsia="Aptos" w:cs="Aptos"/>
          <w:noProof w:val="0"/>
          <w:sz w:val="24"/>
          <w:szCs w:val="24"/>
          <w:lang w:val="tr-TR"/>
        </w:rPr>
        <w:t xml:space="preserve"> (OD5)</w:t>
      </w:r>
      <w:r w:rsidRPr="63185C89" w:rsidR="6A68CEC7">
        <w:rPr>
          <w:rFonts w:ascii="Aptos" w:hAnsi="Aptos" w:eastAsia="Aptos" w:cs="Aptos"/>
          <w:noProof w:val="0"/>
          <w:sz w:val="24"/>
          <w:szCs w:val="24"/>
          <w:lang w:val="tr-TR"/>
        </w:rPr>
        <w:t>.</w:t>
      </w:r>
    </w:p>
    <w:p w:rsidRPr="00F52BA4" w:rsidR="00F52BA4" w:rsidP="0BE41396" w:rsidRDefault="00F52BA4" w14:paraId="0355CD24" w14:textId="0D893C02">
      <w:pPr>
        <w:pStyle w:val="Normal"/>
        <w:jc w:val="both"/>
      </w:pPr>
      <w:r w:rsidRPr="0BE41396" w:rsidR="00F52BA4">
        <w:rPr>
          <w:b w:val="1"/>
          <w:bCs w:val="1"/>
        </w:rPr>
        <w:t>Olgunluk düzeyi:</w:t>
      </w:r>
      <w:r w:rsidRPr="0BE41396" w:rsidR="1FDDD00B">
        <w:rPr>
          <w:rFonts w:ascii="Aptos" w:hAnsi="Aptos" w:eastAsia="Aptos" w:cs="Aptos"/>
          <w:b w:val="1"/>
          <w:bCs w:val="1"/>
          <w:noProof w:val="0"/>
          <w:sz w:val="24"/>
          <w:szCs w:val="24"/>
          <w:lang w:val="tr-TR"/>
        </w:rPr>
        <w:t xml:space="preserve"> 5</w:t>
      </w:r>
      <w:r w:rsidRPr="0BE41396" w:rsidR="1FDDD00B">
        <w:rPr>
          <w:rFonts w:ascii="Aptos" w:hAnsi="Aptos" w:eastAsia="Aptos" w:cs="Aptos"/>
          <w:noProof w:val="0"/>
          <w:sz w:val="24"/>
          <w:szCs w:val="24"/>
          <w:lang w:val="tr-TR"/>
        </w:rPr>
        <w:t xml:space="preserve"> </w:t>
      </w:r>
      <w:hyperlink r:id="R645523a8f405413f">
        <w:r w:rsidRPr="0BE41396" w:rsidR="1FDDD00B">
          <w:rPr>
            <w:rStyle w:val="Hyperlink"/>
            <w:rFonts w:ascii="Aptos" w:hAnsi="Aptos" w:eastAsia="Aptos" w:cs="Aptos"/>
            <w:noProof w:val="0"/>
            <w:sz w:val="24"/>
            <w:szCs w:val="24"/>
            <w:lang w:val="tr-TR"/>
          </w:rPr>
          <w:t>SANALKAMPÜS</w:t>
        </w:r>
      </w:hyperlink>
      <w:r w:rsidRPr="0BE41396" w:rsidR="1FDDD00B">
        <w:rPr>
          <w:rFonts w:ascii="Aptos" w:hAnsi="Aptos" w:eastAsia="Aptos" w:cs="Aptos"/>
          <w:noProof w:val="0"/>
          <w:sz w:val="24"/>
          <w:szCs w:val="24"/>
          <w:lang w:val="tr-TR"/>
        </w:rPr>
        <w:t xml:space="preserve"> tabanlı hibrit eğitim modeli, öğretim yöntemlerinin şeffaf paylaşımı ve proje odaklı öğrenme yaklaşımlarının sisteme tam entegrasyonu, kurumsal olgunluğu kanıtlamaktadır. Özellikle İşletme Bölümü örneğinde görülen; sorunu tespit etme, eğitimle müdahale etme ve sonucu ölçme (kütüphane kullanımı, stres yönetimi) şeklindeki tam kapanan PUKÖ döngüleri, öğrenci merkezli eğitimde </w:t>
      </w:r>
      <w:r w:rsidRPr="0BE41396" w:rsidR="1FDDD00B">
        <w:rPr>
          <w:rFonts w:ascii="Aptos" w:hAnsi="Aptos" w:eastAsia="Aptos" w:cs="Aptos"/>
          <w:b w:val="1"/>
          <w:bCs w:val="1"/>
          <w:noProof w:val="0"/>
          <w:sz w:val="24"/>
          <w:szCs w:val="24"/>
          <w:lang w:val="tr-TR"/>
        </w:rPr>
        <w:t>"iyi uygulama"</w:t>
      </w:r>
      <w:r w:rsidRPr="0BE41396" w:rsidR="1FDDD00B">
        <w:rPr>
          <w:rFonts w:ascii="Aptos" w:hAnsi="Aptos" w:eastAsia="Aptos" w:cs="Aptos"/>
          <w:noProof w:val="0"/>
          <w:sz w:val="24"/>
          <w:szCs w:val="24"/>
          <w:lang w:val="tr-TR"/>
        </w:rPr>
        <w:t xml:space="preserve"> örneği teşkil etmektedir.</w:t>
      </w:r>
    </w:p>
    <w:p w:rsidR="00F52BA4" w:rsidP="00711E99" w:rsidRDefault="00F52BA4" w14:paraId="092AE77A" w14:textId="762D5BEF">
      <w:pPr>
        <w:jc w:val="both"/>
      </w:pPr>
      <w:r w:rsidRPr="0BE41396" w:rsidR="00F52BA4">
        <w:rPr>
          <w:b w:val="1"/>
          <w:bCs w:val="1"/>
        </w:rPr>
        <w:t>Kanıtlar:</w:t>
      </w:r>
    </w:p>
    <w:p w:rsidR="6EABDB14" w:rsidP="0BE41396" w:rsidRDefault="6EABDB14" w14:paraId="133A14E0" w14:textId="2EF986E3">
      <w:pPr>
        <w:spacing w:before="240" w:beforeAutospacing="off" w:after="160" w:afterAutospacing="off" w:line="274" w:lineRule="auto"/>
        <w:jc w:val="both"/>
      </w:pPr>
      <w:r w:rsidRPr="0BE41396" w:rsidR="6EABDB14">
        <w:rPr>
          <w:rFonts w:ascii="Times New Roman" w:hAnsi="Times New Roman" w:eastAsia="Times New Roman" w:cs="Times New Roman"/>
          <w:noProof w:val="0"/>
          <w:sz w:val="24"/>
          <w:szCs w:val="24"/>
          <w:lang w:val="tr-TR"/>
        </w:rPr>
        <w:t>Ders bilgi paketlerinde yer alan öğretim yöntem ve teknikleri:</w:t>
      </w:r>
    </w:p>
    <w:p w:rsidR="6EABDB14" w:rsidP="0BE41396" w:rsidRDefault="6EABDB14" w14:paraId="6FA0C1BB" w14:textId="48B949F7">
      <w:pPr>
        <w:spacing w:before="240" w:beforeAutospacing="off" w:after="160" w:afterAutospacing="off" w:line="274" w:lineRule="auto"/>
        <w:jc w:val="both"/>
      </w:pPr>
      <w:hyperlink r:id="R514fdadc358c45e2">
        <w:r w:rsidRPr="0BE41396" w:rsidR="6EABDB14">
          <w:rPr>
            <w:rStyle w:val="Hyperlink"/>
            <w:rFonts w:ascii="Times New Roman" w:hAnsi="Times New Roman" w:eastAsia="Times New Roman" w:cs="Times New Roman"/>
            <w:strike w:val="0"/>
            <w:dstrike w:val="0"/>
            <w:noProof w:val="0"/>
            <w:color w:val="467886"/>
            <w:sz w:val="24"/>
            <w:szCs w:val="24"/>
            <w:u w:val="single"/>
            <w:lang w:val="tr-TR"/>
          </w:rPr>
          <w:t>https://ebp.nisantasi.edu.tr/DereceProgramlari/Detay/1/61492/9685/932001</w:t>
        </w:r>
      </w:hyperlink>
    </w:p>
    <w:p w:rsidR="6EABDB14" w:rsidP="0BE41396" w:rsidRDefault="6EABDB14" w14:paraId="6993B857" w14:textId="17815A05">
      <w:pPr>
        <w:spacing w:before="240" w:beforeAutospacing="off" w:after="160" w:afterAutospacing="off" w:line="274" w:lineRule="auto"/>
        <w:jc w:val="both"/>
      </w:pPr>
      <w:r w:rsidRPr="0BE41396" w:rsidR="6EABDB14">
        <w:rPr>
          <w:rFonts w:ascii="Times New Roman" w:hAnsi="Times New Roman" w:eastAsia="Times New Roman" w:cs="Times New Roman"/>
          <w:noProof w:val="0"/>
          <w:sz w:val="24"/>
          <w:szCs w:val="24"/>
          <w:lang w:val="tr-TR"/>
        </w:rPr>
        <w:t>Öğrenci ders değerlendirme anketleri:</w:t>
      </w:r>
    </w:p>
    <w:p w:rsidR="6EABDB14" w:rsidP="0BE41396" w:rsidRDefault="6EABDB14" w14:paraId="08128696" w14:textId="79A97752">
      <w:pPr>
        <w:spacing w:before="240" w:beforeAutospacing="off" w:after="160" w:afterAutospacing="off" w:line="276" w:lineRule="auto"/>
        <w:jc w:val="both"/>
      </w:pPr>
      <w:hyperlink r:id="R6a3b262504094645">
        <w:r w:rsidRPr="0BE41396" w:rsidR="6EABDB14">
          <w:rPr>
            <w:rStyle w:val="Hyperlink"/>
            <w:rFonts w:ascii="Times New Roman" w:hAnsi="Times New Roman" w:eastAsia="Times New Roman" w:cs="Times New Roman"/>
            <w:strike w:val="0"/>
            <w:dstrike w:val="0"/>
            <w:noProof w:val="0"/>
            <w:color w:val="467886"/>
            <w:sz w:val="24"/>
            <w:szCs w:val="24"/>
            <w:u w:val="single"/>
            <w:lang w:val="tr-TR"/>
          </w:rPr>
          <w:t>https://ky.nisantasi.edu.tr/anketler/</w:t>
        </w:r>
      </w:hyperlink>
    </w:p>
    <w:p w:rsidR="2C191675" w:rsidP="0BE41396" w:rsidRDefault="2C191675" w14:paraId="0941C64F" w14:textId="0FAAEDC0">
      <w:pPr>
        <w:spacing w:before="240" w:beforeAutospacing="off" w:after="160" w:afterAutospacing="off" w:line="276" w:lineRule="auto"/>
        <w:jc w:val="both"/>
      </w:pPr>
      <w:hyperlink r:id="R4425191621974c7f">
        <w:r w:rsidRPr="0BE41396" w:rsidR="2C191675">
          <w:rPr>
            <w:rStyle w:val="Hyperlink"/>
            <w:rFonts w:ascii="Aptos" w:hAnsi="Aptos" w:eastAsia="Aptos" w:cs="Aptos"/>
            <w:strike w:val="0"/>
            <w:dstrike w:val="0"/>
            <w:noProof w:val="0"/>
            <w:color w:val="467886"/>
            <w:sz w:val="24"/>
            <w:szCs w:val="24"/>
            <w:u w:val="single"/>
            <w:lang w:val="tr-TR"/>
          </w:rPr>
          <w:t>Yeni Medya ve İletişim İng Açılan Dersler ve Öğretim Yöntemleri.docx</w:t>
        </w:r>
      </w:hyperlink>
    </w:p>
    <w:p w:rsidR="2C191675" w:rsidP="0BE41396" w:rsidRDefault="2C191675" w14:paraId="4B7116EC" w14:textId="23F53FF6">
      <w:pPr>
        <w:spacing w:before="240" w:beforeAutospacing="off" w:after="160" w:afterAutospacing="off" w:line="276" w:lineRule="auto"/>
        <w:jc w:val="both"/>
      </w:pPr>
      <w:hyperlink r:id="R99a4dc4671b84c59">
        <w:r w:rsidRPr="0BE41396" w:rsidR="2C191675">
          <w:rPr>
            <w:rStyle w:val="Hyperlink"/>
            <w:rFonts w:ascii="Aptos" w:hAnsi="Aptos" w:eastAsia="Aptos" w:cs="Aptos"/>
            <w:strike w:val="0"/>
            <w:dstrike w:val="0"/>
            <w:noProof w:val="0"/>
            <w:color w:val="467886"/>
            <w:sz w:val="24"/>
            <w:szCs w:val="24"/>
            <w:u w:val="single"/>
            <w:lang w:val="tr-TR"/>
          </w:rPr>
          <w:t>Yeni Medya ve İletişim TR Açılan Dersler ve Öğretim Yöntemleri.docx</w:t>
        </w:r>
      </w:hyperlink>
    </w:p>
    <w:p w:rsidR="0BE41396" w:rsidP="0BE41396" w:rsidRDefault="0BE41396" w14:paraId="35ED0CAB" w14:textId="2ADB7FED">
      <w:pPr>
        <w:jc w:val="both"/>
        <w:rPr>
          <w:b w:val="1"/>
          <w:bCs w:val="1"/>
        </w:rPr>
      </w:pPr>
    </w:p>
    <w:p w:rsidRPr="003D11A3" w:rsidR="003D11A3" w:rsidP="00711E99" w:rsidRDefault="003D11A3" w14:paraId="3454965D" w14:textId="77777777">
      <w:pPr>
        <w:jc w:val="both"/>
        <w:rPr>
          <w:b/>
          <w:bCs/>
          <w:sz w:val="10"/>
          <w:szCs w:val="10"/>
        </w:rPr>
      </w:pPr>
    </w:p>
    <w:p w:rsidRPr="00A80F62" w:rsidR="00A80F62" w:rsidP="00711E99" w:rsidRDefault="00A80F62" w14:paraId="6F278EFE" w14:textId="0AAF4DED">
      <w:pPr>
        <w:jc w:val="both"/>
      </w:pPr>
      <w:r w:rsidRPr="00A80F62">
        <w:rPr>
          <w:b/>
          <w:bCs/>
        </w:rPr>
        <w:t xml:space="preserve">B.2.2 </w:t>
      </w:r>
      <w:r w:rsidRPr="008708C7" w:rsidR="008708C7">
        <w:rPr>
          <w:b/>
          <w:bCs/>
        </w:rPr>
        <w:t xml:space="preserve">Ölçme ve değerlendirme </w:t>
      </w:r>
    </w:p>
    <w:p w:rsidRPr="008708C7" w:rsidR="008708C7" w:rsidP="00711E99" w:rsidRDefault="008708C7" w14:paraId="53F8846F" w14:textId="5C72ACDD">
      <w:pPr>
        <w:pStyle w:val="ListeParagraf"/>
        <w:numPr>
          <w:ilvl w:val="0"/>
          <w:numId w:val="80"/>
        </w:numPr>
        <w:jc w:val="both"/>
        <w:rPr/>
      </w:pPr>
      <w:r w:rsidR="008708C7">
        <w:rPr/>
        <w:t>Öğrenci merkezli, yetkinlik ve performans temelli ölçme–değerlendirme yaklaşımları</w:t>
      </w:r>
    </w:p>
    <w:p w:rsidR="43EB0C20" w:rsidP="0BE41396" w:rsidRDefault="43EB0C20" w14:paraId="2BC70996" w14:textId="3A01899A">
      <w:pPr>
        <w:pStyle w:val="Normal"/>
        <w:jc w:val="both"/>
      </w:pPr>
      <w:r w:rsidRPr="0BE41396" w:rsidR="43EB0C20">
        <w:rPr>
          <w:rFonts w:ascii="Aptos" w:hAnsi="Aptos" w:eastAsia="Aptos" w:cs="Aptos"/>
          <w:noProof w:val="0"/>
          <w:sz w:val="24"/>
          <w:szCs w:val="24"/>
          <w:lang w:val="tr-TR"/>
        </w:rPr>
        <w:t xml:space="preserve">Fakültemizde ölçme ve değerlendirme sistemi, öğrenci merkezli bir yapıda kurgulanmış olup, öğrencilerin teknik olarak 240 AKTS’yi tamamlamalarının ötesinde, tanımlanmış yetkinliklere ulaşma düzeylerini belgelemeyi hedefler. Öğrenci transkriptlerinde yer alan başarı notları, öğrencinin ilgili dersin öğrenme çıktılarını karşılama düzeyiyle doğru orantılı bir performans göstergesi olarak kabul edilir. Program çıktıları; bilgi (kuramsal-uygulamalı), beceri (bilişsel-uygulamalı) ve yetkinlik (bağımsız çalışabilme, sorumluluk alma, öğrenme yetkinliği vb.) boyutlarında, programa özgü ve ölçülebilir nitelikte (ideal sayı olan 10-20 aralığında) yapılandırılmıştır. Bir program çıktısının birden fazla dersle (açık veya örtük) ilişkilendirilmesi prensibinden hareketle, doğrudan program çıktıları değil, bunlara hizmet eden </w:t>
      </w:r>
      <w:r w:rsidRPr="0BE41396" w:rsidR="43EB0C20">
        <w:rPr>
          <w:rFonts w:ascii="Aptos" w:hAnsi="Aptos" w:eastAsia="Aptos" w:cs="Aptos"/>
          <w:b w:val="1"/>
          <w:bCs w:val="1"/>
          <w:noProof w:val="0"/>
          <w:sz w:val="24"/>
          <w:szCs w:val="24"/>
          <w:lang w:val="tr-TR"/>
        </w:rPr>
        <w:t>ders öğrenme çıktıları</w:t>
      </w:r>
      <w:r w:rsidRPr="0BE41396" w:rsidR="43EB0C20">
        <w:rPr>
          <w:rFonts w:ascii="Aptos" w:hAnsi="Aptos" w:eastAsia="Aptos" w:cs="Aptos"/>
          <w:noProof w:val="0"/>
          <w:sz w:val="24"/>
          <w:szCs w:val="24"/>
          <w:lang w:val="tr-TR"/>
        </w:rPr>
        <w:t xml:space="preserve"> ölçülerek yetkinlik temelli değerlendirme sağlanmaktadır.</w:t>
      </w:r>
    </w:p>
    <w:p w:rsidRPr="008708C7" w:rsidR="008708C7" w:rsidP="00711E99" w:rsidRDefault="008708C7" w14:paraId="39C1C18D" w14:textId="365E8E33">
      <w:pPr>
        <w:pStyle w:val="ListeParagraf"/>
        <w:numPr>
          <w:ilvl w:val="0"/>
          <w:numId w:val="80"/>
        </w:numPr>
        <w:jc w:val="both"/>
        <w:rPr/>
      </w:pPr>
      <w:r w:rsidR="008708C7">
        <w:rPr/>
        <w:t>Çoklu sınav olanakları ve süreç odaklı (formatif) ödev, proje, portfolyo gibi yöntemlerle süreklilik sağlayan değerlendirme yapısı</w:t>
      </w:r>
    </w:p>
    <w:p w:rsidR="54E647B7" w:rsidP="0BE41396" w:rsidRDefault="54E647B7" w14:paraId="4427C8E4" w14:textId="50E0E80F">
      <w:pPr>
        <w:pStyle w:val="Normal"/>
        <w:jc w:val="both"/>
      </w:pPr>
      <w:r w:rsidRPr="0BE41396" w:rsidR="54E647B7">
        <w:rPr>
          <w:rFonts w:ascii="Aptos" w:hAnsi="Aptos" w:eastAsia="Aptos" w:cs="Aptos"/>
          <w:noProof w:val="0"/>
          <w:sz w:val="24"/>
          <w:szCs w:val="24"/>
          <w:lang w:val="tr-TR"/>
        </w:rPr>
        <w:t>Eğitimde başarı değerlendirmesinin zamana yayılan ve süreci kapsayan bir yapıda olması amacıyla, "</w:t>
      </w:r>
      <w:hyperlink r:id="R0dbd3787ebac46bc">
        <w:r w:rsidRPr="0BE41396" w:rsidR="54E647B7">
          <w:rPr>
            <w:rStyle w:val="Hyperlink"/>
            <w:rFonts w:ascii="Aptos" w:hAnsi="Aptos" w:eastAsia="Aptos" w:cs="Aptos"/>
            <w:noProof w:val="0"/>
            <w:sz w:val="24"/>
            <w:szCs w:val="24"/>
            <w:lang w:val="tr-TR"/>
          </w:rPr>
          <w:t>Ö</w:t>
        </w:r>
      </w:hyperlink>
      <w:hyperlink r:id="R27d340c4828d4295">
        <w:r w:rsidRPr="0BE41396" w:rsidR="54E647B7">
          <w:rPr>
            <w:rStyle w:val="Hyperlink"/>
            <w:rFonts w:ascii="Aptos" w:hAnsi="Aptos" w:eastAsia="Aptos" w:cs="Aptos"/>
            <w:noProof w:val="0"/>
            <w:sz w:val="24"/>
            <w:szCs w:val="24"/>
            <w:lang w:val="tr-TR"/>
          </w:rPr>
          <w:t>nlisans</w:t>
        </w:r>
        <w:r w:rsidRPr="0BE41396" w:rsidR="54E647B7">
          <w:rPr>
            <w:rStyle w:val="Hyperlink"/>
            <w:rFonts w:ascii="Aptos" w:hAnsi="Aptos" w:eastAsia="Aptos" w:cs="Aptos"/>
            <w:noProof w:val="0"/>
            <w:sz w:val="24"/>
            <w:szCs w:val="24"/>
            <w:lang w:val="tr-TR"/>
          </w:rPr>
          <w:t xml:space="preserve"> ve Lisans Eğitim-Öğretim Yönetmeliği</w:t>
        </w:r>
      </w:hyperlink>
      <w:r w:rsidRPr="0BE41396" w:rsidR="54E647B7">
        <w:rPr>
          <w:rFonts w:ascii="Aptos" w:hAnsi="Aptos" w:eastAsia="Aptos" w:cs="Aptos"/>
          <w:noProof w:val="0"/>
          <w:sz w:val="24"/>
          <w:szCs w:val="24"/>
          <w:lang w:val="tr-TR"/>
        </w:rPr>
        <w:t>" çerçevesinde çoklu sınav ve ölçme olanakları sunulmaktadır. Sadece sonuç odaklı (</w:t>
      </w:r>
      <w:r w:rsidRPr="0BE41396" w:rsidR="54E647B7">
        <w:rPr>
          <w:rFonts w:ascii="Aptos" w:hAnsi="Aptos" w:eastAsia="Aptos" w:cs="Aptos"/>
          <w:noProof w:val="0"/>
          <w:sz w:val="24"/>
          <w:szCs w:val="24"/>
          <w:lang w:val="tr-TR"/>
        </w:rPr>
        <w:t>summatif</w:t>
      </w:r>
      <w:r w:rsidRPr="0BE41396" w:rsidR="54E647B7">
        <w:rPr>
          <w:rFonts w:ascii="Aptos" w:hAnsi="Aptos" w:eastAsia="Aptos" w:cs="Aptos"/>
          <w:noProof w:val="0"/>
          <w:sz w:val="24"/>
          <w:szCs w:val="24"/>
          <w:lang w:val="tr-TR"/>
        </w:rPr>
        <w:t>) sınavlar değil; süreç odaklı (formatif) ödevler, projeler ve portfolyo çalışmaları ile değerlendirmede çeşitlilik ve süreklilik sağlanır. Bu yaklaşım, öğrencinin gelişiminin dönem boyunca izlenmesine ve çok yönlü değerlendirilmesine olanak tanır.</w:t>
      </w:r>
    </w:p>
    <w:p w:rsidRPr="008708C7" w:rsidR="008708C7" w:rsidP="00711E99" w:rsidRDefault="008708C7" w14:paraId="62A08E01" w14:textId="6482144A">
      <w:pPr>
        <w:pStyle w:val="ListeParagraf"/>
        <w:numPr>
          <w:ilvl w:val="0"/>
          <w:numId w:val="80"/>
        </w:numPr>
        <w:jc w:val="both"/>
        <w:rPr/>
      </w:pPr>
      <w:r w:rsidR="008708C7">
        <w:rPr/>
        <w:t>Ders kazanımlarına ve eğitim türlerine (örgün, uzaktan, karma) uygun sınav yöntemlerinin planlanması ve uygulanması</w:t>
      </w:r>
    </w:p>
    <w:p w:rsidR="07BA9C5B" w:rsidP="0BE41396" w:rsidRDefault="07BA9C5B" w14:paraId="265DC98D" w14:textId="07021670">
      <w:pPr>
        <w:pStyle w:val="Normal"/>
        <w:jc w:val="both"/>
      </w:pPr>
      <w:r w:rsidRPr="63185C89" w:rsidR="19C04EE5">
        <w:rPr>
          <w:rFonts w:ascii="Aptos" w:hAnsi="Aptos" w:eastAsia="Aptos" w:cs="Aptos"/>
          <w:noProof w:val="0"/>
          <w:sz w:val="24"/>
          <w:szCs w:val="24"/>
          <w:lang w:val="tr-TR"/>
        </w:rPr>
        <w:t xml:space="preserve">Fakültemizde ölçme ve değerlendirme sistemi; öğrencilerin teknik olarak 240 </w:t>
      </w:r>
      <w:r w:rsidRPr="63185C89" w:rsidR="19C04EE5">
        <w:rPr>
          <w:rFonts w:ascii="Aptos" w:hAnsi="Aptos" w:eastAsia="Aptos" w:cs="Aptos"/>
          <w:noProof w:val="0"/>
          <w:sz w:val="24"/>
          <w:szCs w:val="24"/>
          <w:lang w:val="tr-TR"/>
        </w:rPr>
        <w:t>AKTS’yi</w:t>
      </w:r>
      <w:r w:rsidRPr="63185C89" w:rsidR="19C04EE5">
        <w:rPr>
          <w:rFonts w:ascii="Aptos" w:hAnsi="Aptos" w:eastAsia="Aptos" w:cs="Aptos"/>
          <w:noProof w:val="0"/>
          <w:sz w:val="24"/>
          <w:szCs w:val="24"/>
          <w:lang w:val="tr-TR"/>
        </w:rPr>
        <w:t xml:space="preserve"> tamamlamalarının ötesinde, tanımlanmış yetkinliklere ulaşma düzeylerini belgeleyen öğrenci merkezli bir yapıda kurgulanmıştır. Program çıktıları ve ders kazanımları temel alınarak oluşturulan bu yapıda; </w:t>
      </w:r>
      <w:r w:rsidRPr="63185C89" w:rsidR="19C04EE5">
        <w:rPr>
          <w:rFonts w:ascii="Aptos" w:hAnsi="Aptos" w:eastAsia="Aptos" w:cs="Aptos"/>
          <w:b w:val="1"/>
          <w:bCs w:val="1"/>
          <w:noProof w:val="0"/>
          <w:sz w:val="24"/>
          <w:szCs w:val="24"/>
          <w:lang w:val="tr-TR"/>
        </w:rPr>
        <w:t>ders kazanımlarına ve eğitimin türüne (örgün, uzaktan veya karma) en uygun sınav yöntemleri planlanmakta ve uygulanmaktadır.</w:t>
      </w:r>
      <w:r w:rsidRPr="63185C89" w:rsidR="19C04EE5">
        <w:rPr>
          <w:rFonts w:ascii="Aptos" w:hAnsi="Aptos" w:eastAsia="Aptos" w:cs="Aptos"/>
          <w:noProof w:val="0"/>
          <w:sz w:val="24"/>
          <w:szCs w:val="24"/>
          <w:lang w:val="tr-TR"/>
        </w:rPr>
        <w:t xml:space="preserve"> Sadece sonuç odaklı sınavlar değil, süreç odaklı (formatif) ödev, proje ve portfolyo gibi çoklu yöntemler kullanılarak değerlendirmede süreklilik sağlanır</w:t>
      </w:r>
      <w:r w:rsidRPr="63185C89" w:rsidR="004719A8">
        <w:rPr>
          <w:rFonts w:ascii="Aptos" w:hAnsi="Aptos" w:eastAsia="Aptos" w:cs="Aptos"/>
          <w:noProof w:val="0"/>
          <w:sz w:val="24"/>
          <w:szCs w:val="24"/>
          <w:lang w:val="tr-TR"/>
        </w:rPr>
        <w:t xml:space="preserve"> (OD4)</w:t>
      </w:r>
      <w:r w:rsidRPr="63185C89" w:rsidR="19C04EE5">
        <w:rPr>
          <w:rFonts w:ascii="Aptos" w:hAnsi="Aptos" w:eastAsia="Aptos" w:cs="Aptos"/>
          <w:noProof w:val="0"/>
          <w:sz w:val="24"/>
          <w:szCs w:val="24"/>
          <w:lang w:val="tr-TR"/>
        </w:rPr>
        <w:t>.</w:t>
      </w:r>
    </w:p>
    <w:p w:rsidRPr="008708C7" w:rsidR="008708C7" w:rsidP="00711E99" w:rsidRDefault="008708C7" w14:paraId="49A7440F" w14:textId="6D514BF2">
      <w:pPr>
        <w:pStyle w:val="ListeParagraf"/>
        <w:numPr>
          <w:ilvl w:val="0"/>
          <w:numId w:val="80"/>
        </w:numPr>
        <w:jc w:val="both"/>
        <w:rPr/>
      </w:pPr>
      <w:r w:rsidR="008708C7">
        <w:rPr/>
        <w:t>Sınav uygulama ve güvenliği için tanımlı mekanizmalar (örgün/çevrimiçi sınavlar, dezavantajlı gruplara yönelik düzenlemeler)</w:t>
      </w:r>
    </w:p>
    <w:p w:rsidR="34829736" w:rsidP="0BE41396" w:rsidRDefault="34829736" w14:paraId="50287FA6" w14:textId="3B7F62DE">
      <w:pPr>
        <w:pStyle w:val="Normal"/>
        <w:jc w:val="both"/>
      </w:pPr>
      <w:r w:rsidRPr="63185C89" w:rsidR="272D0074">
        <w:rPr>
          <w:rFonts w:ascii="Aptos" w:hAnsi="Aptos" w:eastAsia="Aptos" w:cs="Aptos"/>
          <w:noProof w:val="0"/>
          <w:sz w:val="24"/>
          <w:szCs w:val="24"/>
          <w:lang w:val="tr-TR"/>
        </w:rPr>
        <w:t xml:space="preserve">Sınav uygulama süreçlerinde güvenlik ve fırsat eşitliği, kurumsal olarak </w:t>
      </w:r>
      <w:r w:rsidRPr="63185C89" w:rsidR="272D0074">
        <w:rPr>
          <w:rFonts w:ascii="Aptos" w:hAnsi="Aptos" w:eastAsia="Aptos" w:cs="Aptos"/>
          <w:b w:val="1"/>
          <w:bCs w:val="1"/>
          <w:noProof w:val="0"/>
          <w:sz w:val="24"/>
          <w:szCs w:val="24"/>
          <w:lang w:val="tr-TR"/>
        </w:rPr>
        <w:t>tanımlı mekanizmalarla</w:t>
      </w:r>
      <w:r w:rsidRPr="63185C89" w:rsidR="272D0074">
        <w:rPr>
          <w:rFonts w:ascii="Aptos" w:hAnsi="Aptos" w:eastAsia="Aptos" w:cs="Aptos"/>
          <w:noProof w:val="0"/>
          <w:sz w:val="24"/>
          <w:szCs w:val="24"/>
          <w:lang w:val="tr-TR"/>
        </w:rPr>
        <w:t xml:space="preserve"> güvence altına alınmıştır. Hem </w:t>
      </w:r>
      <w:r w:rsidRPr="63185C89" w:rsidR="272D0074">
        <w:rPr>
          <w:rFonts w:ascii="Aptos" w:hAnsi="Aptos" w:eastAsia="Aptos" w:cs="Aptos"/>
          <w:b w:val="1"/>
          <w:bCs w:val="1"/>
          <w:noProof w:val="0"/>
          <w:sz w:val="24"/>
          <w:szCs w:val="24"/>
          <w:lang w:val="tr-TR"/>
        </w:rPr>
        <w:t>örgün hem de çevrimiçi sınavlarda</w:t>
      </w:r>
      <w:r w:rsidRPr="63185C89" w:rsidR="272D0074">
        <w:rPr>
          <w:rFonts w:ascii="Aptos" w:hAnsi="Aptos" w:eastAsia="Aptos" w:cs="Aptos"/>
          <w:noProof w:val="0"/>
          <w:sz w:val="24"/>
          <w:szCs w:val="24"/>
          <w:lang w:val="tr-TR"/>
        </w:rPr>
        <w:t xml:space="preserve"> kimlik doğrulama ve gözetim esasları titizlikle uygulanırken; engelli veya özel gereksinimli öğrenciler gibi </w:t>
      </w:r>
      <w:r w:rsidRPr="63185C89" w:rsidR="272D0074">
        <w:rPr>
          <w:rFonts w:ascii="Aptos" w:hAnsi="Aptos" w:eastAsia="Aptos" w:cs="Aptos"/>
          <w:b w:val="1"/>
          <w:bCs w:val="1"/>
          <w:noProof w:val="0"/>
          <w:sz w:val="24"/>
          <w:szCs w:val="24"/>
          <w:lang w:val="tr-TR"/>
        </w:rPr>
        <w:t>dezavantajlı gruplara yönelik</w:t>
      </w:r>
      <w:r w:rsidRPr="63185C89" w:rsidR="272D0074">
        <w:rPr>
          <w:rFonts w:ascii="Aptos" w:hAnsi="Aptos" w:eastAsia="Aptos" w:cs="Aptos"/>
          <w:noProof w:val="0"/>
          <w:sz w:val="24"/>
          <w:szCs w:val="24"/>
          <w:lang w:val="tr-TR"/>
        </w:rPr>
        <w:t xml:space="preserve"> ek süre, </w:t>
      </w:r>
      <w:r w:rsidRPr="63185C89" w:rsidR="272D0074">
        <w:rPr>
          <w:rFonts w:ascii="Aptos" w:hAnsi="Aptos" w:eastAsia="Aptos" w:cs="Aptos"/>
          <w:noProof w:val="0"/>
          <w:sz w:val="24"/>
          <w:szCs w:val="24"/>
          <w:lang w:val="tr-TR"/>
        </w:rPr>
        <w:t>mekan</w:t>
      </w:r>
      <w:r w:rsidRPr="63185C89" w:rsidR="272D0074">
        <w:rPr>
          <w:rFonts w:ascii="Aptos" w:hAnsi="Aptos" w:eastAsia="Aptos" w:cs="Aptos"/>
          <w:noProof w:val="0"/>
          <w:sz w:val="24"/>
          <w:szCs w:val="24"/>
          <w:lang w:val="tr-TR"/>
        </w:rPr>
        <w:t xml:space="preserve"> erişilebilirliği veya uygun formatta materyal sağlanması gibi özel düzenlemeler hayata geçirilmektedir</w:t>
      </w:r>
      <w:r w:rsidRPr="63185C89" w:rsidR="52C4EA67">
        <w:rPr>
          <w:rFonts w:ascii="Aptos" w:hAnsi="Aptos" w:eastAsia="Aptos" w:cs="Aptos"/>
          <w:noProof w:val="0"/>
          <w:sz w:val="24"/>
          <w:szCs w:val="24"/>
          <w:lang w:val="tr-TR"/>
        </w:rPr>
        <w:t xml:space="preserve"> (OD4)</w:t>
      </w:r>
      <w:r w:rsidRPr="63185C89" w:rsidR="272D0074">
        <w:rPr>
          <w:rFonts w:ascii="Aptos" w:hAnsi="Aptos" w:eastAsia="Aptos" w:cs="Aptos"/>
          <w:noProof w:val="0"/>
          <w:sz w:val="24"/>
          <w:szCs w:val="24"/>
          <w:lang w:val="tr-TR"/>
        </w:rPr>
        <w:t>.</w:t>
      </w:r>
    </w:p>
    <w:p w:rsidRPr="008708C7" w:rsidR="008708C7" w:rsidP="00711E99" w:rsidRDefault="008708C7" w14:paraId="3C874DE6" w14:textId="62DB86C9">
      <w:pPr>
        <w:pStyle w:val="ListeParagraf"/>
        <w:numPr>
          <w:ilvl w:val="0"/>
          <w:numId w:val="80"/>
        </w:numPr>
        <w:jc w:val="both"/>
        <w:rPr/>
      </w:pPr>
      <w:r w:rsidR="008708C7">
        <w:rPr/>
        <w:t>Ölçme ve değerlendirme uygulamalarında zaman ve kişi bazında tutarlılık ve güvenirlik düzeni</w:t>
      </w:r>
    </w:p>
    <w:p w:rsidR="156C073B" w:rsidP="0BE41396" w:rsidRDefault="156C073B" w14:paraId="589F5967" w14:textId="6E01D59D">
      <w:pPr>
        <w:pStyle w:val="Normal"/>
        <w:jc w:val="both"/>
      </w:pPr>
      <w:r w:rsidRPr="63185C89" w:rsidR="21944254">
        <w:rPr>
          <w:rFonts w:ascii="Aptos" w:hAnsi="Aptos" w:eastAsia="Aptos" w:cs="Aptos"/>
          <w:noProof w:val="0"/>
          <w:sz w:val="24"/>
          <w:szCs w:val="24"/>
          <w:lang w:val="tr-TR"/>
        </w:rPr>
        <w:t xml:space="preserve">Ölçme ve değerlendirme uygulamalarında </w:t>
      </w:r>
      <w:r w:rsidRPr="63185C89" w:rsidR="21944254">
        <w:rPr>
          <w:rFonts w:ascii="Aptos" w:hAnsi="Aptos" w:eastAsia="Aptos" w:cs="Aptos"/>
          <w:b w:val="1"/>
          <w:bCs w:val="1"/>
          <w:noProof w:val="0"/>
          <w:sz w:val="24"/>
          <w:szCs w:val="24"/>
          <w:lang w:val="tr-TR"/>
        </w:rPr>
        <w:t>zaman ve kişi bazında tutarlılık ve güvenirliği</w:t>
      </w:r>
      <w:r w:rsidRPr="63185C89" w:rsidR="21944254">
        <w:rPr>
          <w:rFonts w:ascii="Aptos" w:hAnsi="Aptos" w:eastAsia="Aptos" w:cs="Aptos"/>
          <w:noProof w:val="0"/>
          <w:sz w:val="24"/>
          <w:szCs w:val="24"/>
          <w:lang w:val="tr-TR"/>
        </w:rPr>
        <w:t xml:space="preserve"> sağlamak esastır. Bu amaçla, değerlendirme kriterleri (rubrikler) ve cevap anahtarları şeffaf bir şekilde kullanılmakta, böylece değerlendiriciden kaynaklanabilecek öznellikler minimize edilmektedir. Tüm başarı verileri OBİS sistemi üzerinden kayıt altına alınarak akademik danışmanlar tarafından izlenmekte, bu sayede notlandırma süreçlerinde standart sapmalar ve tutarsızlıklar sistematik olarak kontrol edilmektedir</w:t>
      </w:r>
      <w:r w:rsidRPr="63185C89" w:rsidR="1E9A8EF2">
        <w:rPr>
          <w:rFonts w:ascii="Aptos" w:hAnsi="Aptos" w:eastAsia="Aptos" w:cs="Aptos"/>
          <w:noProof w:val="0"/>
          <w:sz w:val="24"/>
          <w:szCs w:val="24"/>
          <w:lang w:val="tr-TR"/>
        </w:rPr>
        <w:t xml:space="preserve"> (OD4)</w:t>
      </w:r>
      <w:r w:rsidRPr="63185C89" w:rsidR="21944254">
        <w:rPr>
          <w:rFonts w:ascii="Aptos" w:hAnsi="Aptos" w:eastAsia="Aptos" w:cs="Aptos"/>
          <w:noProof w:val="0"/>
          <w:sz w:val="24"/>
          <w:szCs w:val="24"/>
          <w:lang w:val="tr-TR"/>
        </w:rPr>
        <w:t>.</w:t>
      </w:r>
    </w:p>
    <w:p w:rsidRPr="008708C7" w:rsidR="008708C7" w:rsidP="00711E99" w:rsidRDefault="008708C7" w14:paraId="08D7EA13" w14:textId="77777777">
      <w:pPr>
        <w:pStyle w:val="ListeParagraf"/>
        <w:numPr>
          <w:ilvl w:val="0"/>
          <w:numId w:val="80"/>
        </w:numPr>
        <w:jc w:val="both"/>
        <w:rPr/>
      </w:pPr>
      <w:r w:rsidR="008708C7">
        <w:rPr/>
        <w:t>Öğrenci ve öğretim elemanı geri bildirimlerine dayalı iyileştirme süreçleri ile bu iyileştirmelerin duyurulması, uygulanması ve kontrolü</w:t>
      </w:r>
    </w:p>
    <w:p w:rsidR="5E921BDB" w:rsidP="0BE41396" w:rsidRDefault="5E921BDB" w14:paraId="4D22EDF9" w14:textId="1B47F6CA">
      <w:pPr>
        <w:pStyle w:val="Normal"/>
        <w:jc w:val="both"/>
      </w:pPr>
      <w:r w:rsidRPr="63185C89" w:rsidR="419B5B9C">
        <w:rPr>
          <w:rFonts w:ascii="Aptos" w:hAnsi="Aptos" w:eastAsia="Aptos" w:cs="Aptos"/>
          <w:noProof w:val="0"/>
          <w:sz w:val="24"/>
          <w:szCs w:val="24"/>
          <w:lang w:val="tr-TR"/>
        </w:rPr>
        <w:t xml:space="preserve">Sistemin sürekli gelişimi için </w:t>
      </w:r>
      <w:r w:rsidRPr="63185C89" w:rsidR="419B5B9C">
        <w:rPr>
          <w:rFonts w:ascii="Aptos" w:hAnsi="Aptos" w:eastAsia="Aptos" w:cs="Aptos"/>
          <w:b w:val="1"/>
          <w:bCs w:val="1"/>
          <w:noProof w:val="0"/>
          <w:sz w:val="24"/>
          <w:szCs w:val="24"/>
          <w:lang w:val="tr-TR"/>
        </w:rPr>
        <w:t>öğrenci ve öğretim elemanı geri bildirimlerine dayalı iyileştirme süreçleri</w:t>
      </w:r>
      <w:r w:rsidRPr="63185C89" w:rsidR="419B5B9C">
        <w:rPr>
          <w:rFonts w:ascii="Aptos" w:hAnsi="Aptos" w:eastAsia="Aptos" w:cs="Aptos"/>
          <w:noProof w:val="0"/>
          <w:sz w:val="24"/>
          <w:szCs w:val="24"/>
          <w:lang w:val="tr-TR"/>
        </w:rPr>
        <w:t xml:space="preserve"> işletilmektedir. Anketler ve toplantılar yoluyla elde edilen veriler analiz edilmekte; tespit edilen aksaklıklar giderilerek yapılan </w:t>
      </w:r>
      <w:r w:rsidRPr="63185C89" w:rsidR="419B5B9C">
        <w:rPr>
          <w:rFonts w:ascii="Aptos" w:hAnsi="Aptos" w:eastAsia="Aptos" w:cs="Aptos"/>
          <w:b w:val="1"/>
          <w:bCs w:val="1"/>
          <w:noProof w:val="0"/>
          <w:sz w:val="24"/>
          <w:szCs w:val="24"/>
          <w:lang w:val="tr-TR"/>
        </w:rPr>
        <w:t>iyileştirmeler paydaşlara duyurulmakta, uygulanmakta ve sonuçları kontrol edilmektedir.</w:t>
      </w:r>
      <w:r w:rsidRPr="63185C89" w:rsidR="419B5B9C">
        <w:rPr>
          <w:rFonts w:ascii="Aptos" w:hAnsi="Aptos" w:eastAsia="Aptos" w:cs="Aptos"/>
          <w:noProof w:val="0"/>
          <w:sz w:val="24"/>
          <w:szCs w:val="24"/>
          <w:lang w:val="tr-TR"/>
        </w:rPr>
        <w:t xml:space="preserve"> Bu PUKÖ döngüsü, ölçme-değerlendirme kalitesinin sürdürülebilirliğini garanti altına alır</w:t>
      </w:r>
      <w:r w:rsidRPr="63185C89" w:rsidR="046F0F27">
        <w:rPr>
          <w:rFonts w:ascii="Aptos" w:hAnsi="Aptos" w:eastAsia="Aptos" w:cs="Aptos"/>
          <w:noProof w:val="0"/>
          <w:sz w:val="24"/>
          <w:szCs w:val="24"/>
          <w:lang w:val="tr-TR"/>
        </w:rPr>
        <w:t xml:space="preserve"> (OD5)</w:t>
      </w:r>
      <w:r w:rsidRPr="63185C89" w:rsidR="419B5B9C">
        <w:rPr>
          <w:rFonts w:ascii="Aptos" w:hAnsi="Aptos" w:eastAsia="Aptos" w:cs="Aptos"/>
          <w:noProof w:val="0"/>
          <w:sz w:val="24"/>
          <w:szCs w:val="24"/>
          <w:lang w:val="tr-TR"/>
        </w:rPr>
        <w:t>.</w:t>
      </w:r>
    </w:p>
    <w:p w:rsidRPr="002E5D1C" w:rsidR="00A80F62" w:rsidP="0BE41396" w:rsidRDefault="007D6842" w14:paraId="1071AE9C" w14:textId="46D50104">
      <w:pPr>
        <w:spacing w:before="281" w:beforeAutospacing="off" w:after="281" w:afterAutospacing="off"/>
        <w:jc w:val="both"/>
      </w:pPr>
      <w:r w:rsidRPr="0BE41396" w:rsidR="007D6842">
        <w:rPr>
          <w:b w:val="1"/>
          <w:bCs w:val="1"/>
        </w:rPr>
        <w:t>Olgunluk düzeyi:</w:t>
      </w:r>
      <w:r w:rsidRPr="0BE41396" w:rsidR="00A80F62">
        <w:rPr>
          <w:b w:val="1"/>
          <w:bCs w:val="1"/>
        </w:rPr>
        <w:t xml:space="preserve"> </w:t>
      </w:r>
      <w:r w:rsidRPr="0BE41396" w:rsidR="4858A705">
        <w:rPr>
          <w:rFonts w:ascii="Aptos" w:hAnsi="Aptos" w:eastAsia="Aptos" w:cs="Aptos"/>
          <w:b w:val="1"/>
          <w:bCs w:val="1"/>
          <w:noProof w:val="0"/>
          <w:sz w:val="28"/>
          <w:szCs w:val="28"/>
          <w:lang w:val="tr-TR"/>
        </w:rPr>
        <w:t>5</w:t>
      </w:r>
    </w:p>
    <w:p w:rsidRPr="002E5D1C" w:rsidR="00A80F62" w:rsidP="0BE41396" w:rsidRDefault="007D6842" w14:paraId="7B9D896C" w14:textId="1D576821">
      <w:pPr>
        <w:spacing w:before="240" w:beforeAutospacing="off" w:after="240" w:afterAutospacing="off"/>
        <w:jc w:val="both"/>
      </w:pPr>
      <w:r w:rsidRPr="0BE41396" w:rsidR="4858A705">
        <w:rPr>
          <w:rFonts w:ascii="Aptos" w:hAnsi="Aptos" w:eastAsia="Aptos" w:cs="Aptos"/>
          <w:b w:val="1"/>
          <w:bCs w:val="1"/>
          <w:noProof w:val="0"/>
          <w:sz w:val="24"/>
          <w:szCs w:val="24"/>
          <w:lang w:val="tr-TR"/>
        </w:rPr>
        <w:t>Değerlendirme:</w:t>
      </w:r>
      <w:r w:rsidRPr="0BE41396" w:rsidR="4858A705">
        <w:rPr>
          <w:rFonts w:ascii="Aptos" w:hAnsi="Aptos" w:eastAsia="Aptos" w:cs="Aptos"/>
          <w:noProof w:val="0"/>
          <w:sz w:val="24"/>
          <w:szCs w:val="24"/>
          <w:lang w:val="tr-TR"/>
        </w:rPr>
        <w:t xml:space="preserve"> Ölçme-değerlendirme süreçlerinin şeffaf kriterler ve cevap anahtarı kullanımıyla güvence altına alınması; dezavantajlı grupları kapsayan adil mekanizmaların varlığı ve OBİS üzerinden sağlanan veri analizleriyle bütünleşik bir yapıda yönetilmesi, sistemin olgunluğunu göstermektedir. Geri bildirimlerin sadece toplanmasıyla kalmayıp, iyileştirmelerin duyurulması ve kontrol edilmesi aşamalarını da içeren bu yapı, </w:t>
      </w:r>
      <w:r w:rsidRPr="0BE41396" w:rsidR="4858A705">
        <w:rPr>
          <w:rFonts w:ascii="Aptos" w:hAnsi="Aptos" w:eastAsia="Aptos" w:cs="Aptos"/>
          <w:b w:val="1"/>
          <w:bCs w:val="1"/>
          <w:noProof w:val="0"/>
          <w:sz w:val="24"/>
          <w:szCs w:val="24"/>
          <w:lang w:val="tr-TR"/>
        </w:rPr>
        <w:t>"iyi uygulama"</w:t>
      </w:r>
      <w:r w:rsidRPr="0BE41396" w:rsidR="4858A705">
        <w:rPr>
          <w:rFonts w:ascii="Aptos" w:hAnsi="Aptos" w:eastAsia="Aptos" w:cs="Aptos"/>
          <w:noProof w:val="0"/>
          <w:sz w:val="24"/>
          <w:szCs w:val="24"/>
          <w:lang w:val="tr-TR"/>
        </w:rPr>
        <w:t xml:space="preserve"> örneği teşkil etmektedir.</w:t>
      </w:r>
    </w:p>
    <w:p w:rsidRPr="002E5D1C" w:rsidR="00A80F62" w:rsidP="00711E99" w:rsidRDefault="007D6842" w14:paraId="4EF4ADAC" w14:textId="4E22038E">
      <w:pPr>
        <w:jc w:val="both"/>
        <w:rPr>
          <w:b w:val="1"/>
          <w:bCs w:val="1"/>
        </w:rPr>
      </w:pPr>
    </w:p>
    <w:p w:rsidR="00A80F62" w:rsidP="00711E99" w:rsidRDefault="00A80F62" w14:paraId="7FF21B65" w14:textId="1252FE2D">
      <w:pPr>
        <w:jc w:val="both"/>
      </w:pPr>
      <w:r w:rsidRPr="0BE41396" w:rsidR="00A80F62">
        <w:rPr>
          <w:b w:val="1"/>
          <w:bCs w:val="1"/>
        </w:rPr>
        <w:t>Kanıtlar:</w:t>
      </w:r>
    </w:p>
    <w:p w:rsidR="7EA57D4B" w:rsidP="0BE41396" w:rsidRDefault="7EA57D4B" w14:paraId="3588C07B" w14:textId="506FE8E4">
      <w:pPr>
        <w:spacing w:before="240" w:beforeAutospacing="off" w:after="160" w:afterAutospacing="off" w:line="274" w:lineRule="auto"/>
        <w:jc w:val="both"/>
      </w:pPr>
      <w:r w:rsidRPr="0BE41396" w:rsidR="7EA57D4B">
        <w:rPr>
          <w:rFonts w:ascii="Times New Roman" w:hAnsi="Times New Roman" w:eastAsia="Times New Roman" w:cs="Times New Roman"/>
          <w:noProof w:val="0"/>
          <w:sz w:val="24"/>
          <w:szCs w:val="24"/>
          <w:lang w:val="tr-TR"/>
        </w:rPr>
        <w:t>Ders bilgi paketlerinde yer alan ölçme ve değerlendirme yöntemleri:</w:t>
      </w:r>
    </w:p>
    <w:p w:rsidR="7EA57D4B" w:rsidP="0BE41396" w:rsidRDefault="7EA57D4B" w14:paraId="268C3270" w14:textId="4004C9B6">
      <w:pPr>
        <w:spacing w:before="240" w:beforeAutospacing="off" w:after="160" w:afterAutospacing="off" w:line="274" w:lineRule="auto"/>
        <w:jc w:val="both"/>
      </w:pPr>
      <w:hyperlink r:id="R692c5da960564a66">
        <w:r w:rsidRPr="0BE41396" w:rsidR="7EA57D4B">
          <w:rPr>
            <w:rStyle w:val="Hyperlink"/>
            <w:rFonts w:ascii="Times New Roman" w:hAnsi="Times New Roman" w:eastAsia="Times New Roman" w:cs="Times New Roman"/>
            <w:strike w:val="0"/>
            <w:dstrike w:val="0"/>
            <w:noProof w:val="0"/>
            <w:color w:val="467886"/>
            <w:sz w:val="24"/>
            <w:szCs w:val="24"/>
            <w:u w:val="single"/>
            <w:lang w:val="tr-TR"/>
          </w:rPr>
          <w:t>https://ebp.nisantasi.edu.tr/DereceProgramlari/Detay/</w:t>
        </w:r>
      </w:hyperlink>
    </w:p>
    <w:p w:rsidR="7EA57D4B" w:rsidP="0BE41396" w:rsidRDefault="7EA57D4B" w14:paraId="35317F4F" w14:textId="67E08591">
      <w:pPr>
        <w:spacing w:before="240" w:beforeAutospacing="off" w:after="160" w:afterAutospacing="off" w:line="274" w:lineRule="auto"/>
        <w:jc w:val="both"/>
      </w:pPr>
      <w:r w:rsidRPr="0BE41396" w:rsidR="7EA57D4B">
        <w:rPr>
          <w:rFonts w:ascii="Times New Roman" w:hAnsi="Times New Roman" w:eastAsia="Times New Roman" w:cs="Times New Roman"/>
          <w:noProof w:val="0"/>
          <w:sz w:val="24"/>
          <w:szCs w:val="24"/>
          <w:lang w:val="tr-TR"/>
        </w:rPr>
        <w:t>Ara sınav ve final sınavı uygulamaları:</w:t>
      </w:r>
    </w:p>
    <w:p w:rsidR="7EA57D4B" w:rsidP="0BE41396" w:rsidRDefault="7EA57D4B" w14:paraId="3AAA1A00" w14:textId="24899FED">
      <w:pPr>
        <w:spacing w:before="240" w:beforeAutospacing="off" w:after="160" w:afterAutospacing="off" w:line="274" w:lineRule="auto"/>
        <w:jc w:val="both"/>
      </w:pPr>
      <w:r w:rsidRPr="0BE41396" w:rsidR="7EA57D4B">
        <w:rPr>
          <w:rFonts w:ascii="Times New Roman" w:hAnsi="Times New Roman" w:eastAsia="Times New Roman" w:cs="Times New Roman"/>
          <w:noProof w:val="0"/>
          <w:sz w:val="24"/>
          <w:szCs w:val="24"/>
          <w:lang w:val="tr-TR"/>
        </w:rPr>
        <w:t>Proje ve ödev yönergeleri:</w:t>
      </w:r>
    </w:p>
    <w:p w:rsidR="7EA57D4B" w:rsidP="0BE41396" w:rsidRDefault="7EA57D4B" w14:paraId="422B5716" w14:textId="6A807603">
      <w:pPr>
        <w:spacing w:before="240" w:beforeAutospacing="off" w:after="160" w:afterAutospacing="off" w:line="274" w:lineRule="auto"/>
        <w:jc w:val="both"/>
      </w:pPr>
      <w:hyperlink r:id="R5e768eec895e4e76">
        <w:r w:rsidRPr="0BE41396" w:rsidR="7EA57D4B">
          <w:rPr>
            <w:rStyle w:val="Hyperlink"/>
            <w:rFonts w:ascii="Times New Roman" w:hAnsi="Times New Roman" w:eastAsia="Times New Roman" w:cs="Times New Roman"/>
            <w:strike w:val="0"/>
            <w:dstrike w:val="0"/>
            <w:noProof w:val="0"/>
            <w:color w:val="467886"/>
            <w:sz w:val="24"/>
            <w:szCs w:val="24"/>
            <w:u w:val="single"/>
            <w:lang w:val="tr-TR"/>
          </w:rPr>
          <w:t>https://www.nisantasi.edu.tr/Images/Yonergeler/nisantasi-universitesi-bilimsel-arastirma-projeleri-uygulama-yonergesi-164342219.pdf</w:t>
        </w:r>
      </w:hyperlink>
    </w:p>
    <w:p w:rsidR="7EA57D4B" w:rsidP="0BE41396" w:rsidRDefault="7EA57D4B" w14:paraId="37977E18" w14:textId="0E1314E2">
      <w:pPr>
        <w:spacing w:before="240" w:beforeAutospacing="off" w:after="160" w:afterAutospacing="off" w:line="274" w:lineRule="auto"/>
        <w:jc w:val="both"/>
      </w:pPr>
      <w:r w:rsidRPr="0BE41396" w:rsidR="7EA57D4B">
        <w:rPr>
          <w:rFonts w:ascii="Times New Roman" w:hAnsi="Times New Roman" w:eastAsia="Times New Roman" w:cs="Times New Roman"/>
          <w:noProof w:val="0"/>
          <w:sz w:val="24"/>
          <w:szCs w:val="24"/>
          <w:lang w:val="tr-TR"/>
        </w:rPr>
        <w:t>İş Başında Mesleki Uygulamalar (İMU) ders kayıt formu:</w:t>
      </w:r>
    </w:p>
    <w:p w:rsidR="7EA57D4B" w:rsidP="0BE41396" w:rsidRDefault="7EA57D4B" w14:paraId="30D42101" w14:textId="000B9087">
      <w:pPr>
        <w:spacing w:before="240" w:beforeAutospacing="off" w:after="160" w:afterAutospacing="off" w:line="274" w:lineRule="auto"/>
        <w:jc w:val="both"/>
      </w:pPr>
      <w:hyperlink r:id="Rd44fa0d53f7d469f">
        <w:r w:rsidRPr="0BE41396" w:rsidR="7EA57D4B">
          <w:rPr>
            <w:rStyle w:val="Hyperlink"/>
            <w:rFonts w:ascii="Times New Roman" w:hAnsi="Times New Roman" w:eastAsia="Times New Roman" w:cs="Times New Roman"/>
            <w:strike w:val="0"/>
            <w:dstrike w:val="0"/>
            <w:noProof w:val="0"/>
            <w:color w:val="467886"/>
            <w:sz w:val="24"/>
            <w:szCs w:val="24"/>
            <w:u w:val="single"/>
            <w:lang w:val="tr-TR"/>
          </w:rPr>
          <w:t>https://www.nisantasi.edu.tr/Images/Formlar/imu-ders-kayit-formu-1268699595.pdf</w:t>
        </w:r>
      </w:hyperlink>
      <w:r w:rsidRPr="0BE41396" w:rsidR="7EA57D4B">
        <w:rPr>
          <w:rFonts w:ascii="Times New Roman" w:hAnsi="Times New Roman" w:eastAsia="Times New Roman" w:cs="Times New Roman"/>
          <w:noProof w:val="0"/>
          <w:sz w:val="24"/>
          <w:szCs w:val="24"/>
          <w:lang w:val="tr-TR"/>
        </w:rPr>
        <w:t xml:space="preserve"> </w:t>
      </w:r>
    </w:p>
    <w:p w:rsidR="7EA57D4B" w:rsidP="0BE41396" w:rsidRDefault="7EA57D4B" w14:paraId="7222F96E" w14:textId="422527D7">
      <w:pPr>
        <w:spacing w:before="240" w:beforeAutospacing="off" w:after="160" w:afterAutospacing="off" w:line="274" w:lineRule="auto"/>
        <w:jc w:val="both"/>
      </w:pPr>
      <w:r w:rsidRPr="0BE41396" w:rsidR="7EA57D4B">
        <w:rPr>
          <w:rFonts w:ascii="Times New Roman" w:hAnsi="Times New Roman" w:eastAsia="Times New Roman" w:cs="Times New Roman"/>
          <w:noProof w:val="0"/>
          <w:sz w:val="24"/>
          <w:szCs w:val="24"/>
          <w:lang w:val="tr-TR"/>
        </w:rPr>
        <w:t>İstanbul Nişantaşı Üniversitesi Ön Lisans ve Lisans Eğitim-Öğretim ve Sınav Yönetmeliği:</w:t>
      </w:r>
    </w:p>
    <w:p w:rsidR="7EA57D4B" w:rsidP="0BE41396" w:rsidRDefault="7EA57D4B" w14:paraId="24F6A214" w14:textId="1530DCDB">
      <w:pPr>
        <w:spacing w:before="240" w:beforeAutospacing="off" w:after="160" w:afterAutospacing="off" w:line="274" w:lineRule="auto"/>
        <w:jc w:val="both"/>
      </w:pPr>
      <w:hyperlink r:id="R451d7bbe3fa94482">
        <w:r w:rsidRPr="0BE41396" w:rsidR="7EA57D4B">
          <w:rPr>
            <w:rStyle w:val="Hyperlink"/>
            <w:rFonts w:ascii="Times New Roman" w:hAnsi="Times New Roman" w:eastAsia="Times New Roman" w:cs="Times New Roman"/>
            <w:strike w:val="0"/>
            <w:dstrike w:val="0"/>
            <w:noProof w:val="0"/>
            <w:color w:val="467886"/>
            <w:sz w:val="24"/>
            <w:szCs w:val="24"/>
            <w:u w:val="single"/>
            <w:lang w:val="tr-TR"/>
          </w:rPr>
          <w:t>https://www.nisantasi.edu.tr/Images/Yonergeler/nisantasi-universitesi-on-lisans-ve-lisans-egitim-ogretim-ve-sinav-yonetmeligi-1923875737.pdf</w:t>
        </w:r>
      </w:hyperlink>
    </w:p>
    <w:p w:rsidR="7EA57D4B" w:rsidP="0BE41396" w:rsidRDefault="7EA57D4B" w14:paraId="7CF4D354" w14:textId="31E2681D">
      <w:pPr>
        <w:spacing w:before="240" w:beforeAutospacing="off" w:after="160" w:afterAutospacing="off" w:line="274" w:lineRule="auto"/>
        <w:jc w:val="both"/>
      </w:pPr>
      <w:r w:rsidRPr="0BE41396" w:rsidR="7EA57D4B">
        <w:rPr>
          <w:rFonts w:ascii="Times New Roman" w:hAnsi="Times New Roman" w:eastAsia="Times New Roman" w:cs="Times New Roman"/>
          <w:noProof w:val="0"/>
          <w:sz w:val="24"/>
          <w:szCs w:val="24"/>
          <w:lang w:val="tr-TR"/>
        </w:rPr>
        <w:t>EBP sistemi ders içerikleri ve yıllık ders güncelleme kayıtları:</w:t>
      </w:r>
    </w:p>
    <w:p w:rsidR="7EA57D4B" w:rsidP="0BE41396" w:rsidRDefault="7EA57D4B" w14:paraId="0396C581" w14:textId="565A0630">
      <w:pPr>
        <w:spacing w:before="240" w:beforeAutospacing="off" w:after="160" w:afterAutospacing="off" w:line="276" w:lineRule="auto"/>
        <w:jc w:val="both"/>
      </w:pPr>
      <w:hyperlink r:id="Rbf83a782b9734d97">
        <w:r w:rsidRPr="0BE41396" w:rsidR="7EA57D4B">
          <w:rPr>
            <w:rStyle w:val="Hyperlink"/>
            <w:rFonts w:ascii="Times New Roman" w:hAnsi="Times New Roman" w:eastAsia="Times New Roman" w:cs="Times New Roman"/>
            <w:strike w:val="0"/>
            <w:dstrike w:val="0"/>
            <w:noProof w:val="0"/>
            <w:color w:val="467886"/>
            <w:sz w:val="24"/>
            <w:szCs w:val="24"/>
            <w:u w:val="single"/>
            <w:lang w:val="tr-TR"/>
          </w:rPr>
          <w:t>https://www.nisantasi.edu.tr/Uploads/senato1/03_22_01.2025%20suret%20-%206.pdf</w:t>
        </w:r>
      </w:hyperlink>
    </w:p>
    <w:p w:rsidR="7192A218" w:rsidP="0BE41396" w:rsidRDefault="7192A218" w14:paraId="130EE3F2" w14:textId="08798929">
      <w:pPr>
        <w:spacing w:before="240" w:beforeAutospacing="off" w:after="160" w:afterAutospacing="off" w:line="276" w:lineRule="auto"/>
        <w:jc w:val="both"/>
      </w:pPr>
      <w:hyperlink r:id="R1473897de3814638">
        <w:r w:rsidRPr="0BE41396" w:rsidR="7192A218">
          <w:rPr>
            <w:rStyle w:val="Hyperlink"/>
            <w:rFonts w:ascii="Aptos" w:hAnsi="Aptos" w:eastAsia="Aptos" w:cs="Aptos"/>
            <w:strike w:val="0"/>
            <w:dstrike w:val="0"/>
            <w:noProof w:val="0"/>
            <w:color w:val="467886"/>
            <w:sz w:val="24"/>
            <w:szCs w:val="24"/>
            <w:u w:val="single"/>
            <w:lang w:val="tr-TR"/>
          </w:rPr>
          <w:t>Yeni Medya ve İletişim İng Açılan Dersler ve Öğretim Yöntemleri.docx</w:t>
        </w:r>
      </w:hyperlink>
    </w:p>
    <w:p w:rsidR="7192A218" w:rsidP="0BE41396" w:rsidRDefault="7192A218" w14:paraId="5EDAC634" w14:textId="058BABE0">
      <w:pPr>
        <w:spacing w:before="240" w:beforeAutospacing="off" w:after="160" w:afterAutospacing="off" w:line="276" w:lineRule="auto"/>
        <w:jc w:val="both"/>
      </w:pPr>
      <w:hyperlink r:id="Rde30d870284d4830">
        <w:r w:rsidRPr="0BE41396" w:rsidR="7192A218">
          <w:rPr>
            <w:rStyle w:val="Hyperlink"/>
            <w:rFonts w:ascii="Aptos" w:hAnsi="Aptos" w:eastAsia="Aptos" w:cs="Aptos"/>
            <w:strike w:val="0"/>
            <w:dstrike w:val="0"/>
            <w:noProof w:val="0"/>
            <w:color w:val="467886"/>
            <w:sz w:val="24"/>
            <w:szCs w:val="24"/>
            <w:u w:val="single"/>
            <w:lang w:val="tr-TR"/>
          </w:rPr>
          <w:t>Yeni Medya ve İletişim TR Açılan Dersler ve Öğretim Yöntemleri.docx</w:t>
        </w:r>
      </w:hyperlink>
    </w:p>
    <w:p w:rsidR="7192A218" w:rsidP="0BE41396" w:rsidRDefault="7192A218" w14:paraId="54CF8159" w14:textId="59181682">
      <w:pPr>
        <w:spacing w:before="240" w:beforeAutospacing="off" w:after="160" w:afterAutospacing="off" w:line="276" w:lineRule="auto"/>
        <w:jc w:val="both"/>
        <w:rPr>
          <w:rFonts w:ascii="Aptos" w:hAnsi="Aptos" w:eastAsia="Aptos" w:cs="Aptos"/>
          <w:noProof w:val="0"/>
          <w:sz w:val="24"/>
          <w:szCs w:val="24"/>
          <w:lang w:val="tr-TR"/>
        </w:rPr>
      </w:pPr>
      <w:hyperlink r:id="Rabd0058a3b914eb7">
        <w:r w:rsidRPr="0BE41396" w:rsidR="7192A218">
          <w:rPr>
            <w:rStyle w:val="Hyperlink"/>
            <w:rFonts w:ascii="Aptos" w:hAnsi="Aptos" w:eastAsia="Aptos" w:cs="Aptos"/>
            <w:strike w:val="0"/>
            <w:dstrike w:val="0"/>
            <w:noProof w:val="0"/>
            <w:color w:val="467886"/>
            <w:sz w:val="24"/>
            <w:szCs w:val="24"/>
            <w:u w:val="single"/>
            <w:lang w:val="tr-TR"/>
          </w:rPr>
          <w:t>https://www.nisantasi.edu.tr/Images/Yonergeler/nisantasi-universitesi-on-lisans-ve-lisans-egitim-ogretim-ve-sinav-yonetmeligi-1923875737.pdf</w:t>
        </w:r>
      </w:hyperlink>
    </w:p>
    <w:p w:rsidR="0BE41396" w:rsidP="0BE41396" w:rsidRDefault="0BE41396" w14:paraId="0BF60BB6" w14:textId="5453841C">
      <w:pPr>
        <w:jc w:val="both"/>
        <w:rPr>
          <w:b w:val="1"/>
          <w:bCs w:val="1"/>
        </w:rPr>
      </w:pPr>
    </w:p>
    <w:p w:rsidRPr="003D11A3" w:rsidR="002E5D1C" w:rsidP="00711E99" w:rsidRDefault="002E5D1C" w14:paraId="21DE1E5D" w14:textId="77777777">
      <w:pPr>
        <w:jc w:val="both"/>
        <w:rPr>
          <w:sz w:val="10"/>
          <w:szCs w:val="10"/>
        </w:rPr>
      </w:pPr>
    </w:p>
    <w:p w:rsidR="008708C7" w:rsidP="00711E99" w:rsidRDefault="00A80F62" w14:paraId="57B29EB7" w14:textId="77777777">
      <w:pPr>
        <w:jc w:val="both"/>
        <w:rPr>
          <w:b/>
          <w:bCs/>
        </w:rPr>
      </w:pPr>
      <w:r w:rsidRPr="00A80F62">
        <w:rPr>
          <w:b/>
          <w:bCs/>
        </w:rPr>
        <w:t xml:space="preserve">B.2.3 </w:t>
      </w:r>
      <w:r w:rsidRPr="008708C7" w:rsidR="008708C7">
        <w:rPr>
          <w:b/>
          <w:bCs/>
        </w:rPr>
        <w:t xml:space="preserve">Öğrenci Kabulü, Önceki Öğrenmenin Tanınması ve Kredilendirilmesi </w:t>
      </w:r>
    </w:p>
    <w:p w:rsidRPr="008708C7" w:rsidR="008708C7" w:rsidP="00711E99" w:rsidRDefault="008708C7" w14:paraId="25E03D24" w14:textId="022EC7C6">
      <w:pPr>
        <w:pStyle w:val="ListeParagraf"/>
        <w:numPr>
          <w:ilvl w:val="0"/>
          <w:numId w:val="82"/>
        </w:numPr>
        <w:jc w:val="both"/>
        <w:rPr/>
      </w:pPr>
      <w:r w:rsidR="008708C7">
        <w:rPr/>
        <w:t>Öğrenci kabulüne ilişkin tanımlı, tutarlı ve şeffaf ilke ve kurallar ile belge taleplerinin düzenli takibi</w:t>
      </w:r>
    </w:p>
    <w:p w:rsidR="4B39A473" w:rsidP="0BE41396" w:rsidRDefault="4B39A473" w14:paraId="26A2A8C7" w14:textId="03C2B705">
      <w:pPr>
        <w:pStyle w:val="Normal"/>
        <w:jc w:val="both"/>
      </w:pPr>
      <w:r w:rsidRPr="63185C89" w:rsidR="5B98CCA2">
        <w:rPr>
          <w:rFonts w:ascii="Aptos" w:hAnsi="Aptos" w:eastAsia="Aptos" w:cs="Aptos"/>
          <w:noProof w:val="0"/>
          <w:sz w:val="24"/>
          <w:szCs w:val="24"/>
          <w:lang w:val="tr-TR"/>
        </w:rPr>
        <w:t xml:space="preserve">Fakülte genelinde öğrenci kabul süreçleri; Yükseköğretim Kurulu (YÖK) ve ÖSYM tarafından belirlenen merkezi yerleştirme (YKS) ölçütleri ile **“İstanbul Nişantaşı Üniversitesi Ön Lisans ve Lisans Eğitim-Öğretim ve Sınav </w:t>
      </w:r>
      <w:r w:rsidRPr="63185C89" w:rsidR="5B98CCA2">
        <w:rPr>
          <w:rFonts w:ascii="Aptos" w:hAnsi="Aptos" w:eastAsia="Aptos" w:cs="Aptos"/>
          <w:noProof w:val="0"/>
          <w:sz w:val="24"/>
          <w:szCs w:val="24"/>
          <w:lang w:val="tr-TR"/>
        </w:rPr>
        <w:t>Yönetmeliği”*</w:t>
      </w:r>
      <w:r w:rsidRPr="63185C89" w:rsidR="5B98CCA2">
        <w:rPr>
          <w:rFonts w:ascii="Aptos" w:hAnsi="Aptos" w:eastAsia="Aptos" w:cs="Aptos"/>
          <w:noProof w:val="0"/>
          <w:sz w:val="24"/>
          <w:szCs w:val="24"/>
          <w:lang w:val="tr-TR"/>
        </w:rPr>
        <w:t>*</w:t>
      </w:r>
      <w:r w:rsidRPr="63185C89" w:rsidR="5B98CCA2">
        <w:rPr>
          <w:rFonts w:ascii="Aptos" w:hAnsi="Aptos" w:eastAsia="Aptos" w:cs="Aptos"/>
          <w:noProof w:val="0"/>
          <w:sz w:val="24"/>
          <w:szCs w:val="24"/>
          <w:lang w:val="tr-TR"/>
        </w:rPr>
        <w:t>nin</w:t>
      </w:r>
      <w:r w:rsidRPr="63185C89" w:rsidR="5B98CCA2">
        <w:rPr>
          <w:rFonts w:ascii="Aptos" w:hAnsi="Aptos" w:eastAsia="Aptos" w:cs="Aptos"/>
          <w:noProof w:val="0"/>
          <w:sz w:val="24"/>
          <w:szCs w:val="24"/>
          <w:lang w:val="tr-TR"/>
        </w:rPr>
        <w:t xml:space="preserve"> 5. Maddesi çerçevesinde yürütülmektedir. Kesin kayıt işlemleri, 2547 sayılı Kanun hükümleri uyarınca Rektörlük tarafından ilan edilen tarihlerde ve talep edilen belgelerle, şeffaflık ve hesap verebilirlik ilkelerine tam uyumla gerçekleştirilmektedir. Belge yönetimi ve kayıt takibi, kurumsal hafızayı koruyacak şekilde merkezi sistem üzerinden titizlikle yapılmaktadır</w:t>
      </w:r>
      <w:r w:rsidRPr="63185C89" w:rsidR="59AA13A9">
        <w:rPr>
          <w:rFonts w:ascii="Aptos" w:hAnsi="Aptos" w:eastAsia="Aptos" w:cs="Aptos"/>
          <w:noProof w:val="0"/>
          <w:sz w:val="24"/>
          <w:szCs w:val="24"/>
          <w:lang w:val="tr-TR"/>
        </w:rPr>
        <w:t xml:space="preserve"> (OD4)</w:t>
      </w:r>
      <w:r w:rsidRPr="63185C89" w:rsidR="5B98CCA2">
        <w:rPr>
          <w:rFonts w:ascii="Aptos" w:hAnsi="Aptos" w:eastAsia="Aptos" w:cs="Aptos"/>
          <w:noProof w:val="0"/>
          <w:sz w:val="24"/>
          <w:szCs w:val="24"/>
          <w:lang w:val="tr-TR"/>
        </w:rPr>
        <w:t>.</w:t>
      </w:r>
    </w:p>
    <w:p w:rsidRPr="008708C7" w:rsidR="008708C7" w:rsidP="00711E99" w:rsidRDefault="008708C7" w14:paraId="2696441A" w14:textId="77777777">
      <w:pPr>
        <w:numPr>
          <w:ilvl w:val="0"/>
          <w:numId w:val="81"/>
        </w:numPr>
        <w:jc w:val="both"/>
        <w:rPr/>
      </w:pPr>
      <w:r w:rsidR="008708C7">
        <w:rPr/>
        <w:t>Önceki öğrenmenin (örgün, yaygın, uzaktan/karma, serbest öğrenme) tanınması ve kredilendirilmesine yönelik uygulamalar</w:t>
      </w:r>
    </w:p>
    <w:p w:rsidR="6EDF3676" w:rsidP="0BE41396" w:rsidRDefault="6EDF3676" w14:paraId="036BF69C" w14:textId="4F0BD2E8">
      <w:pPr>
        <w:pStyle w:val="Normal"/>
        <w:jc w:val="both"/>
      </w:pPr>
      <w:r w:rsidRPr="63185C89" w:rsidR="255EB1C6">
        <w:rPr>
          <w:rFonts w:ascii="Aptos" w:hAnsi="Aptos" w:eastAsia="Aptos" w:cs="Aptos"/>
          <w:noProof w:val="0"/>
          <w:sz w:val="24"/>
          <w:szCs w:val="24"/>
          <w:lang w:val="tr-TR"/>
        </w:rPr>
        <w:t xml:space="preserve">Önceki öğrenmelerin (örgün, yaygın veya serbest öğrenme) tanınması ve kredilendirilmesi süreçlerinde </w:t>
      </w:r>
      <w:r w:rsidRPr="63185C89" w:rsidR="255EB1C6">
        <w:rPr>
          <w:rFonts w:ascii="Aptos" w:hAnsi="Aptos" w:eastAsia="Aptos" w:cs="Aptos"/>
          <w:b w:val="1"/>
          <w:bCs w:val="1"/>
          <w:noProof w:val="0"/>
          <w:sz w:val="24"/>
          <w:szCs w:val="24"/>
          <w:lang w:val="tr-TR"/>
        </w:rPr>
        <w:t>AKTS (Avrupa Kredi Transfer Sistemi)</w:t>
      </w:r>
      <w:r w:rsidRPr="63185C89" w:rsidR="255EB1C6">
        <w:rPr>
          <w:rFonts w:ascii="Aptos" w:hAnsi="Aptos" w:eastAsia="Aptos" w:cs="Aptos"/>
          <w:noProof w:val="0"/>
          <w:sz w:val="24"/>
          <w:szCs w:val="24"/>
          <w:lang w:val="tr-TR"/>
        </w:rPr>
        <w:t xml:space="preserve"> esas alınmaktadır. Bir dersin AKTS değeri, öğrencinin o dersle ilgili tüm etkinlikler (ders, proje, sınav, bireysel çalışma) için harcadığı toplam iş yükü (25-30 saat = 1 AKTS) üzerinden hesaplanmaktadır. Mezuniyet için gerekli olan 240 </w:t>
      </w:r>
      <w:r w:rsidRPr="63185C89" w:rsidR="255EB1C6">
        <w:rPr>
          <w:rFonts w:ascii="Aptos" w:hAnsi="Aptos" w:eastAsia="Aptos" w:cs="Aptos"/>
          <w:noProof w:val="0"/>
          <w:sz w:val="24"/>
          <w:szCs w:val="24"/>
          <w:lang w:val="tr-TR"/>
        </w:rPr>
        <w:t>AKTS'lik</w:t>
      </w:r>
      <w:r w:rsidRPr="63185C89" w:rsidR="255EB1C6">
        <w:rPr>
          <w:rFonts w:ascii="Aptos" w:hAnsi="Aptos" w:eastAsia="Aptos" w:cs="Aptos"/>
          <w:noProof w:val="0"/>
          <w:sz w:val="24"/>
          <w:szCs w:val="24"/>
          <w:lang w:val="tr-TR"/>
        </w:rPr>
        <w:t xml:space="preserve"> yük kapsamında; yatay/dikey geçişle gelen veya yaz okulu gibi farklı yollarla ders alan öğrencilerin intibak işlemleri, öğrenci lehine olacak şekilde ve müfredat uyumu gözetilerek yapılmaktadır</w:t>
      </w:r>
      <w:r w:rsidRPr="63185C89" w:rsidR="2EFD5DD5">
        <w:rPr>
          <w:rFonts w:ascii="Aptos" w:hAnsi="Aptos" w:eastAsia="Aptos" w:cs="Aptos"/>
          <w:noProof w:val="0"/>
          <w:sz w:val="24"/>
          <w:szCs w:val="24"/>
          <w:lang w:val="tr-TR"/>
        </w:rPr>
        <w:t xml:space="preserve"> (OD4)</w:t>
      </w:r>
      <w:r w:rsidRPr="63185C89" w:rsidR="255EB1C6">
        <w:rPr>
          <w:rFonts w:ascii="Aptos" w:hAnsi="Aptos" w:eastAsia="Aptos" w:cs="Aptos"/>
          <w:noProof w:val="0"/>
          <w:sz w:val="24"/>
          <w:szCs w:val="24"/>
          <w:lang w:val="tr-TR"/>
        </w:rPr>
        <w:t>.</w:t>
      </w:r>
    </w:p>
    <w:p w:rsidRPr="008708C7" w:rsidR="008708C7" w:rsidP="00711E99" w:rsidRDefault="008708C7" w14:paraId="6DBF71DC" w14:textId="77777777">
      <w:pPr>
        <w:numPr>
          <w:ilvl w:val="0"/>
          <w:numId w:val="81"/>
        </w:numPr>
        <w:jc w:val="both"/>
        <w:rPr/>
      </w:pPr>
      <w:r w:rsidR="008708C7">
        <w:rPr/>
        <w:t>Uluslararasılaşma politikası doğrultusunda hareketlilik destekleri, teşvik mekanizmaları ve kredi kaybını önleyici düzenlemeler</w:t>
      </w:r>
    </w:p>
    <w:p w:rsidR="4CADC73E" w:rsidP="0BE41396" w:rsidRDefault="4CADC73E" w14:paraId="59ADB9E2" w14:textId="1D4D5B25">
      <w:pPr>
        <w:pStyle w:val="Normal"/>
        <w:jc w:val="both"/>
      </w:pPr>
      <w:r w:rsidRPr="63185C89" w:rsidR="06DFA634">
        <w:rPr>
          <w:rFonts w:ascii="Aptos" w:hAnsi="Aptos" w:eastAsia="Aptos" w:cs="Aptos"/>
          <w:noProof w:val="0"/>
          <w:sz w:val="24"/>
          <w:szCs w:val="24"/>
          <w:lang w:val="tr-TR"/>
        </w:rPr>
        <w:t>Uluslararasılaşma stratejimiz doğrultusunda, öğrenci hareketliliği (Erasmus+ vb.) teşvik edilmekte ve öğrencilerin yurt dışında aldıkları derslerin akademik tanınırlığı garanti altına alınmaktadır</w:t>
      </w:r>
      <w:r w:rsidRPr="63185C89" w:rsidR="681F3DC3">
        <w:rPr>
          <w:rFonts w:ascii="Aptos" w:hAnsi="Aptos" w:eastAsia="Aptos" w:cs="Aptos"/>
          <w:noProof w:val="0"/>
          <w:sz w:val="24"/>
          <w:szCs w:val="24"/>
          <w:lang w:val="tr-TR"/>
        </w:rPr>
        <w:t xml:space="preserve"> (OD4)</w:t>
      </w:r>
      <w:r w:rsidRPr="63185C89" w:rsidR="06DFA634">
        <w:rPr>
          <w:rFonts w:ascii="Aptos" w:hAnsi="Aptos" w:eastAsia="Aptos" w:cs="Aptos"/>
          <w:noProof w:val="0"/>
          <w:sz w:val="24"/>
          <w:szCs w:val="24"/>
          <w:lang w:val="tr-TR"/>
        </w:rPr>
        <w:t>. Hareketlilik programlarından dönen öğrencilerin kredi transferi (intibak) işlemleri, herhangi bir hak kaybına veya dönem uzamasına mahal vermeyecek sistematik bir yapıda gerçekleştirilmektedir. Kredi kaybını önleyici bu düzenlemeler, öğrencilerin uluslararası deneyim kazanma motivasyonunu artırmaktadır</w:t>
      </w:r>
      <w:r w:rsidRPr="63185C89" w:rsidR="01280D7B">
        <w:rPr>
          <w:rFonts w:ascii="Aptos" w:hAnsi="Aptos" w:eastAsia="Aptos" w:cs="Aptos"/>
          <w:noProof w:val="0"/>
          <w:sz w:val="24"/>
          <w:szCs w:val="24"/>
          <w:lang w:val="tr-TR"/>
        </w:rPr>
        <w:t xml:space="preserve"> (OD4)</w:t>
      </w:r>
      <w:r w:rsidRPr="63185C89" w:rsidR="06DFA634">
        <w:rPr>
          <w:rFonts w:ascii="Aptos" w:hAnsi="Aptos" w:eastAsia="Aptos" w:cs="Aptos"/>
          <w:noProof w:val="0"/>
          <w:sz w:val="24"/>
          <w:szCs w:val="24"/>
          <w:lang w:val="tr-TR"/>
        </w:rPr>
        <w:t>.</w:t>
      </w:r>
    </w:p>
    <w:p w:rsidRPr="00A80F62" w:rsidR="00A80F62" w:rsidP="0BE41396" w:rsidRDefault="007D6842" w14:paraId="151B51FB" w14:textId="079C2A3B">
      <w:pPr>
        <w:pStyle w:val="Normal"/>
        <w:jc w:val="both"/>
      </w:pPr>
      <w:r w:rsidRPr="0BE41396" w:rsidR="007D6842">
        <w:rPr>
          <w:b w:val="1"/>
          <w:bCs w:val="1"/>
        </w:rPr>
        <w:t>Olgunluk düzeyi:</w:t>
      </w:r>
      <w:r w:rsidRPr="0BE41396" w:rsidR="00A80F62">
        <w:rPr>
          <w:b w:val="1"/>
          <w:bCs w:val="1"/>
        </w:rPr>
        <w:t xml:space="preserve"> </w:t>
      </w:r>
      <w:r w:rsidRPr="0BE41396" w:rsidR="40068ABF">
        <w:rPr>
          <w:rFonts w:ascii="Aptos" w:hAnsi="Aptos" w:eastAsia="Aptos" w:cs="Aptos"/>
          <w:b w:val="1"/>
          <w:bCs w:val="1"/>
          <w:noProof w:val="0"/>
          <w:sz w:val="24"/>
          <w:szCs w:val="24"/>
          <w:lang w:val="tr-TR"/>
        </w:rPr>
        <w:t>5</w:t>
      </w:r>
      <w:r w:rsidRPr="0BE41396" w:rsidR="40068ABF">
        <w:rPr>
          <w:rFonts w:ascii="Aptos" w:hAnsi="Aptos" w:eastAsia="Aptos" w:cs="Aptos"/>
          <w:noProof w:val="0"/>
          <w:sz w:val="24"/>
          <w:szCs w:val="24"/>
          <w:lang w:val="tr-TR"/>
        </w:rPr>
        <w:t xml:space="preserve"> Kabul kriterlerinin şeffaflığı, önceki öğrenmelerin gerçek iş yüküne dayalı (AKTS) kredilendirilmesi ve hareketlilik süreçlerinde tam akademik tanınırlığın sağlanması; öğrenci merkezli ve kurumsal bir yönetim anlayışını yansıtmakta olup </w:t>
      </w:r>
      <w:r w:rsidRPr="0BE41396" w:rsidR="40068ABF">
        <w:rPr>
          <w:rFonts w:ascii="Aptos" w:hAnsi="Aptos" w:eastAsia="Aptos" w:cs="Aptos"/>
          <w:b w:val="1"/>
          <w:bCs w:val="1"/>
          <w:noProof w:val="0"/>
          <w:sz w:val="24"/>
          <w:szCs w:val="24"/>
          <w:lang w:val="tr-TR"/>
        </w:rPr>
        <w:t>"iyi uygulama"</w:t>
      </w:r>
      <w:r w:rsidRPr="0BE41396" w:rsidR="40068ABF">
        <w:rPr>
          <w:rFonts w:ascii="Aptos" w:hAnsi="Aptos" w:eastAsia="Aptos" w:cs="Aptos"/>
          <w:noProof w:val="0"/>
          <w:sz w:val="24"/>
          <w:szCs w:val="24"/>
          <w:lang w:val="tr-TR"/>
        </w:rPr>
        <w:t xml:space="preserve"> örneği niteliğindedir.</w:t>
      </w:r>
    </w:p>
    <w:p w:rsidRPr="00A80F62" w:rsidR="00A80F62" w:rsidP="00711E99" w:rsidRDefault="00A80F62" w14:paraId="3F1AB1E1" w14:textId="3BBB5DC0">
      <w:pPr>
        <w:jc w:val="both"/>
      </w:pPr>
      <w:r w:rsidRPr="0BE41396" w:rsidR="00A80F62">
        <w:rPr>
          <w:b w:val="1"/>
          <w:bCs w:val="1"/>
        </w:rPr>
        <w:t>Kanıtlar:</w:t>
      </w:r>
    </w:p>
    <w:p w:rsidR="46ACE882" w:rsidP="0BE41396" w:rsidRDefault="46ACE882" w14:paraId="61443356" w14:textId="0195A288">
      <w:pPr>
        <w:spacing w:before="240" w:beforeAutospacing="off" w:after="160" w:afterAutospacing="off" w:line="274" w:lineRule="auto"/>
        <w:jc w:val="both"/>
      </w:pPr>
      <w:r w:rsidRPr="0BE41396" w:rsidR="46ACE882">
        <w:rPr>
          <w:rFonts w:ascii="Times New Roman" w:hAnsi="Times New Roman" w:eastAsia="Times New Roman" w:cs="Times New Roman"/>
          <w:noProof w:val="0"/>
          <w:sz w:val="24"/>
          <w:szCs w:val="24"/>
          <w:lang w:val="tr-TR"/>
        </w:rPr>
        <w:t>İstanbul Nişantaşı Üniversitesi Ön Lisans ve Lisans Eğitim-Öğretim ve Sınav Yönetmeliği:</w:t>
      </w:r>
    </w:p>
    <w:p w:rsidR="46ACE882" w:rsidP="0BE41396" w:rsidRDefault="46ACE882" w14:paraId="4B567CE3" w14:textId="0FBDD22A">
      <w:pPr>
        <w:spacing w:before="240" w:beforeAutospacing="off" w:after="160" w:afterAutospacing="off" w:line="274" w:lineRule="auto"/>
        <w:jc w:val="both"/>
      </w:pPr>
      <w:hyperlink r:id="R391aa35b69bd4515">
        <w:r w:rsidRPr="0BE41396" w:rsidR="46ACE882">
          <w:rPr>
            <w:rStyle w:val="Hyperlink"/>
            <w:rFonts w:ascii="Times New Roman" w:hAnsi="Times New Roman" w:eastAsia="Times New Roman" w:cs="Times New Roman"/>
            <w:strike w:val="0"/>
            <w:dstrike w:val="0"/>
            <w:noProof w:val="0"/>
            <w:color w:val="467886"/>
            <w:sz w:val="24"/>
            <w:szCs w:val="24"/>
            <w:u w:val="single"/>
            <w:lang w:val="tr-TR"/>
          </w:rPr>
          <w:t>https://www.nisantasi.edu.tr/Images/Yonergeler/nisantasi-universitesi-on-lisans-ve-lisans-egitim-ogretim-ve-sinav-yonetmeligi-1923875737.pdf</w:t>
        </w:r>
      </w:hyperlink>
    </w:p>
    <w:p w:rsidR="46ACE882" w:rsidP="0BE41396" w:rsidRDefault="46ACE882" w14:paraId="6754A93C" w14:textId="50024819">
      <w:pPr>
        <w:spacing w:before="240" w:beforeAutospacing="off" w:after="160" w:afterAutospacing="off" w:line="274" w:lineRule="auto"/>
        <w:jc w:val="both"/>
      </w:pPr>
      <w:r w:rsidRPr="0BE41396" w:rsidR="46ACE882">
        <w:rPr>
          <w:rFonts w:ascii="Times New Roman" w:hAnsi="Times New Roman" w:eastAsia="Times New Roman" w:cs="Times New Roman"/>
          <w:noProof w:val="0"/>
          <w:sz w:val="24"/>
          <w:szCs w:val="24"/>
          <w:lang w:val="tr-TR"/>
        </w:rPr>
        <w:t>2547 sayılı Yükseköğretim Kanunu:</w:t>
      </w:r>
    </w:p>
    <w:p w:rsidR="46ACE882" w:rsidP="0BE41396" w:rsidRDefault="46ACE882" w14:paraId="27035D9D" w14:textId="74C67DCF">
      <w:pPr>
        <w:spacing w:before="240" w:beforeAutospacing="off" w:after="160" w:afterAutospacing="off" w:line="274" w:lineRule="auto"/>
        <w:jc w:val="both"/>
      </w:pPr>
      <w:hyperlink r:id="Refe30116ae414ef4">
        <w:r w:rsidRPr="0BE41396" w:rsidR="46ACE882">
          <w:rPr>
            <w:rStyle w:val="Hyperlink"/>
            <w:rFonts w:ascii="Times New Roman" w:hAnsi="Times New Roman" w:eastAsia="Times New Roman" w:cs="Times New Roman"/>
            <w:strike w:val="0"/>
            <w:dstrike w:val="0"/>
            <w:noProof w:val="0"/>
            <w:color w:val="467886"/>
            <w:sz w:val="24"/>
            <w:szCs w:val="24"/>
            <w:u w:val="single"/>
            <w:lang w:val="tr-TR"/>
          </w:rPr>
          <w:t>https://www.mevzuat.gov.tr/mevzuat?MevzuatNo=2547&amp;MevzuatTur=1&amp;MevzuatTertip=5</w:t>
        </w:r>
      </w:hyperlink>
    </w:p>
    <w:p w:rsidR="46ACE882" w:rsidP="0BE41396" w:rsidRDefault="46ACE882" w14:paraId="0B206FC2" w14:textId="049C8488">
      <w:pPr>
        <w:spacing w:before="240" w:beforeAutospacing="off" w:after="160" w:afterAutospacing="off" w:line="274" w:lineRule="auto"/>
        <w:jc w:val="both"/>
      </w:pPr>
      <w:r w:rsidRPr="0BE41396" w:rsidR="46ACE882">
        <w:rPr>
          <w:rFonts w:ascii="Times New Roman" w:hAnsi="Times New Roman" w:eastAsia="Times New Roman" w:cs="Times New Roman"/>
          <w:noProof w:val="0"/>
          <w:sz w:val="24"/>
          <w:szCs w:val="24"/>
          <w:lang w:val="tr-TR"/>
        </w:rPr>
        <w:t>YÖK ve ÖSYM tarafından yayımlanan öğrenci kabul ve yerleştirme mevzuatı:</w:t>
      </w:r>
    </w:p>
    <w:p w:rsidR="46ACE882" w:rsidP="0BE41396" w:rsidRDefault="46ACE882" w14:paraId="2C389A8E" w14:textId="699A175F">
      <w:pPr>
        <w:spacing w:before="240" w:beforeAutospacing="off" w:after="160" w:afterAutospacing="off" w:line="274" w:lineRule="auto"/>
        <w:jc w:val="both"/>
      </w:pPr>
      <w:hyperlink r:id="R4261f7de5b7641d0">
        <w:r w:rsidRPr="0BE41396" w:rsidR="46ACE882">
          <w:rPr>
            <w:rStyle w:val="Hyperlink"/>
            <w:rFonts w:ascii="Times New Roman" w:hAnsi="Times New Roman" w:eastAsia="Times New Roman" w:cs="Times New Roman"/>
            <w:strike w:val="0"/>
            <w:dstrike w:val="0"/>
            <w:noProof w:val="0"/>
            <w:color w:val="467886"/>
            <w:sz w:val="24"/>
            <w:szCs w:val="24"/>
            <w:u w:val="single"/>
            <w:lang w:val="tr-TR"/>
          </w:rPr>
          <w:t>https://mevzuat.gov.tr/mevzuat?MevzuatNo=13948&amp;MevzuatTur=7&amp;MevzuatTertip=5</w:t>
        </w:r>
      </w:hyperlink>
    </w:p>
    <w:p w:rsidR="46ACE882" w:rsidP="0BE41396" w:rsidRDefault="46ACE882" w14:paraId="23405F64" w14:textId="146C4E7B">
      <w:pPr>
        <w:spacing w:before="240" w:beforeAutospacing="off" w:after="160" w:afterAutospacing="off" w:line="274" w:lineRule="auto"/>
        <w:jc w:val="both"/>
      </w:pPr>
      <w:r w:rsidRPr="0BE41396" w:rsidR="46ACE882">
        <w:rPr>
          <w:rFonts w:ascii="Times New Roman" w:hAnsi="Times New Roman" w:eastAsia="Times New Roman" w:cs="Times New Roman"/>
          <w:noProof w:val="0"/>
          <w:sz w:val="24"/>
          <w:szCs w:val="24"/>
          <w:lang w:val="tr-TR"/>
        </w:rPr>
        <w:t>YKS yerleştirme sonuçları:</w:t>
      </w:r>
    </w:p>
    <w:p w:rsidR="46ACE882" w:rsidP="0BE41396" w:rsidRDefault="46ACE882" w14:paraId="1C770530" w14:textId="43CFF2B7">
      <w:pPr>
        <w:spacing w:before="240" w:beforeAutospacing="off" w:after="160" w:afterAutospacing="off" w:line="274" w:lineRule="auto"/>
        <w:jc w:val="both"/>
      </w:pPr>
      <w:r w:rsidRPr="0BE41396" w:rsidR="46ACE882">
        <w:rPr>
          <w:rFonts w:ascii="Times New Roman" w:hAnsi="Times New Roman" w:eastAsia="Times New Roman" w:cs="Times New Roman"/>
          <w:noProof w:val="0"/>
          <w:sz w:val="24"/>
          <w:szCs w:val="24"/>
          <w:lang w:val="tr-TR"/>
        </w:rPr>
        <w:t>Kayıt ve kabul takvimler:</w:t>
      </w:r>
    </w:p>
    <w:p w:rsidR="46ACE882" w:rsidP="0BE41396" w:rsidRDefault="46ACE882" w14:paraId="337519B1" w14:textId="7D59C493">
      <w:pPr>
        <w:spacing w:before="240" w:beforeAutospacing="off" w:after="160" w:afterAutospacing="off" w:line="274" w:lineRule="auto"/>
        <w:jc w:val="both"/>
      </w:pPr>
      <w:hyperlink r:id="R96ce37083eeb4d11">
        <w:r w:rsidRPr="0BE41396" w:rsidR="46ACE882">
          <w:rPr>
            <w:rStyle w:val="Hyperlink"/>
            <w:rFonts w:ascii="Times New Roman" w:hAnsi="Times New Roman" w:eastAsia="Times New Roman" w:cs="Times New Roman"/>
            <w:strike w:val="0"/>
            <w:dstrike w:val="0"/>
            <w:noProof w:val="0"/>
            <w:color w:val="467886"/>
            <w:sz w:val="24"/>
            <w:szCs w:val="24"/>
            <w:u w:val="single"/>
            <w:lang w:val="tr-TR"/>
          </w:rPr>
          <w:t>https://www.nisantasi.edu.tr/akademik-takvim</w:t>
        </w:r>
      </w:hyperlink>
    </w:p>
    <w:p w:rsidR="46ACE882" w:rsidP="0BE41396" w:rsidRDefault="46ACE882" w14:paraId="6DF09223" w14:textId="28A80507">
      <w:pPr>
        <w:spacing w:before="240" w:beforeAutospacing="off" w:after="160" w:afterAutospacing="off" w:line="274" w:lineRule="auto"/>
        <w:jc w:val="both"/>
      </w:pPr>
      <w:r w:rsidRPr="0BE41396" w:rsidR="46ACE882">
        <w:rPr>
          <w:rFonts w:ascii="Times New Roman" w:hAnsi="Times New Roman" w:eastAsia="Times New Roman" w:cs="Times New Roman"/>
          <w:noProof w:val="0"/>
          <w:sz w:val="24"/>
          <w:szCs w:val="24"/>
          <w:lang w:val="tr-TR"/>
        </w:rPr>
        <w:t>Ders planlarında yer alan AKTS kredi bilgileri, ders bilgi paketleri, EBP sistemi çıktıları, mezuniyet için gerekli 240 AKTS’yi gösteren program müfredatı:</w:t>
      </w:r>
    </w:p>
    <w:p w:rsidR="46ACE882" w:rsidP="0BE41396" w:rsidRDefault="46ACE882" w14:paraId="39EF64F9" w14:textId="6B641206">
      <w:pPr>
        <w:spacing w:before="240" w:beforeAutospacing="off" w:after="160" w:afterAutospacing="off" w:line="276" w:lineRule="auto"/>
        <w:jc w:val="both"/>
      </w:pPr>
      <w:hyperlink r:id="R446f8fcc34214431">
        <w:r w:rsidRPr="0BE41396" w:rsidR="46ACE882">
          <w:rPr>
            <w:rStyle w:val="Hyperlink"/>
            <w:rFonts w:ascii="Times New Roman" w:hAnsi="Times New Roman" w:eastAsia="Times New Roman" w:cs="Times New Roman"/>
            <w:strike w:val="0"/>
            <w:dstrike w:val="0"/>
            <w:noProof w:val="0"/>
            <w:color w:val="467886"/>
            <w:sz w:val="24"/>
            <w:szCs w:val="24"/>
            <w:u w:val="single"/>
            <w:lang w:val="tr-TR"/>
          </w:rPr>
          <w:t>https://ebp.nisantasi.edu.tr/DereceProgramlari/</w:t>
        </w:r>
      </w:hyperlink>
    </w:p>
    <w:p w:rsidR="300F9AB5" w:rsidP="0BE41396" w:rsidRDefault="300F9AB5" w14:paraId="5473A0B5" w14:textId="7A68BB92">
      <w:pPr>
        <w:spacing w:before="240" w:beforeAutospacing="off" w:after="160" w:afterAutospacing="off" w:line="276" w:lineRule="auto"/>
        <w:jc w:val="both"/>
        <w:rPr>
          <w:rFonts w:ascii="Aptos" w:hAnsi="Aptos" w:eastAsia="Aptos" w:cs="Aptos"/>
          <w:noProof w:val="0"/>
          <w:sz w:val="24"/>
          <w:szCs w:val="24"/>
          <w:lang w:val="tr-TR"/>
        </w:rPr>
      </w:pPr>
      <w:hyperlink r:id="R5827ddba68954b14">
        <w:r w:rsidRPr="0BE41396" w:rsidR="300F9AB5">
          <w:rPr>
            <w:rStyle w:val="Hyperlink"/>
            <w:rFonts w:ascii="Aptos" w:hAnsi="Aptos" w:eastAsia="Aptos" w:cs="Aptos"/>
            <w:strike w:val="0"/>
            <w:dstrike w:val="0"/>
            <w:noProof w:val="0"/>
            <w:color w:val="467886"/>
            <w:sz w:val="24"/>
            <w:szCs w:val="24"/>
            <w:u w:val="single"/>
            <w:lang w:val="tr-TR"/>
          </w:rPr>
          <w:t>https://www.nisantasi.edu.tr/Images/Yonergeler/yurtdisindan-ogrenci-kabulu-yonergesi-2144757775.pdf</w:t>
        </w:r>
      </w:hyperlink>
    </w:p>
    <w:p w:rsidR="0BE41396" w:rsidP="0BE41396" w:rsidRDefault="0BE41396" w14:paraId="32BC4D77" w14:textId="5F9E80A1">
      <w:pPr>
        <w:jc w:val="both"/>
        <w:rPr>
          <w:b w:val="1"/>
          <w:bCs w:val="1"/>
        </w:rPr>
      </w:pPr>
    </w:p>
    <w:p w:rsidRPr="003D11A3" w:rsidR="00A80F62" w:rsidP="00711E99" w:rsidRDefault="00A80F62" w14:paraId="4151152B" w14:textId="77777777">
      <w:pPr>
        <w:jc w:val="both"/>
        <w:rPr>
          <w:b/>
          <w:bCs/>
          <w:sz w:val="10"/>
          <w:szCs w:val="10"/>
        </w:rPr>
      </w:pPr>
    </w:p>
    <w:p w:rsidR="008708C7" w:rsidP="00711E99" w:rsidRDefault="008708C7" w14:paraId="76659728" w14:textId="04DE73F8">
      <w:pPr>
        <w:jc w:val="both"/>
        <w:rPr>
          <w:b/>
          <w:bCs/>
        </w:rPr>
      </w:pPr>
      <w:r w:rsidRPr="008708C7">
        <w:rPr>
          <w:b/>
          <w:bCs/>
        </w:rPr>
        <w:t>B.2.4. Yeterliliklerin sertifikalandırılması ve diploma</w:t>
      </w:r>
    </w:p>
    <w:p w:rsidRPr="008708C7" w:rsidR="008708C7" w:rsidP="00711E99" w:rsidRDefault="008708C7" w14:paraId="5A218A8C" w14:textId="77777777">
      <w:pPr>
        <w:numPr>
          <w:ilvl w:val="0"/>
          <w:numId w:val="83"/>
        </w:numPr>
        <w:jc w:val="both"/>
        <w:rPr/>
      </w:pPr>
      <w:r w:rsidR="008708C7">
        <w:rPr/>
        <w:t>Yeterlilik onayı, mezuniyet koşulları ve mezuniyet karar süreçlerine ilişkin açık, anlaşılır ve tutarlı tanımlamalar</w:t>
      </w:r>
    </w:p>
    <w:p w:rsidR="0CAE666F" w:rsidP="0BE41396" w:rsidRDefault="0CAE666F" w14:paraId="0EE6892F" w14:textId="597D8CA8">
      <w:pPr>
        <w:pStyle w:val="Normal"/>
        <w:jc w:val="both"/>
      </w:pPr>
      <w:r w:rsidRPr="63185C89" w:rsidR="0E883EF4">
        <w:rPr>
          <w:rFonts w:ascii="Aptos" w:hAnsi="Aptos" w:eastAsia="Aptos" w:cs="Aptos"/>
          <w:noProof w:val="0"/>
          <w:sz w:val="24"/>
          <w:szCs w:val="24"/>
          <w:lang w:val="tr-TR"/>
        </w:rPr>
        <w:t xml:space="preserve">Üniversitemizde öğrencilerin mezuniyet işlemleri ve yeterliliklerinin onayı, şeffaf, anlaşılır ve tutarlı bir yasal zemine oturtulmuştur. Bu süreçler, </w:t>
      </w:r>
      <w:r w:rsidRPr="63185C89" w:rsidR="0E883EF4">
        <w:rPr>
          <w:rFonts w:ascii="Aptos" w:hAnsi="Aptos" w:eastAsia="Aptos" w:cs="Aptos"/>
          <w:b w:val="1"/>
          <w:bCs w:val="1"/>
          <w:noProof w:val="0"/>
          <w:sz w:val="24"/>
          <w:szCs w:val="24"/>
          <w:lang w:val="tr-TR"/>
        </w:rPr>
        <w:t xml:space="preserve">“İstanbul Nişantaşı Üniversitesi Ön Lisans ve Lisans Eğitim-Öğretim ve Sınav </w:t>
      </w:r>
      <w:r w:rsidRPr="63185C89" w:rsidR="0E883EF4">
        <w:rPr>
          <w:rFonts w:ascii="Aptos" w:hAnsi="Aptos" w:eastAsia="Aptos" w:cs="Aptos"/>
          <w:b w:val="1"/>
          <w:bCs w:val="1"/>
          <w:noProof w:val="0"/>
          <w:sz w:val="24"/>
          <w:szCs w:val="24"/>
          <w:lang w:val="tr-TR"/>
        </w:rPr>
        <w:t>Yönetmeliği”nin</w:t>
      </w:r>
      <w:r w:rsidRPr="63185C89" w:rsidR="0E883EF4">
        <w:rPr>
          <w:rFonts w:ascii="Aptos" w:hAnsi="Aptos" w:eastAsia="Aptos" w:cs="Aptos"/>
          <w:b w:val="1"/>
          <w:bCs w:val="1"/>
          <w:noProof w:val="0"/>
          <w:sz w:val="24"/>
          <w:szCs w:val="24"/>
          <w:lang w:val="tr-TR"/>
        </w:rPr>
        <w:t xml:space="preserve"> 27. Maddesi</w:t>
      </w:r>
      <w:r w:rsidRPr="63185C89" w:rsidR="0E883EF4">
        <w:rPr>
          <w:rFonts w:ascii="Aptos" w:hAnsi="Aptos" w:eastAsia="Aptos" w:cs="Aptos"/>
          <w:noProof w:val="0"/>
          <w:sz w:val="24"/>
          <w:szCs w:val="24"/>
          <w:lang w:val="tr-TR"/>
        </w:rPr>
        <w:t xml:space="preserve"> ile hüküm altına alınmıştır. İlgili madde gereğince; kayıtlı olduğu programın müfredatındaki tüm dersleri başarıyla tamamlayan, lisans düzeyinde 240 AKTS, ön lisans düzeyinde ise 120 AKTS kredisini sağlayan, genel ağırlıklı not ortalamasını (GANO) en az 2.00 düzeyine çıkaran ve varsa zorunlu staj yükümlülüklerini yerine getiren öğrenciler, öğrenimlerini başarıyla bitirmiş sayılırlar. Diploma dışında, öğrencilerin mesleki gelişimlerini desteklemek amacıyla Kariyer Merkezi ve Sürekli Eğitim Merkezi (SEM) tarafından düzenlenen seminer ve eğitimler sonucunda verilen sertifikalarla da öğrencilerin ek yeterlilikleri belgelendirilmektedir</w:t>
      </w:r>
      <w:r w:rsidRPr="63185C89" w:rsidR="06437F98">
        <w:rPr>
          <w:rFonts w:ascii="Aptos" w:hAnsi="Aptos" w:eastAsia="Aptos" w:cs="Aptos"/>
          <w:noProof w:val="0"/>
          <w:sz w:val="24"/>
          <w:szCs w:val="24"/>
          <w:lang w:val="tr-TR"/>
        </w:rPr>
        <w:t xml:space="preserve"> v</w:t>
      </w:r>
      <w:r w:rsidRPr="63185C89" w:rsidR="0E883EF4">
        <w:rPr>
          <w:rFonts w:ascii="Aptos" w:hAnsi="Aptos" w:eastAsia="Aptos" w:cs="Aptos"/>
          <w:noProof w:val="0"/>
          <w:sz w:val="24"/>
          <w:szCs w:val="24"/>
          <w:lang w:val="tr-TR"/>
        </w:rPr>
        <w:t>.</w:t>
      </w:r>
    </w:p>
    <w:p w:rsidRPr="008708C7" w:rsidR="008708C7" w:rsidP="00711E99" w:rsidRDefault="008708C7" w14:paraId="53CD0070" w14:textId="77777777">
      <w:pPr>
        <w:numPr>
          <w:ilvl w:val="0"/>
          <w:numId w:val="83"/>
        </w:numPr>
        <w:jc w:val="both"/>
        <w:rPr/>
      </w:pPr>
      <w:r w:rsidR="008708C7">
        <w:rPr/>
        <w:t>Sertifikalandırma ve diploma işlemlerinin tanımlı süreçlere uygun biçimde yürütülmesi ve izlenmesi</w:t>
      </w:r>
    </w:p>
    <w:p w:rsidR="7476DECB" w:rsidP="0BE41396" w:rsidRDefault="7476DECB" w14:paraId="080A26E0" w14:textId="44914790">
      <w:pPr>
        <w:pStyle w:val="Normal"/>
        <w:jc w:val="both"/>
      </w:pPr>
      <w:r w:rsidRPr="63185C89" w:rsidR="051C628E">
        <w:rPr>
          <w:rFonts w:ascii="Aptos" w:hAnsi="Aptos" w:eastAsia="Aptos" w:cs="Aptos"/>
          <w:noProof w:val="0"/>
          <w:sz w:val="24"/>
          <w:szCs w:val="24"/>
          <w:lang w:val="tr-TR"/>
        </w:rPr>
        <w:t xml:space="preserve">Sertifikalandırma ve diploma işlemleri, Öğrenci İşleri Daire Başkanlığı (ÖİDB) ve akademik birimlerin koordinasyonunda, tanımlı iş akışlarına uygun olarak yürütülür. Süreç, </w:t>
      </w:r>
      <w:r w:rsidRPr="63185C89" w:rsidR="051C628E">
        <w:rPr>
          <w:rFonts w:ascii="Aptos" w:hAnsi="Aptos" w:eastAsia="Aptos" w:cs="Aptos"/>
          <w:noProof w:val="0"/>
          <w:sz w:val="24"/>
          <w:szCs w:val="24"/>
          <w:lang w:val="tr-TR"/>
        </w:rPr>
        <w:t>ÖİDB’nin</w:t>
      </w:r>
      <w:r w:rsidRPr="63185C89" w:rsidR="051C628E">
        <w:rPr>
          <w:rFonts w:ascii="Aptos" w:hAnsi="Aptos" w:eastAsia="Aptos" w:cs="Aptos"/>
          <w:noProof w:val="0"/>
          <w:sz w:val="24"/>
          <w:szCs w:val="24"/>
          <w:lang w:val="tr-TR"/>
        </w:rPr>
        <w:t xml:space="preserve"> mezun durumdaki öğrenci listelerini hazırlamasıyla başlar ve bu listeler Dekanlık/Müdürlükler aracılığıyla Bölüm Başkanlarına iletilir. Bölüm Başkanları, her öğrencinin transkriptini yönetmelik koşullarına (AKTS, not ortalaması, zorunlu dersler vb.) göre tek tek kontrol eder</w:t>
      </w:r>
      <w:r w:rsidRPr="63185C89" w:rsidR="7887C394">
        <w:rPr>
          <w:rFonts w:ascii="Aptos" w:hAnsi="Aptos" w:eastAsia="Aptos" w:cs="Aptos"/>
          <w:noProof w:val="0"/>
          <w:sz w:val="24"/>
          <w:szCs w:val="24"/>
          <w:lang w:val="tr-TR"/>
        </w:rPr>
        <w:t xml:space="preserve"> (OD4)</w:t>
      </w:r>
      <w:r w:rsidRPr="63185C89" w:rsidR="051C628E">
        <w:rPr>
          <w:rFonts w:ascii="Aptos" w:hAnsi="Aptos" w:eastAsia="Aptos" w:cs="Aptos"/>
          <w:noProof w:val="0"/>
          <w:sz w:val="24"/>
          <w:szCs w:val="24"/>
          <w:lang w:val="tr-TR"/>
        </w:rPr>
        <w:t xml:space="preserve">. Şartları sağlayan öğrenciler için hazırlanan mezuniyet dilekçeleri ve transkript ekleri Fakülte/Yüksekokul Sekreterliği’ne sunulur. Akademik Birim Amirlerinin son kontrolünün ardından Yönetim Kurulu Kararı (YKK) ile mezuniyet kesinleşir ve karar </w:t>
      </w:r>
      <w:r w:rsidRPr="63185C89" w:rsidR="051C628E">
        <w:rPr>
          <w:rFonts w:ascii="Aptos" w:hAnsi="Aptos" w:eastAsia="Aptos" w:cs="Aptos"/>
          <w:noProof w:val="0"/>
          <w:sz w:val="24"/>
          <w:szCs w:val="24"/>
          <w:lang w:val="tr-TR"/>
        </w:rPr>
        <w:t>ÖİDB’ye</w:t>
      </w:r>
      <w:r w:rsidRPr="63185C89" w:rsidR="051C628E">
        <w:rPr>
          <w:rFonts w:ascii="Aptos" w:hAnsi="Aptos" w:eastAsia="Aptos" w:cs="Aptos"/>
          <w:noProof w:val="0"/>
          <w:sz w:val="24"/>
          <w:szCs w:val="24"/>
          <w:lang w:val="tr-TR"/>
        </w:rPr>
        <w:t xml:space="preserve"> bildirilir. Diplomalar, </w:t>
      </w:r>
      <w:r w:rsidRPr="63185C89" w:rsidR="051C628E">
        <w:rPr>
          <w:rFonts w:ascii="Aptos" w:hAnsi="Aptos" w:eastAsia="Aptos" w:cs="Aptos"/>
          <w:b w:val="1"/>
          <w:bCs w:val="1"/>
          <w:noProof w:val="0"/>
          <w:sz w:val="24"/>
          <w:szCs w:val="24"/>
          <w:lang w:val="tr-TR"/>
        </w:rPr>
        <w:t>“Diploma, Diploma Eki ve Diğer Belgelerin Düzenlenmesine İlişkin Yönerge”</w:t>
      </w:r>
      <w:r w:rsidRPr="63185C89" w:rsidR="051C628E">
        <w:rPr>
          <w:rFonts w:ascii="Aptos" w:hAnsi="Aptos" w:eastAsia="Aptos" w:cs="Aptos"/>
          <w:noProof w:val="0"/>
          <w:sz w:val="24"/>
          <w:szCs w:val="24"/>
          <w:lang w:val="tr-TR"/>
        </w:rPr>
        <w:t xml:space="preserve"> esaslarına göre hazırlanarak Rektör, Dekan ve Müdür imzalarıyla resmileşir.</w:t>
      </w:r>
    </w:p>
    <w:p w:rsidR="008708C7" w:rsidP="00711E99" w:rsidRDefault="008708C7" w14:paraId="74B7F02D" w14:textId="77777777">
      <w:pPr>
        <w:numPr>
          <w:ilvl w:val="0"/>
          <w:numId w:val="83"/>
        </w:numPr>
        <w:jc w:val="both"/>
        <w:rPr/>
      </w:pPr>
      <w:r w:rsidR="008708C7">
        <w:rPr/>
        <w:t>Süreç işleyişine yönelik gerekli önlemlerin alınmasına ilişkin düzenlemeler</w:t>
      </w:r>
    </w:p>
    <w:p w:rsidR="3DE34C62" w:rsidP="0BE41396" w:rsidRDefault="3DE34C62" w14:paraId="7D8264ED" w14:textId="2234D3C0">
      <w:pPr>
        <w:pStyle w:val="Normal"/>
        <w:jc w:val="both"/>
      </w:pPr>
      <w:r w:rsidRPr="63185C89" w:rsidR="7246B364">
        <w:rPr>
          <w:rFonts w:ascii="Aptos" w:hAnsi="Aptos" w:eastAsia="Aptos" w:cs="Aptos"/>
          <w:noProof w:val="0"/>
          <w:sz w:val="24"/>
          <w:szCs w:val="24"/>
          <w:lang w:val="tr-TR"/>
        </w:rPr>
        <w:t xml:space="preserve">Mezuniyet ve diploma süreçlerinin hatasız işlemesi için çok katmanlı bir kontrol mekanizması ve dijital güvenlik önlemleri devreye alınmıştır. Fiziksel kontrollerin yanı sıra, </w:t>
      </w:r>
      <w:r w:rsidRPr="63185C89" w:rsidR="7246B364">
        <w:rPr>
          <w:rFonts w:ascii="Aptos" w:hAnsi="Aptos" w:eastAsia="Aptos" w:cs="Aptos"/>
          <w:b w:val="1"/>
          <w:bCs w:val="1"/>
          <w:noProof w:val="0"/>
          <w:sz w:val="24"/>
          <w:szCs w:val="24"/>
          <w:lang w:val="tr-TR"/>
        </w:rPr>
        <w:t>Öğrenci Bilgi İşletim Sistemi (OBİS)</w:t>
      </w:r>
      <w:r w:rsidRPr="63185C89" w:rsidR="7246B364">
        <w:rPr>
          <w:rFonts w:ascii="Aptos" w:hAnsi="Aptos" w:eastAsia="Aptos" w:cs="Aptos"/>
          <w:noProof w:val="0"/>
          <w:sz w:val="24"/>
          <w:szCs w:val="24"/>
          <w:lang w:val="tr-TR"/>
        </w:rPr>
        <w:t xml:space="preserve"> üzerinden yürütülen "ilişik kesme" süreci, mezuniyet işlemlerinin güvenliğini sağlar. Mezuniyetine karar verilen ve ilişik kesme işlemini elektronik ortamda tamamlayan öğrenciler, diplomalarını e-imzalı olarak OBİS üzerinden güvenli bir şekilde temin edebilirler. Bu dijital </w:t>
      </w:r>
      <w:r w:rsidRPr="63185C89" w:rsidR="7246B364">
        <w:rPr>
          <w:rFonts w:ascii="Aptos" w:hAnsi="Aptos" w:eastAsia="Aptos" w:cs="Aptos"/>
          <w:noProof w:val="0"/>
          <w:sz w:val="24"/>
          <w:szCs w:val="24"/>
          <w:lang w:val="tr-TR"/>
        </w:rPr>
        <w:t>entegrasyon,</w:t>
      </w:r>
      <w:r w:rsidRPr="63185C89" w:rsidR="7246B364">
        <w:rPr>
          <w:rFonts w:ascii="Aptos" w:hAnsi="Aptos" w:eastAsia="Aptos" w:cs="Aptos"/>
          <w:noProof w:val="0"/>
          <w:sz w:val="24"/>
          <w:szCs w:val="24"/>
          <w:lang w:val="tr-TR"/>
        </w:rPr>
        <w:t xml:space="preserve"> hem bürokratik süreçleri hızlandırmakta hem de belge güvenliğini ve izlenebilirliğini en üst düzeye çıkararak sürece yönelik gerekli önlemlerin teknolojik altyapıyla desteklendiğini göstermektedir</w:t>
      </w:r>
      <w:r w:rsidRPr="63185C89" w:rsidR="5E1BA63B">
        <w:rPr>
          <w:rFonts w:ascii="Aptos" w:hAnsi="Aptos" w:eastAsia="Aptos" w:cs="Aptos"/>
          <w:noProof w:val="0"/>
          <w:sz w:val="24"/>
          <w:szCs w:val="24"/>
          <w:lang w:val="tr-TR"/>
        </w:rPr>
        <w:t xml:space="preserve"> (OD5)</w:t>
      </w:r>
      <w:r w:rsidRPr="63185C89" w:rsidR="7246B364">
        <w:rPr>
          <w:rFonts w:ascii="Aptos" w:hAnsi="Aptos" w:eastAsia="Aptos" w:cs="Aptos"/>
          <w:noProof w:val="0"/>
          <w:sz w:val="24"/>
          <w:szCs w:val="24"/>
          <w:lang w:val="tr-TR"/>
        </w:rPr>
        <w:t>.</w:t>
      </w:r>
    </w:p>
    <w:p w:rsidR="008708C7" w:rsidP="0BE41396" w:rsidRDefault="008708C7" w14:paraId="6A14089F" w14:textId="2AA28341">
      <w:pPr>
        <w:spacing w:before="281" w:beforeAutospacing="off" w:after="281" w:afterAutospacing="off"/>
        <w:jc w:val="both"/>
      </w:pPr>
      <w:r w:rsidRPr="0BE41396" w:rsidR="008708C7">
        <w:rPr>
          <w:b w:val="1"/>
          <w:bCs w:val="1"/>
        </w:rPr>
        <w:t xml:space="preserve">Olgunluk düzeyi: </w:t>
      </w:r>
      <w:r w:rsidRPr="0BE41396" w:rsidR="157BFAEF">
        <w:rPr>
          <w:rFonts w:ascii="Aptos" w:hAnsi="Aptos" w:eastAsia="Aptos" w:cs="Aptos"/>
          <w:b w:val="1"/>
          <w:bCs w:val="1"/>
          <w:noProof w:val="0"/>
          <w:sz w:val="28"/>
          <w:szCs w:val="28"/>
          <w:lang w:val="tr-TR"/>
        </w:rPr>
        <w:t>5</w:t>
      </w:r>
      <w:r w:rsidRPr="0BE41396" w:rsidR="157BFAEF">
        <w:rPr>
          <w:rFonts w:ascii="Aptos" w:hAnsi="Aptos" w:eastAsia="Aptos" w:cs="Aptos"/>
          <w:noProof w:val="0"/>
          <w:sz w:val="24"/>
          <w:szCs w:val="24"/>
          <w:lang w:val="tr-TR"/>
        </w:rPr>
        <w:t xml:space="preserve"> Mezuniyet koşullarının yönetmeliklerle net olarak tanımlanması, diploma süreçlerinin çok aşamalı kontrol mekanizmalarıyla (Bölüm-Dekanlık-ÖİDB) yürütülmesi ve OBİS üzerinden e-imzalı diploma/ilişik kesme gibi dijital çözümlerle sürecin güvence altına alınması; sistemin bütünleşik, sistematik ve sürdürülebilir olduğunu göstermektedir. Özellikle e-imzalı diploma uygulaması, alanında </w:t>
      </w:r>
      <w:r w:rsidRPr="0BE41396" w:rsidR="157BFAEF">
        <w:rPr>
          <w:rFonts w:ascii="Aptos" w:hAnsi="Aptos" w:eastAsia="Aptos" w:cs="Aptos"/>
          <w:b w:val="1"/>
          <w:bCs w:val="1"/>
          <w:noProof w:val="0"/>
          <w:sz w:val="24"/>
          <w:szCs w:val="24"/>
          <w:lang w:val="tr-TR"/>
        </w:rPr>
        <w:t>"iyi uygulama"</w:t>
      </w:r>
      <w:r w:rsidRPr="0BE41396" w:rsidR="157BFAEF">
        <w:rPr>
          <w:rFonts w:ascii="Aptos" w:hAnsi="Aptos" w:eastAsia="Aptos" w:cs="Aptos"/>
          <w:noProof w:val="0"/>
          <w:sz w:val="24"/>
          <w:szCs w:val="24"/>
          <w:lang w:val="tr-TR"/>
        </w:rPr>
        <w:t xml:space="preserve"> niteliğindedir.</w:t>
      </w:r>
    </w:p>
    <w:p w:rsidRPr="00A80F62" w:rsidR="008708C7" w:rsidP="00711E99" w:rsidRDefault="008708C7" w14:paraId="160F21DC" w14:textId="77777777">
      <w:pPr>
        <w:jc w:val="both"/>
      </w:pPr>
      <w:r w:rsidRPr="0BE41396" w:rsidR="008708C7">
        <w:rPr>
          <w:b w:val="1"/>
          <w:bCs w:val="1"/>
        </w:rPr>
        <w:t>Kanıtlar:</w:t>
      </w:r>
    </w:p>
    <w:p w:rsidR="58DA36E8" w:rsidP="0BE41396" w:rsidRDefault="58DA36E8" w14:paraId="26854C28" w14:textId="1BE3D07B">
      <w:pPr>
        <w:spacing w:before="240" w:beforeAutospacing="off" w:after="160" w:afterAutospacing="off" w:line="274" w:lineRule="auto"/>
        <w:jc w:val="both"/>
      </w:pPr>
      <w:r w:rsidRPr="0BE41396" w:rsidR="58DA36E8">
        <w:rPr>
          <w:rFonts w:ascii="Times New Roman" w:hAnsi="Times New Roman" w:eastAsia="Times New Roman" w:cs="Times New Roman"/>
          <w:noProof w:val="0"/>
          <w:sz w:val="24"/>
          <w:szCs w:val="24"/>
          <w:lang w:val="tr-TR"/>
        </w:rPr>
        <w:t>İstanbul Nişantaşı Üniversitesi Ön Lisans ve Lisans Eğitim-Öğretim ve Sınav Yönetmeliği (Madde 27–28):</w:t>
      </w:r>
    </w:p>
    <w:p w:rsidR="58DA36E8" w:rsidP="0BE41396" w:rsidRDefault="58DA36E8" w14:paraId="07AD7B0F" w14:textId="2FEB4A80">
      <w:pPr>
        <w:spacing w:before="240" w:beforeAutospacing="off" w:after="160" w:afterAutospacing="off" w:line="274" w:lineRule="auto"/>
        <w:jc w:val="both"/>
      </w:pPr>
      <w:hyperlink r:id="R5b4eb838bcd54581">
        <w:r w:rsidRPr="0BE41396" w:rsidR="58DA36E8">
          <w:rPr>
            <w:rStyle w:val="Hyperlink"/>
            <w:rFonts w:ascii="Times New Roman" w:hAnsi="Times New Roman" w:eastAsia="Times New Roman" w:cs="Times New Roman"/>
            <w:strike w:val="0"/>
            <w:dstrike w:val="0"/>
            <w:noProof w:val="0"/>
            <w:color w:val="467886"/>
            <w:sz w:val="24"/>
            <w:szCs w:val="24"/>
            <w:u w:val="single"/>
            <w:lang w:val="tr-TR"/>
          </w:rPr>
          <w:t>https://www.nisantasi.edu.tr/Images/Yonergeler/nisantasi-universitesi-on-lisans-ve-lisans-egitim-ogretim-ve-sinav-yonetmeligi-1923875737.pdf</w:t>
        </w:r>
      </w:hyperlink>
    </w:p>
    <w:p w:rsidR="58DA36E8" w:rsidP="0BE41396" w:rsidRDefault="58DA36E8" w14:paraId="7CC36641" w14:textId="01A0A5E4">
      <w:pPr>
        <w:spacing w:before="240" w:beforeAutospacing="off" w:after="160" w:afterAutospacing="off" w:line="274" w:lineRule="auto"/>
        <w:jc w:val="both"/>
      </w:pPr>
      <w:r w:rsidRPr="0BE41396" w:rsidR="58DA36E8">
        <w:rPr>
          <w:rFonts w:ascii="Times New Roman" w:hAnsi="Times New Roman" w:eastAsia="Times New Roman" w:cs="Times New Roman"/>
          <w:noProof w:val="0"/>
          <w:sz w:val="24"/>
          <w:szCs w:val="24"/>
          <w:lang w:val="tr-TR"/>
        </w:rPr>
        <w:t>İstanbul Nişantaşı Üniversitesi Diploma, Diploma Eki ve Diğer Belgelerin Düzenlenmesine İlişkin Yönerge:</w:t>
      </w:r>
    </w:p>
    <w:p w:rsidR="58DA36E8" w:rsidP="0BE41396" w:rsidRDefault="58DA36E8" w14:paraId="0AEC2BDD" w14:textId="49B3B24D">
      <w:pPr>
        <w:spacing w:before="240" w:beforeAutospacing="off" w:after="160" w:afterAutospacing="off" w:line="274" w:lineRule="auto"/>
        <w:jc w:val="both"/>
      </w:pPr>
      <w:hyperlink r:id="Rfa1865f3e2724235">
        <w:r w:rsidRPr="0BE41396" w:rsidR="58DA36E8">
          <w:rPr>
            <w:rStyle w:val="Hyperlink"/>
            <w:rFonts w:ascii="Times New Roman" w:hAnsi="Times New Roman" w:eastAsia="Times New Roman" w:cs="Times New Roman"/>
            <w:strike w:val="0"/>
            <w:dstrike w:val="0"/>
            <w:noProof w:val="0"/>
            <w:color w:val="467886"/>
            <w:sz w:val="24"/>
            <w:szCs w:val="24"/>
            <w:u w:val="single"/>
            <w:lang w:val="tr-TR"/>
          </w:rPr>
          <w:t>https://www.nisantasi.edu.tr/Images/Yonergeler/nisantasi-universitesi-diploma-diploma-eki-ve-diger-belgelerin-duzenlenmesine-iliskin-yonerge-985428418.pdf</w:t>
        </w:r>
      </w:hyperlink>
    </w:p>
    <w:p w:rsidR="58DA36E8" w:rsidP="0BE41396" w:rsidRDefault="58DA36E8" w14:paraId="5F45D8D5" w14:textId="6A003BC9">
      <w:pPr>
        <w:spacing w:before="240" w:beforeAutospacing="off" w:after="160" w:afterAutospacing="off" w:line="274" w:lineRule="auto"/>
        <w:jc w:val="both"/>
      </w:pPr>
      <w:r w:rsidRPr="0BE41396" w:rsidR="58DA36E8">
        <w:rPr>
          <w:rFonts w:ascii="Times New Roman" w:hAnsi="Times New Roman" w:eastAsia="Times New Roman" w:cs="Times New Roman"/>
          <w:noProof w:val="0"/>
          <w:sz w:val="24"/>
          <w:szCs w:val="24"/>
          <w:lang w:val="tr-TR"/>
        </w:rPr>
        <w:t>Öğrenci İşleri Daire Başkanlığı mezuniyet iş akış şemaları:</w:t>
      </w:r>
    </w:p>
    <w:p w:rsidR="58DA36E8" w:rsidP="0BE41396" w:rsidRDefault="58DA36E8" w14:paraId="3E2435DC" w14:textId="1FB03DD7">
      <w:pPr>
        <w:spacing w:before="240" w:beforeAutospacing="off" w:after="160" w:afterAutospacing="off" w:line="274" w:lineRule="auto"/>
        <w:jc w:val="both"/>
      </w:pPr>
      <w:hyperlink r:id="R64785f66c8cb4b56">
        <w:r w:rsidRPr="0BE41396" w:rsidR="58DA36E8">
          <w:rPr>
            <w:rStyle w:val="Hyperlink"/>
            <w:rFonts w:ascii="Times New Roman" w:hAnsi="Times New Roman" w:eastAsia="Times New Roman" w:cs="Times New Roman"/>
            <w:strike w:val="0"/>
            <w:dstrike w:val="0"/>
            <w:noProof w:val="0"/>
            <w:color w:val="467886"/>
            <w:sz w:val="24"/>
            <w:szCs w:val="24"/>
            <w:u w:val="single"/>
            <w:lang w:val="tr-TR"/>
          </w:rPr>
          <w:t>https://ky.nisantasi.edu.tr/wp-content/uploads/2025/05/EO.YD_.24-Mezuniyet-Islemleri-Sureci-Is-Akis-Semasi.pdf</w:t>
        </w:r>
      </w:hyperlink>
    </w:p>
    <w:p w:rsidR="58DA36E8" w:rsidP="0BE41396" w:rsidRDefault="58DA36E8" w14:paraId="7B4813C3" w14:textId="61520085">
      <w:pPr>
        <w:spacing w:before="240" w:beforeAutospacing="off" w:after="160" w:afterAutospacing="off" w:line="274" w:lineRule="auto"/>
        <w:jc w:val="both"/>
      </w:pPr>
      <w:r w:rsidRPr="0BE41396" w:rsidR="58DA36E8">
        <w:rPr>
          <w:rFonts w:ascii="Times New Roman" w:hAnsi="Times New Roman" w:eastAsia="Times New Roman" w:cs="Times New Roman"/>
          <w:noProof w:val="0"/>
          <w:sz w:val="24"/>
          <w:szCs w:val="24"/>
          <w:lang w:val="tr-TR"/>
        </w:rPr>
        <w:t>Kariyer Merkezi tarafından düzenlenen seminer ve sertifika programları kayıtları:</w:t>
      </w:r>
    </w:p>
    <w:p w:rsidR="58DA36E8" w:rsidP="0BE41396" w:rsidRDefault="58DA36E8" w14:paraId="021CD003" w14:textId="65E9EA44">
      <w:pPr>
        <w:spacing w:before="240" w:beforeAutospacing="off" w:after="160" w:afterAutospacing="off" w:line="274" w:lineRule="auto"/>
        <w:jc w:val="both"/>
      </w:pPr>
      <w:hyperlink r:id="Re8fc2aebca414f00">
        <w:r w:rsidRPr="0BE41396" w:rsidR="58DA36E8">
          <w:rPr>
            <w:rStyle w:val="Hyperlink"/>
            <w:rFonts w:ascii="Times New Roman" w:hAnsi="Times New Roman" w:eastAsia="Times New Roman" w:cs="Times New Roman"/>
            <w:strike w:val="0"/>
            <w:dstrike w:val="0"/>
            <w:noProof w:val="0"/>
            <w:color w:val="467886"/>
            <w:sz w:val="24"/>
            <w:szCs w:val="24"/>
            <w:u w:val="single"/>
            <w:lang w:val="tr-TR"/>
          </w:rPr>
          <w:t>https://kariyermerkezi.nisantasi.edu.tr/</w:t>
        </w:r>
      </w:hyperlink>
    </w:p>
    <w:p w:rsidR="5E49C8E3" w:rsidP="0BE41396" w:rsidRDefault="5E49C8E3" w14:paraId="4315BB42" w14:textId="64DA1EC1">
      <w:pPr>
        <w:spacing w:before="240" w:beforeAutospacing="off" w:after="160" w:afterAutospacing="off" w:line="276" w:lineRule="auto"/>
        <w:jc w:val="both"/>
      </w:pPr>
      <w:hyperlink r:id="R3bcedb93cf5f4afc">
        <w:r w:rsidRPr="0BE41396" w:rsidR="5E49C8E3">
          <w:rPr>
            <w:rStyle w:val="Hyperlink"/>
            <w:rFonts w:ascii="Aptos" w:hAnsi="Aptos" w:eastAsia="Aptos" w:cs="Aptos"/>
            <w:b w:val="1"/>
            <w:bCs w:val="1"/>
            <w:strike w:val="0"/>
            <w:dstrike w:val="0"/>
            <w:noProof w:val="0"/>
            <w:color w:val="467886"/>
            <w:sz w:val="24"/>
            <w:szCs w:val="24"/>
            <w:u w:val="single"/>
            <w:lang w:val="tr-TR"/>
          </w:rPr>
          <w:t>Bölüm Toplantı Tutanakları</w:t>
        </w:r>
      </w:hyperlink>
    </w:p>
    <w:p w:rsidR="684D148D" w:rsidP="0BE41396" w:rsidRDefault="684D148D" w14:paraId="3A26B5A1" w14:textId="517957E5">
      <w:pPr>
        <w:spacing w:before="240" w:beforeAutospacing="off" w:after="160" w:afterAutospacing="off" w:line="276" w:lineRule="auto"/>
        <w:jc w:val="both"/>
        <w:rPr>
          <w:rFonts w:ascii="Aptos" w:hAnsi="Aptos" w:eastAsia="Aptos" w:cs="Aptos"/>
          <w:noProof w:val="0"/>
          <w:sz w:val="24"/>
          <w:szCs w:val="24"/>
          <w:lang w:val="tr-TR"/>
        </w:rPr>
      </w:pPr>
      <w:hyperlink r:id="R09c9b3e687854701">
        <w:r w:rsidRPr="0BE41396" w:rsidR="684D148D">
          <w:rPr>
            <w:rStyle w:val="Hyperlink"/>
            <w:rFonts w:ascii="Aptos" w:hAnsi="Aptos" w:eastAsia="Aptos" w:cs="Aptos"/>
            <w:strike w:val="0"/>
            <w:dstrike w:val="0"/>
            <w:noProof w:val="0"/>
            <w:color w:val="467886"/>
            <w:sz w:val="24"/>
            <w:szCs w:val="24"/>
            <w:u w:val="single"/>
            <w:lang w:val="tr-TR"/>
          </w:rPr>
          <w:t>https://www.nisantasi.edu.tr/Images/Yonergeler/istanbul-nisantasi-universitesi-onceden-kazanilmis-yeterliliklerin-taninmasi-ders-esdegerlik-ve-intibak-esaslari-yonergesi-1135899596.pdf</w:t>
        </w:r>
      </w:hyperlink>
    </w:p>
    <w:p w:rsidR="0BA5DC5A" w:rsidP="0BE41396" w:rsidRDefault="0BA5DC5A" w14:paraId="30824847" w14:textId="124CE646">
      <w:pPr>
        <w:spacing w:before="240" w:beforeAutospacing="off" w:after="160" w:afterAutospacing="off" w:line="276" w:lineRule="auto"/>
        <w:jc w:val="both"/>
      </w:pPr>
      <w:hyperlink r:id="R90e97adf97b64475">
        <w:r w:rsidRPr="63185C89" w:rsidR="0FBA4A03">
          <w:rPr>
            <w:rStyle w:val="Hyperlink"/>
            <w:rFonts w:ascii="Times New Roman" w:hAnsi="Times New Roman" w:eastAsia="Times New Roman" w:cs="Times New Roman"/>
            <w:b w:val="1"/>
            <w:bCs w:val="1"/>
            <w:strike w:val="0"/>
            <w:dstrike w:val="0"/>
            <w:noProof w:val="0"/>
            <w:color w:val="467886"/>
            <w:sz w:val="24"/>
            <w:szCs w:val="24"/>
            <w:u w:val="single"/>
            <w:lang w:val="tr-TR"/>
          </w:rPr>
          <w:t>https://ky.nisantasi.edu.tr/wp-content/uploads/2025/05/EO.YD_.24-Mezuniyet-Islemleri-Sureci-Is-Akis-Semasi.pdf</w:t>
        </w:r>
      </w:hyperlink>
    </w:p>
    <w:p w:rsidR="2C3F583F" w:rsidP="63185C89" w:rsidRDefault="2C3F583F" w14:paraId="2CA160E9" w14:textId="5D8E223D">
      <w:pPr>
        <w:spacing w:before="240" w:beforeAutospacing="off" w:after="160" w:afterAutospacing="off" w:line="276" w:lineRule="auto"/>
        <w:jc w:val="both"/>
      </w:pPr>
      <w:hyperlink r:id="Rb1b6a0dabeb9404b">
        <w:r w:rsidRPr="63185C89" w:rsidR="2C3F583F">
          <w:rPr>
            <w:rStyle w:val="Hyperlink"/>
            <w:rFonts w:ascii="Aptos" w:hAnsi="Aptos" w:eastAsia="Aptos" w:cs="Aptos"/>
            <w:b w:val="1"/>
            <w:bCs w:val="1"/>
            <w:strike w:val="0"/>
            <w:dstrike w:val="0"/>
            <w:noProof w:val="0"/>
            <w:color w:val="467886"/>
            <w:sz w:val="24"/>
            <w:szCs w:val="24"/>
            <w:u w:val="single"/>
            <w:lang w:val="tr-TR"/>
          </w:rPr>
          <w:t>[1](3)Mezuniyet_Dilekcesi_Ornek.pdf</w:t>
        </w:r>
      </w:hyperlink>
    </w:p>
    <w:p w:rsidR="63185C89" w:rsidP="63185C89" w:rsidRDefault="63185C89" w14:paraId="49B15474" w14:textId="4EB6453D">
      <w:pPr>
        <w:spacing w:before="240" w:beforeAutospacing="off" w:after="160" w:afterAutospacing="off" w:line="276" w:lineRule="auto"/>
        <w:jc w:val="both"/>
        <w:rPr>
          <w:rFonts w:ascii="Times New Roman" w:hAnsi="Times New Roman" w:eastAsia="Times New Roman" w:cs="Times New Roman"/>
          <w:b w:val="1"/>
          <w:bCs w:val="1"/>
          <w:strike w:val="0"/>
          <w:dstrike w:val="0"/>
          <w:noProof w:val="0"/>
          <w:color w:val="467886"/>
          <w:sz w:val="24"/>
          <w:szCs w:val="24"/>
          <w:u w:val="single"/>
          <w:lang w:val="tr-TR"/>
        </w:rPr>
      </w:pPr>
    </w:p>
    <w:p w:rsidRPr="003D11A3" w:rsidR="008708C7" w:rsidP="00711E99" w:rsidRDefault="008708C7" w14:paraId="6F154E1F" w14:textId="77777777">
      <w:pPr>
        <w:jc w:val="both"/>
        <w:rPr>
          <w:b/>
          <w:bCs/>
          <w:sz w:val="10"/>
          <w:szCs w:val="10"/>
        </w:rPr>
      </w:pPr>
    </w:p>
    <w:p w:rsidRPr="00A80F62" w:rsidR="00A80F62" w:rsidP="00711E99" w:rsidRDefault="00A80F62" w14:paraId="7E26EA56" w14:textId="25E331BA">
      <w:pPr>
        <w:jc w:val="both"/>
        <w:rPr>
          <w:b/>
          <w:bCs/>
        </w:rPr>
      </w:pPr>
      <w:r w:rsidRPr="00A80F62">
        <w:rPr>
          <w:b/>
          <w:bCs/>
        </w:rPr>
        <w:t xml:space="preserve">B.3 </w:t>
      </w:r>
      <w:r w:rsidRPr="008708C7" w:rsidR="008708C7">
        <w:rPr>
          <w:b/>
          <w:bCs/>
        </w:rPr>
        <w:t>Öğrenme Kaynakları ve Akademik Destek Hizmetleri</w:t>
      </w:r>
    </w:p>
    <w:p w:rsidRPr="00A80F62" w:rsidR="00A80F62" w:rsidP="00711E99" w:rsidRDefault="00A80F62" w14:paraId="2A4783FD" w14:textId="0AFB1DB4">
      <w:pPr>
        <w:jc w:val="both"/>
        <w:rPr>
          <w:b/>
          <w:bCs/>
        </w:rPr>
      </w:pPr>
      <w:r w:rsidRPr="00A80F62">
        <w:rPr>
          <w:b/>
          <w:bCs/>
        </w:rPr>
        <w:t>B.3.1</w:t>
      </w:r>
      <w:r w:rsidR="008708C7">
        <w:rPr>
          <w:b/>
          <w:bCs/>
        </w:rPr>
        <w:t xml:space="preserve">. </w:t>
      </w:r>
      <w:r w:rsidRPr="008708C7" w:rsidR="008708C7">
        <w:rPr>
          <w:b/>
          <w:bCs/>
        </w:rPr>
        <w:t>Öğrenme ortam ve kaynakları</w:t>
      </w:r>
    </w:p>
    <w:p w:rsidR="0063507C" w:rsidP="00711E99" w:rsidRDefault="0063507C" w14:paraId="2A94040D" w14:textId="18E7B2C4">
      <w:pPr>
        <w:pStyle w:val="ListeParagraf"/>
        <w:numPr>
          <w:ilvl w:val="0"/>
          <w:numId w:val="82"/>
        </w:numPr>
        <w:jc w:val="both"/>
        <w:rPr/>
      </w:pPr>
      <w:r w:rsidR="0063507C">
        <w:rPr/>
        <w:t>Sınıf, laboratuvar, kütüphane, stüdyo ve dijital kaynakların nitelik–nicelik açısından yeterliliği ve erişilebilirliği</w:t>
      </w:r>
    </w:p>
    <w:p w:rsidR="791AA0A1" w:rsidP="0BE41396" w:rsidRDefault="791AA0A1" w14:paraId="047F2EA9" w14:textId="72B1204B">
      <w:pPr>
        <w:pStyle w:val="Normal"/>
        <w:jc w:val="both"/>
      </w:pPr>
      <w:r w:rsidRPr="0BE41396" w:rsidR="791AA0A1">
        <w:rPr>
          <w:rFonts w:ascii="Aptos" w:hAnsi="Aptos" w:eastAsia="Aptos" w:cs="Aptos"/>
          <w:noProof w:val="0"/>
          <w:sz w:val="24"/>
          <w:szCs w:val="24"/>
          <w:lang w:val="tr-TR"/>
        </w:rPr>
        <w:t>Fakültemiz genelinde dersler, teknolojik donanımı tam ve fiziksel altyapısı güçlü standart sınıflarda yürütülmektedir. Uluslararası İlişkiler Bölümü örneğinde olduğu gibi; tüm eğitim ortamlarında projeksiyon cihazları, ses sistemleri ve internet altyapısı hazır bulunmakta; ders sunumları ve dijital içerikler bu donanımlar aracılığıyla etkin bir şekilde aktarılmaktadır.</w:t>
      </w:r>
    </w:p>
    <w:p w:rsidR="0063507C" w:rsidP="00711E99" w:rsidRDefault="0063507C" w14:paraId="4DFC3F46" w14:textId="0BC1D1E3">
      <w:pPr>
        <w:pStyle w:val="ListeParagraf"/>
        <w:numPr>
          <w:ilvl w:val="0"/>
          <w:numId w:val="82"/>
        </w:numPr>
        <w:jc w:val="both"/>
        <w:rPr/>
      </w:pPr>
      <w:r w:rsidR="0063507C">
        <w:rPr/>
        <w:t>Öğrenme ortamı ve kaynaklarının kullanımına yönelik izleme ve iyileştirme çalışmaları</w:t>
      </w:r>
    </w:p>
    <w:p w:rsidR="239CB606" w:rsidP="63185C89" w:rsidRDefault="239CB606" w14:paraId="601213D0" w14:textId="25013C1D">
      <w:pPr>
        <w:pStyle w:val="Normal"/>
        <w:spacing w:before="240" w:beforeAutospacing="off" w:after="240" w:afterAutospacing="off"/>
        <w:jc w:val="both"/>
      </w:pPr>
      <w:r w:rsidRPr="63185C89" w:rsidR="00F01958">
        <w:rPr>
          <w:rFonts w:ascii="Aptos" w:hAnsi="Aptos" w:eastAsia="Aptos" w:cs="Aptos"/>
          <w:noProof w:val="0"/>
          <w:sz w:val="24"/>
          <w:szCs w:val="24"/>
          <w:lang w:val="tr-TR"/>
        </w:rPr>
        <w:t xml:space="preserve">İstanbul Nişantaşı Üniversitesi’nde kullanılmakta olan </w:t>
      </w:r>
      <w:r w:rsidRPr="63185C89" w:rsidR="00F01958">
        <w:rPr>
          <w:rFonts w:ascii="Aptos" w:hAnsi="Aptos" w:eastAsia="Aptos" w:cs="Aptos"/>
          <w:b w:val="1"/>
          <w:bCs w:val="1"/>
          <w:noProof w:val="0"/>
          <w:sz w:val="24"/>
          <w:szCs w:val="24"/>
          <w:lang w:val="tr-TR"/>
        </w:rPr>
        <w:t>“Sanal Kampüs”</w:t>
      </w:r>
      <w:r w:rsidRPr="63185C89" w:rsidR="00F01958">
        <w:rPr>
          <w:rFonts w:ascii="Aptos" w:hAnsi="Aptos" w:eastAsia="Aptos" w:cs="Aptos"/>
          <w:noProof w:val="0"/>
          <w:sz w:val="24"/>
          <w:szCs w:val="24"/>
          <w:lang w:val="tr-TR"/>
        </w:rPr>
        <w:t xml:space="preserve"> sistemi, pandemi öncesinden bu yana aktif olan köklü ve kullanıcı dostu bir öğrenme yönetim sistemidir. Sistem, senkron (eş zamanlı) ve asenkron (eş zamansız) eğitim süreçlerini destekleyecek şekilde yapılandırılmıştır</w:t>
      </w:r>
      <w:r w:rsidRPr="63185C89" w:rsidR="736E2467">
        <w:rPr>
          <w:rFonts w:ascii="Aptos" w:hAnsi="Aptos" w:eastAsia="Aptos" w:cs="Aptos"/>
          <w:noProof w:val="0"/>
          <w:sz w:val="24"/>
          <w:szCs w:val="24"/>
          <w:lang w:val="tr-TR"/>
        </w:rPr>
        <w:t xml:space="preserve"> (OD4)</w:t>
      </w:r>
      <w:r w:rsidRPr="63185C89" w:rsidR="00F01958">
        <w:rPr>
          <w:rFonts w:ascii="Aptos" w:hAnsi="Aptos" w:eastAsia="Aptos" w:cs="Aptos"/>
          <w:noProof w:val="0"/>
          <w:sz w:val="24"/>
          <w:szCs w:val="24"/>
          <w:lang w:val="tr-TR"/>
        </w:rPr>
        <w:t>.</w:t>
      </w:r>
    </w:p>
    <w:p w:rsidR="239CB606" w:rsidP="0BE41396" w:rsidRDefault="239CB606" w14:paraId="20E63D4C" w14:textId="4E823ED0">
      <w:pPr>
        <w:pStyle w:val="ListeParagraf"/>
        <w:numPr>
          <w:ilvl w:val="0"/>
          <w:numId w:val="165"/>
        </w:numPr>
        <w:spacing w:before="240" w:beforeAutospacing="off" w:after="240" w:afterAutospacing="off"/>
        <w:jc w:val="both"/>
        <w:rPr>
          <w:rFonts w:ascii="Aptos" w:hAnsi="Aptos" w:eastAsia="Aptos" w:cs="Aptos"/>
          <w:noProof w:val="0"/>
          <w:sz w:val="24"/>
          <w:szCs w:val="24"/>
          <w:lang w:val="tr-TR"/>
        </w:rPr>
      </w:pPr>
      <w:r w:rsidRPr="0BE41396" w:rsidR="239CB606">
        <w:rPr>
          <w:rFonts w:ascii="Aptos" w:hAnsi="Aptos" w:eastAsia="Aptos" w:cs="Aptos"/>
          <w:b w:val="1"/>
          <w:bCs w:val="1"/>
          <w:noProof w:val="0"/>
          <w:sz w:val="24"/>
          <w:szCs w:val="24"/>
          <w:lang w:val="tr-TR"/>
        </w:rPr>
        <w:t>Entegrasyon:</w:t>
      </w:r>
      <w:r w:rsidRPr="0BE41396" w:rsidR="239CB606">
        <w:rPr>
          <w:rFonts w:ascii="Aptos" w:hAnsi="Aptos" w:eastAsia="Aptos" w:cs="Aptos"/>
          <w:noProof w:val="0"/>
          <w:sz w:val="24"/>
          <w:szCs w:val="24"/>
          <w:lang w:val="tr-TR"/>
        </w:rPr>
        <w:t xml:space="preserve"> Microsoft Teams entegrasyonu sayesinde sanal sınıflarda kamera, mikrofon ve ekran paylaşımı özellikleri sorunsuz çalışmakta; dersler etkileşimli bir biçimde işlenebilmektedir.</w:t>
      </w:r>
    </w:p>
    <w:p w:rsidR="239CB606" w:rsidP="0BE41396" w:rsidRDefault="239CB606" w14:paraId="0619F5DC" w14:textId="20D48392">
      <w:pPr>
        <w:pStyle w:val="ListeParagraf"/>
        <w:numPr>
          <w:ilvl w:val="0"/>
          <w:numId w:val="165"/>
        </w:numPr>
        <w:spacing w:before="240" w:beforeAutospacing="off" w:after="240" w:afterAutospacing="off"/>
        <w:jc w:val="both"/>
        <w:rPr>
          <w:rFonts w:ascii="Aptos" w:hAnsi="Aptos" w:eastAsia="Aptos" w:cs="Aptos"/>
          <w:noProof w:val="0"/>
          <w:sz w:val="24"/>
          <w:szCs w:val="24"/>
          <w:lang w:val="tr-TR"/>
        </w:rPr>
      </w:pPr>
      <w:r w:rsidRPr="0BE41396" w:rsidR="239CB606">
        <w:rPr>
          <w:rFonts w:ascii="Aptos" w:hAnsi="Aptos" w:eastAsia="Aptos" w:cs="Aptos"/>
          <w:b w:val="1"/>
          <w:bCs w:val="1"/>
          <w:noProof w:val="0"/>
          <w:sz w:val="24"/>
          <w:szCs w:val="24"/>
          <w:lang w:val="tr-TR"/>
        </w:rPr>
        <w:t>Erişilebilirlik:</w:t>
      </w:r>
      <w:r w:rsidRPr="0BE41396" w:rsidR="239CB606">
        <w:rPr>
          <w:rFonts w:ascii="Aptos" w:hAnsi="Aptos" w:eastAsia="Aptos" w:cs="Aptos"/>
          <w:noProof w:val="0"/>
          <w:sz w:val="24"/>
          <w:szCs w:val="24"/>
          <w:lang w:val="tr-TR"/>
        </w:rPr>
        <w:t xml:space="preserve"> Sistem, ders materyallerinin yüklenmesi, ders kayıtlarına erişim ve gerekli durumlarda telafi derslerinin yapılması için 7/24 erişilebilir durumdadır.</w:t>
      </w:r>
    </w:p>
    <w:p w:rsidR="0BE41396" w:rsidP="0BE41396" w:rsidRDefault="0BE41396" w14:paraId="248610C8" w14:textId="534331B9">
      <w:pPr>
        <w:pStyle w:val="Normal"/>
        <w:jc w:val="both"/>
      </w:pPr>
    </w:p>
    <w:p w:rsidR="0063507C" w:rsidP="00711E99" w:rsidRDefault="0063507C" w14:paraId="635C3496" w14:textId="259DAC49">
      <w:pPr>
        <w:pStyle w:val="ListeParagraf"/>
        <w:numPr>
          <w:ilvl w:val="0"/>
          <w:numId w:val="82"/>
        </w:numPr>
        <w:jc w:val="both"/>
        <w:rPr/>
      </w:pPr>
      <w:r w:rsidR="0063507C">
        <w:rPr/>
        <w:t>Kullanıcı dostu öğrenme yönetim sisteminin içerik geliştirme, eş zamanlı/eş zamansız öğrenme, ölçme–değerlendirme ve hizmet içi eğitim olanakları</w:t>
      </w:r>
    </w:p>
    <w:p w:rsidR="1FAD8300" w:rsidP="0BE41396" w:rsidRDefault="1FAD8300" w14:paraId="310ABFDC" w14:textId="2BDFA5F4">
      <w:pPr>
        <w:pStyle w:val="Normal"/>
        <w:jc w:val="both"/>
      </w:pPr>
      <w:r w:rsidRPr="63185C89" w:rsidR="70799134">
        <w:rPr>
          <w:rFonts w:ascii="Aptos" w:hAnsi="Aptos" w:eastAsia="Aptos" w:cs="Aptos"/>
          <w:noProof w:val="0"/>
          <w:sz w:val="24"/>
          <w:szCs w:val="24"/>
          <w:lang w:val="tr-TR"/>
        </w:rPr>
        <w:t>Öğrenme ortamları, sadece bilgi aktarımı için değil, öğrencilerin çağdaş öğrenim araçlarını aktif kullanabilmeleri için tasarlanmıştır. Ödev ve proje tabanlı çalışmalar kapsamında öğrenciler, teknolojik ekipmanları kullanarak sunumlar hazırlamakta ve dijital okuryazarlık yetkinliklerini geliştirmektedir. Sanal Kampüs üzerinden sağlanan günlük etkileşim ve materyal paylaşımı, öğrenci-öğretim elemanı iletişimini sınıf dışına taşıyarak süreklilik kazandırmaktadır</w:t>
      </w:r>
      <w:r w:rsidRPr="63185C89" w:rsidR="2D14C871">
        <w:rPr>
          <w:rFonts w:ascii="Aptos" w:hAnsi="Aptos" w:eastAsia="Aptos" w:cs="Aptos"/>
          <w:noProof w:val="0"/>
          <w:sz w:val="24"/>
          <w:szCs w:val="24"/>
          <w:lang w:val="tr-TR"/>
        </w:rPr>
        <w:t xml:space="preserve"> (OD4)</w:t>
      </w:r>
      <w:r w:rsidRPr="63185C89" w:rsidR="70799134">
        <w:rPr>
          <w:rFonts w:ascii="Aptos" w:hAnsi="Aptos" w:eastAsia="Aptos" w:cs="Aptos"/>
          <w:noProof w:val="0"/>
          <w:sz w:val="24"/>
          <w:szCs w:val="24"/>
          <w:lang w:val="tr-TR"/>
        </w:rPr>
        <w:t>.</w:t>
      </w:r>
    </w:p>
    <w:p w:rsidR="0063507C" w:rsidP="0BE41396" w:rsidRDefault="0063507C" w14:paraId="6E33DC95" w14:textId="5043B176">
      <w:pPr>
        <w:pStyle w:val="ListeParagraf"/>
        <w:numPr>
          <w:ilvl w:val="0"/>
          <w:numId w:val="82"/>
        </w:numPr>
        <w:jc w:val="both"/>
        <w:rPr/>
      </w:pPr>
      <w:r w:rsidR="0063507C">
        <w:rPr/>
        <w:t>Öğrenci–öğrenci, öğrenci–öğretim elemanı ve öğrenci–materyal etkileşimini güçlendiren öğrenme ortamı düzenlemeleri</w:t>
      </w:r>
    </w:p>
    <w:p w:rsidR="50353E5D" w:rsidP="0BE41396" w:rsidRDefault="50353E5D" w14:paraId="571DD87E" w14:textId="32103833">
      <w:pPr>
        <w:pStyle w:val="Normal"/>
        <w:jc w:val="both"/>
      </w:pPr>
      <w:r w:rsidRPr="63185C89" w:rsidR="7EA4E38D">
        <w:rPr>
          <w:rFonts w:ascii="Aptos" w:hAnsi="Aptos" w:eastAsia="Aptos" w:cs="Aptos"/>
          <w:noProof w:val="0"/>
          <w:sz w:val="24"/>
          <w:szCs w:val="24"/>
          <w:lang w:val="tr-TR"/>
        </w:rPr>
        <w:t>Öğrenme ortamları, sadece bilgi aktarımı için değil, öğrencilerin çağdaş öğrenim araçlarını aktif kullanabilmeleri için tasarlanmıştır. Ödev ve proje tabanlı çalışmalar kapsamında öğrenciler, teknolojik ekipmanları kullanarak sunumlar hazırlamakta ve dijital okuryazarlık yetkinliklerini geliştirmektedir. Sanal Kampüs üzerinden sağlanan günlük etkileşim ve materyal paylaşımı, öğrenci-öğretim elemanı iletişimini sınıf dışına taşıyarak süreklilik kazandırmaktadır</w:t>
      </w:r>
      <w:r w:rsidRPr="63185C89" w:rsidR="23C78786">
        <w:rPr>
          <w:rFonts w:ascii="Aptos" w:hAnsi="Aptos" w:eastAsia="Aptos" w:cs="Aptos"/>
          <w:noProof w:val="0"/>
          <w:sz w:val="24"/>
          <w:szCs w:val="24"/>
          <w:lang w:val="tr-TR"/>
        </w:rPr>
        <w:t xml:space="preserve"> (OD5)</w:t>
      </w:r>
      <w:r w:rsidRPr="63185C89" w:rsidR="7EA4E38D">
        <w:rPr>
          <w:rFonts w:ascii="Aptos" w:hAnsi="Aptos" w:eastAsia="Aptos" w:cs="Aptos"/>
          <w:noProof w:val="0"/>
          <w:sz w:val="24"/>
          <w:szCs w:val="24"/>
          <w:lang w:val="tr-TR"/>
        </w:rPr>
        <w:t>.</w:t>
      </w:r>
    </w:p>
    <w:p w:rsidRPr="00A80F62" w:rsidR="00A80F62" w:rsidP="0BE41396" w:rsidRDefault="007D6842" w14:paraId="7D1E7724" w14:textId="42DDA348">
      <w:pPr>
        <w:pStyle w:val="Normal"/>
        <w:jc w:val="both"/>
      </w:pPr>
      <w:r w:rsidRPr="0BE41396" w:rsidR="007D6842">
        <w:rPr>
          <w:b w:val="1"/>
          <w:bCs w:val="1"/>
        </w:rPr>
        <w:t>Olgunluk düzeyi:</w:t>
      </w:r>
      <w:r w:rsidRPr="0BE41396" w:rsidR="00A80F62">
        <w:rPr>
          <w:b w:val="1"/>
          <w:bCs w:val="1"/>
        </w:rPr>
        <w:t xml:space="preserve"> </w:t>
      </w:r>
      <w:r w:rsidRPr="0BE41396" w:rsidR="0D29838E">
        <w:rPr>
          <w:rFonts w:ascii="Aptos" w:hAnsi="Aptos" w:eastAsia="Aptos" w:cs="Aptos"/>
          <w:b w:val="1"/>
          <w:bCs w:val="1"/>
          <w:noProof w:val="0"/>
          <w:sz w:val="24"/>
          <w:szCs w:val="24"/>
          <w:lang w:val="tr-TR"/>
        </w:rPr>
        <w:t>5</w:t>
      </w:r>
      <w:r w:rsidRPr="0BE41396" w:rsidR="0D29838E">
        <w:rPr>
          <w:rFonts w:ascii="Aptos" w:hAnsi="Aptos" w:eastAsia="Aptos" w:cs="Aptos"/>
          <w:noProof w:val="0"/>
          <w:sz w:val="24"/>
          <w:szCs w:val="24"/>
          <w:lang w:val="tr-TR"/>
        </w:rPr>
        <w:t xml:space="preserve"> Fakültemiz genelinde SANALKAMPÜS altyapısıyla entegre edilen hibrit eğitim modeli; şeffaf öğretim süreçleri, dijital arşivleme olanakları ve proje tabanlı öğrenme uygulamalarıyla tam kurumsallaşmıştır. Modern eğitim teknolojilerinin etkileşimli ders tasarımlarında sürdürülebilir kullanımı, öğrenci merkezli yaklaşım açısından </w:t>
      </w:r>
      <w:r w:rsidRPr="0BE41396" w:rsidR="0D29838E">
        <w:rPr>
          <w:rFonts w:ascii="Aptos" w:hAnsi="Aptos" w:eastAsia="Aptos" w:cs="Aptos"/>
          <w:b w:val="1"/>
          <w:bCs w:val="1"/>
          <w:noProof w:val="0"/>
          <w:sz w:val="24"/>
          <w:szCs w:val="24"/>
          <w:lang w:val="tr-TR"/>
        </w:rPr>
        <w:t>"iyi uygulama"</w:t>
      </w:r>
      <w:r w:rsidRPr="0BE41396" w:rsidR="0D29838E">
        <w:rPr>
          <w:rFonts w:ascii="Aptos" w:hAnsi="Aptos" w:eastAsia="Aptos" w:cs="Aptos"/>
          <w:noProof w:val="0"/>
          <w:sz w:val="24"/>
          <w:szCs w:val="24"/>
          <w:lang w:val="tr-TR"/>
        </w:rPr>
        <w:t xml:space="preserve"> örneği teşkil etmektedir.</w:t>
      </w:r>
    </w:p>
    <w:p w:rsidR="00A80F62" w:rsidP="00711E99" w:rsidRDefault="00A80F62" w14:paraId="19E1E8F9" w14:textId="7397C654">
      <w:pPr>
        <w:jc w:val="both"/>
      </w:pPr>
      <w:r w:rsidRPr="0BE41396" w:rsidR="00A80F62">
        <w:rPr>
          <w:b w:val="1"/>
          <w:bCs w:val="1"/>
        </w:rPr>
        <w:t>Kanıtlar:</w:t>
      </w:r>
    </w:p>
    <w:p w:rsidR="137F1EA6" w:rsidP="0BE41396" w:rsidRDefault="137F1EA6" w14:paraId="00EA8F5F" w14:textId="6354C5CF">
      <w:pPr>
        <w:spacing w:before="240" w:beforeAutospacing="off" w:after="160" w:afterAutospacing="off" w:line="274" w:lineRule="auto"/>
        <w:jc w:val="both"/>
      </w:pPr>
      <w:r w:rsidRPr="0BE41396" w:rsidR="137F1EA6">
        <w:rPr>
          <w:rFonts w:ascii="Times New Roman" w:hAnsi="Times New Roman" w:eastAsia="Times New Roman" w:cs="Times New Roman"/>
          <w:noProof w:val="0"/>
          <w:sz w:val="24"/>
          <w:szCs w:val="24"/>
          <w:lang w:val="tr-TR"/>
        </w:rPr>
        <w:t>Cep Kütüphanem mobil uygulamasına ilişkin bilgilendirme:</w:t>
      </w:r>
    </w:p>
    <w:p w:rsidR="137F1EA6" w:rsidP="0BE41396" w:rsidRDefault="137F1EA6" w14:paraId="03B8B4EE" w14:textId="0AFFC284">
      <w:pPr>
        <w:spacing w:before="240" w:beforeAutospacing="off" w:after="160" w:afterAutospacing="off" w:line="274" w:lineRule="auto"/>
        <w:jc w:val="both"/>
      </w:pPr>
      <w:hyperlink r:id="R53424e77d78c4ca2">
        <w:r w:rsidRPr="0BE41396" w:rsidR="137F1EA6">
          <w:rPr>
            <w:rStyle w:val="Hyperlink"/>
            <w:rFonts w:ascii="Times New Roman" w:hAnsi="Times New Roman" w:eastAsia="Times New Roman" w:cs="Times New Roman"/>
            <w:strike w:val="0"/>
            <w:dstrike w:val="0"/>
            <w:noProof w:val="0"/>
            <w:color w:val="467886"/>
            <w:sz w:val="24"/>
            <w:szCs w:val="24"/>
            <w:u w:val="single"/>
            <w:lang w:val="tr-TR"/>
          </w:rPr>
          <w:t>https://cepkutuphanem.com.tr/</w:t>
        </w:r>
      </w:hyperlink>
    </w:p>
    <w:p w:rsidR="137F1EA6" w:rsidP="0BE41396" w:rsidRDefault="137F1EA6" w14:paraId="589944F6" w14:textId="32291320">
      <w:pPr>
        <w:spacing w:before="240" w:beforeAutospacing="off" w:after="160" w:afterAutospacing="off" w:line="274" w:lineRule="auto"/>
        <w:jc w:val="both"/>
      </w:pPr>
      <w:hyperlink r:id="R2acc741a00e54e2a">
        <w:r w:rsidRPr="0BE41396" w:rsidR="137F1EA6">
          <w:rPr>
            <w:rStyle w:val="Hyperlink"/>
            <w:rFonts w:ascii="Times New Roman" w:hAnsi="Times New Roman" w:eastAsia="Times New Roman" w:cs="Times New Roman"/>
            <w:strike w:val="0"/>
            <w:dstrike w:val="0"/>
            <w:noProof w:val="0"/>
            <w:color w:val="467886"/>
            <w:sz w:val="24"/>
            <w:szCs w:val="24"/>
            <w:u w:val="single"/>
            <w:lang w:val="tr-TR"/>
          </w:rPr>
          <w:t>https://mylibrary.nisantasi.edu.tr/cep-kutuphanem/</w:t>
        </w:r>
      </w:hyperlink>
    </w:p>
    <w:p w:rsidR="137F1EA6" w:rsidP="0BE41396" w:rsidRDefault="137F1EA6" w14:paraId="1C09C2E6" w14:textId="33B7652A">
      <w:pPr>
        <w:spacing w:before="240" w:beforeAutospacing="off" w:after="160" w:afterAutospacing="off" w:line="274" w:lineRule="auto"/>
        <w:jc w:val="both"/>
      </w:pPr>
      <w:r w:rsidRPr="0BE41396" w:rsidR="137F1EA6">
        <w:rPr>
          <w:rFonts w:ascii="Times New Roman" w:hAnsi="Times New Roman" w:eastAsia="Times New Roman" w:cs="Times New Roman"/>
          <w:noProof w:val="0"/>
          <w:sz w:val="24"/>
          <w:szCs w:val="24"/>
          <w:lang w:val="tr-TR"/>
        </w:rPr>
        <w:t>Kütüphane kullanım esasları ve hizmet süreçlerine ilişkin yönergeler:</w:t>
      </w:r>
    </w:p>
    <w:p w:rsidR="137F1EA6" w:rsidP="0BE41396" w:rsidRDefault="137F1EA6" w14:paraId="398239E8" w14:textId="2B741D96">
      <w:pPr>
        <w:spacing w:before="240" w:beforeAutospacing="off" w:after="160" w:afterAutospacing="off" w:line="274" w:lineRule="auto"/>
        <w:jc w:val="both"/>
      </w:pPr>
      <w:hyperlink r:id="Rb904829312694060">
        <w:r w:rsidRPr="0BE41396" w:rsidR="137F1EA6">
          <w:rPr>
            <w:rStyle w:val="Hyperlink"/>
            <w:rFonts w:ascii="Times New Roman" w:hAnsi="Times New Roman" w:eastAsia="Times New Roman" w:cs="Times New Roman"/>
            <w:strike w:val="0"/>
            <w:dstrike w:val="0"/>
            <w:noProof w:val="0"/>
            <w:color w:val="467886"/>
            <w:sz w:val="24"/>
            <w:szCs w:val="24"/>
            <w:u w:val="single"/>
            <w:lang w:val="tr-TR"/>
          </w:rPr>
          <w:t>https://www.nisantasi.edu.tr/Images/Yonergeler/nisantasi-universitesi-kutuphane-yonergesi-1760073011.pdf</w:t>
        </w:r>
      </w:hyperlink>
    </w:p>
    <w:p w:rsidR="71B347F2" w:rsidP="0BE41396" w:rsidRDefault="71B347F2" w14:paraId="5E43EED9" w14:textId="6076DC22">
      <w:pPr>
        <w:spacing w:before="240" w:beforeAutospacing="off" w:after="160" w:afterAutospacing="off" w:line="276" w:lineRule="auto"/>
        <w:jc w:val="both"/>
      </w:pPr>
      <w:hyperlink r:id="R5a0bca3bda004da0">
        <w:r w:rsidRPr="0BE41396" w:rsidR="71B347F2">
          <w:rPr>
            <w:rStyle w:val="Hyperlink"/>
            <w:rFonts w:ascii="Aptos" w:hAnsi="Aptos" w:eastAsia="Aptos" w:cs="Aptos"/>
            <w:b w:val="1"/>
            <w:bCs w:val="1"/>
            <w:strike w:val="0"/>
            <w:dstrike w:val="0"/>
            <w:noProof w:val="0"/>
            <w:color w:val="467886"/>
            <w:sz w:val="24"/>
            <w:szCs w:val="24"/>
            <w:u w:val="single"/>
            <w:lang w:val="tr-TR"/>
          </w:rPr>
          <w:t>Bölüm Toplantı Tutanakları</w:t>
        </w:r>
      </w:hyperlink>
    </w:p>
    <w:p w:rsidR="0BE41396" w:rsidP="0BE41396" w:rsidRDefault="0BE41396" w14:paraId="6FC5EEA1" w14:textId="5D043B3C">
      <w:pPr>
        <w:jc w:val="both"/>
        <w:rPr>
          <w:b w:val="1"/>
          <w:bCs w:val="1"/>
        </w:rPr>
      </w:pPr>
    </w:p>
    <w:p w:rsidRPr="003D11A3" w:rsidR="00A80F62" w:rsidP="00711E99" w:rsidRDefault="00A80F62" w14:paraId="44B50AC5" w14:textId="77777777">
      <w:pPr>
        <w:jc w:val="both"/>
        <w:rPr>
          <w:sz w:val="10"/>
          <w:szCs w:val="10"/>
        </w:rPr>
      </w:pPr>
    </w:p>
    <w:p w:rsidR="0063507C" w:rsidP="00711E99" w:rsidRDefault="00A80F62" w14:paraId="47FE00E9" w14:textId="1F5F2930">
      <w:pPr>
        <w:jc w:val="both"/>
        <w:rPr>
          <w:b/>
          <w:bCs/>
        </w:rPr>
      </w:pPr>
      <w:r w:rsidRPr="00A80F62">
        <w:rPr>
          <w:b/>
          <w:bCs/>
        </w:rPr>
        <w:t>B.3.2</w:t>
      </w:r>
      <w:r w:rsidR="0063507C">
        <w:rPr>
          <w:b/>
          <w:bCs/>
        </w:rPr>
        <w:t xml:space="preserve">. </w:t>
      </w:r>
      <w:r w:rsidRPr="0063507C" w:rsidR="0063507C">
        <w:rPr>
          <w:b/>
          <w:bCs/>
        </w:rPr>
        <w:t xml:space="preserve">Akademik destek hizmetleri </w:t>
      </w:r>
    </w:p>
    <w:p w:rsidRPr="0063507C" w:rsidR="0063507C" w:rsidP="00711E99" w:rsidRDefault="0063507C" w14:paraId="72DC92AF" w14:textId="00320578">
      <w:pPr>
        <w:pStyle w:val="ListeParagraf"/>
        <w:numPr>
          <w:ilvl w:val="0"/>
          <w:numId w:val="84"/>
        </w:numPr>
        <w:jc w:val="both"/>
        <w:rPr/>
      </w:pPr>
      <w:r w:rsidR="0063507C">
        <w:rPr/>
        <w:t>Akademik gelişimi izleyen, yönlendiren ve kariyer planlamasını destekleyen danışmanlık yapısı ile danışmanlık sürecinin portfolyo gibi araçlarla takibi</w:t>
      </w:r>
    </w:p>
    <w:p w:rsidR="6E1C0A29" w:rsidP="0BE41396" w:rsidRDefault="6E1C0A29" w14:paraId="11C78A47" w14:textId="56CD6720">
      <w:pPr>
        <w:pStyle w:val="Normal"/>
        <w:jc w:val="both"/>
      </w:pPr>
      <w:r w:rsidRPr="63185C89" w:rsidR="3270A9E4">
        <w:rPr>
          <w:rFonts w:ascii="Aptos" w:hAnsi="Aptos" w:eastAsia="Aptos" w:cs="Aptos"/>
          <w:noProof w:val="0"/>
          <w:sz w:val="24"/>
          <w:szCs w:val="24"/>
          <w:lang w:val="tr-TR"/>
        </w:rPr>
        <w:t xml:space="preserve">Fakültemizde akademik danışmanlık hizmetleri, sadece ders seçimiyle sınırlı kalmayan, öğrencinin üniversite yaşamına uyumundan kariyer planlamasına kadar uzanan bütünleşik bir yapıda yürütülmektedir. Bu yapı, 2018 yılında kurulan </w:t>
      </w:r>
      <w:r w:rsidRPr="63185C89" w:rsidR="3270A9E4">
        <w:rPr>
          <w:rFonts w:ascii="Aptos" w:hAnsi="Aptos" w:eastAsia="Aptos" w:cs="Aptos"/>
          <w:b w:val="1"/>
          <w:bCs w:val="1"/>
          <w:noProof w:val="0"/>
          <w:sz w:val="24"/>
          <w:szCs w:val="24"/>
          <w:lang w:val="tr-TR"/>
        </w:rPr>
        <w:t>Öğrenci Dekanlığı</w:t>
      </w:r>
      <w:r w:rsidRPr="63185C89" w:rsidR="3270A9E4">
        <w:rPr>
          <w:rFonts w:ascii="Aptos" w:hAnsi="Aptos" w:eastAsia="Aptos" w:cs="Aptos"/>
          <w:noProof w:val="0"/>
          <w:sz w:val="24"/>
          <w:szCs w:val="24"/>
          <w:lang w:val="tr-TR"/>
        </w:rPr>
        <w:t xml:space="preserve"> ile kurumsal bir zemine oturtulmuştur. Öğrenci Dekanlığı; öğrencilerin potansiyellerini tam olarak kullanabilecekleri dinamik bir kampüs ortamı oluşturmak, kurumsal aidiyet bilincini geliştirmek ve yaşanan sorunları hızla tespit edip çözmek amacıyla danışmanlık sisteminin merkezinde yer almaktadır. Akademik danışmanlar, </w:t>
      </w:r>
      <w:r w:rsidRPr="63185C89" w:rsidR="3270A9E4">
        <w:rPr>
          <w:rFonts w:ascii="Aptos" w:hAnsi="Aptos" w:eastAsia="Aptos" w:cs="Aptos"/>
          <w:b w:val="1"/>
          <w:bCs w:val="1"/>
          <w:noProof w:val="0"/>
          <w:sz w:val="24"/>
          <w:szCs w:val="24"/>
          <w:lang w:val="tr-TR"/>
        </w:rPr>
        <w:t>OBİS (Öğrenci Bilgi Sistemi)</w:t>
      </w:r>
      <w:r w:rsidRPr="63185C89" w:rsidR="3270A9E4">
        <w:rPr>
          <w:rFonts w:ascii="Aptos" w:hAnsi="Aptos" w:eastAsia="Aptos" w:cs="Aptos"/>
          <w:noProof w:val="0"/>
          <w:sz w:val="24"/>
          <w:szCs w:val="24"/>
          <w:lang w:val="tr-TR"/>
        </w:rPr>
        <w:t xml:space="preserve"> üzerinden öğrencilerin gelişimini bir portfolyo mantığıyla izlemekte; Çift Anadal (ÇAP), </w:t>
      </w:r>
      <w:r w:rsidRPr="63185C89" w:rsidR="3270A9E4">
        <w:rPr>
          <w:rFonts w:ascii="Aptos" w:hAnsi="Aptos" w:eastAsia="Aptos" w:cs="Aptos"/>
          <w:noProof w:val="0"/>
          <w:sz w:val="24"/>
          <w:szCs w:val="24"/>
          <w:lang w:val="tr-TR"/>
        </w:rPr>
        <w:t>Yandal</w:t>
      </w:r>
      <w:r w:rsidRPr="63185C89" w:rsidR="3270A9E4">
        <w:rPr>
          <w:rFonts w:ascii="Aptos" w:hAnsi="Aptos" w:eastAsia="Aptos" w:cs="Aptos"/>
          <w:noProof w:val="0"/>
          <w:sz w:val="24"/>
          <w:szCs w:val="24"/>
          <w:lang w:val="tr-TR"/>
        </w:rPr>
        <w:t xml:space="preserve"> ve Erasmus fırsatlarının yanı sıra, bölüm asistanlarının yönettiği anlık mesajlaşma grupları gibi dijital kanalları da kullanarak öğrencilere 7/24 erişilebilir bir rehberlik hizmeti sunmaktadır</w:t>
      </w:r>
      <w:r w:rsidRPr="63185C89" w:rsidR="50B8A642">
        <w:rPr>
          <w:rFonts w:ascii="Aptos" w:hAnsi="Aptos" w:eastAsia="Aptos" w:cs="Aptos"/>
          <w:noProof w:val="0"/>
          <w:sz w:val="24"/>
          <w:szCs w:val="24"/>
          <w:lang w:val="tr-TR"/>
        </w:rPr>
        <w:t xml:space="preserve"> (OD4)</w:t>
      </w:r>
      <w:r w:rsidRPr="63185C89" w:rsidR="3270A9E4">
        <w:rPr>
          <w:rFonts w:ascii="Aptos" w:hAnsi="Aptos" w:eastAsia="Aptos" w:cs="Aptos"/>
          <w:noProof w:val="0"/>
          <w:sz w:val="24"/>
          <w:szCs w:val="24"/>
          <w:lang w:val="tr-TR"/>
        </w:rPr>
        <w:t>.</w:t>
      </w:r>
    </w:p>
    <w:p w:rsidRPr="0063507C" w:rsidR="0063507C" w:rsidP="00711E99" w:rsidRDefault="0063507C" w14:paraId="4103ED97" w14:textId="1A0883BE">
      <w:pPr>
        <w:pStyle w:val="ListeParagraf"/>
        <w:numPr>
          <w:ilvl w:val="0"/>
          <w:numId w:val="84"/>
        </w:numPr>
        <w:jc w:val="both"/>
        <w:rPr/>
      </w:pPr>
      <w:r w:rsidR="0063507C">
        <w:rPr/>
        <w:t>Öğrencilerin danışmanlara yüz yüze ve çevrimiçi erişimine yönelik kolaylaştırıcı düzenlemeler</w:t>
      </w:r>
    </w:p>
    <w:p w:rsidR="7DB51459" w:rsidP="0BE41396" w:rsidRDefault="7DB51459" w14:paraId="76FFC185" w14:textId="272A9E61">
      <w:pPr>
        <w:pStyle w:val="Normal"/>
        <w:jc w:val="both"/>
      </w:pPr>
      <w:r w:rsidRPr="63185C89" w:rsidR="6FB9EC48">
        <w:rPr>
          <w:rFonts w:ascii="Aptos" w:hAnsi="Aptos" w:eastAsia="Aptos" w:cs="Aptos"/>
          <w:noProof w:val="0"/>
          <w:sz w:val="24"/>
          <w:szCs w:val="24"/>
          <w:lang w:val="tr-TR"/>
        </w:rPr>
        <w:t xml:space="preserve">Öğrencilerin akademik başarılarının yanı sıra kişisel ve sosyal iyi oluşlarını desteklemek amacıyla üniversitemiz bünyesindeki </w:t>
      </w:r>
      <w:r w:rsidRPr="63185C89" w:rsidR="6FB9EC48">
        <w:rPr>
          <w:rFonts w:ascii="Aptos" w:hAnsi="Aptos" w:eastAsia="Aptos" w:cs="Aptos"/>
          <w:b w:val="1"/>
          <w:bCs w:val="1"/>
          <w:noProof w:val="0"/>
          <w:sz w:val="24"/>
          <w:szCs w:val="24"/>
          <w:lang w:val="tr-TR"/>
        </w:rPr>
        <w:t>"</w:t>
      </w:r>
      <w:r w:rsidRPr="63185C89" w:rsidR="6FB9EC48">
        <w:rPr>
          <w:rFonts w:ascii="Aptos" w:hAnsi="Aptos" w:eastAsia="Aptos" w:cs="Aptos"/>
          <w:b w:val="1"/>
          <w:bCs w:val="1"/>
          <w:noProof w:val="0"/>
          <w:sz w:val="24"/>
          <w:szCs w:val="24"/>
          <w:lang w:val="tr-TR"/>
        </w:rPr>
        <w:t>Student</w:t>
      </w:r>
      <w:r w:rsidRPr="63185C89" w:rsidR="6FB9EC48">
        <w:rPr>
          <w:rFonts w:ascii="Aptos" w:hAnsi="Aptos" w:eastAsia="Aptos" w:cs="Aptos"/>
          <w:b w:val="1"/>
          <w:bCs w:val="1"/>
          <w:noProof w:val="0"/>
          <w:sz w:val="24"/>
          <w:szCs w:val="24"/>
          <w:lang w:val="tr-TR"/>
        </w:rPr>
        <w:t xml:space="preserve"> Solutions"</w:t>
      </w:r>
      <w:r w:rsidRPr="63185C89" w:rsidR="6FB9EC48">
        <w:rPr>
          <w:rFonts w:ascii="Aptos" w:hAnsi="Aptos" w:eastAsia="Aptos" w:cs="Aptos"/>
          <w:noProof w:val="0"/>
          <w:sz w:val="24"/>
          <w:szCs w:val="24"/>
          <w:lang w:val="tr-TR"/>
        </w:rPr>
        <w:t xml:space="preserve"> birimi, uzman terapistler eşliğinde kapsamlı bir hizmet sunmaktadır. Bu birim; öğrencilerin ve personelin akademik, kişisel ve sosyal sorunlarını dinlemekte, ilgili idari ve akademik birimlerle koordinasyon sağlayarak çözüm üretmektedir. Ayrıca, yabancı uyruklu öğrenci ve personelimizin üniversiteye ve kültüre adaptasyonunu hızlandırmak adına İngilizce hizmet seçeneği de sunularak kapsayıcılık sağlanmıştır. Psikolojik danışmanlık ve rehberlik hizmetlerinin </w:t>
      </w:r>
      <w:r w:rsidRPr="63185C89" w:rsidR="6FB9EC48">
        <w:rPr>
          <w:rFonts w:ascii="Aptos" w:hAnsi="Aptos" w:eastAsia="Aptos" w:cs="Aptos"/>
          <w:noProof w:val="0"/>
          <w:sz w:val="24"/>
          <w:szCs w:val="24"/>
          <w:lang w:val="tr-TR"/>
        </w:rPr>
        <w:t>erişilebilirliği,</w:t>
      </w:r>
      <w:r w:rsidRPr="63185C89" w:rsidR="6FB9EC48">
        <w:rPr>
          <w:rFonts w:ascii="Aptos" w:hAnsi="Aptos" w:eastAsia="Aptos" w:cs="Aptos"/>
          <w:noProof w:val="0"/>
          <w:sz w:val="24"/>
          <w:szCs w:val="24"/>
          <w:lang w:val="tr-TR"/>
        </w:rPr>
        <w:t xml:space="preserve"> hem yüz yüze hem de çevrimiçi kanallarla desteklenmekte ve hizmet kalitesi düzenli olarak izlenmektedir</w:t>
      </w:r>
      <w:r w:rsidRPr="63185C89" w:rsidR="2E35FD84">
        <w:rPr>
          <w:rFonts w:ascii="Aptos" w:hAnsi="Aptos" w:eastAsia="Aptos" w:cs="Aptos"/>
          <w:noProof w:val="0"/>
          <w:sz w:val="24"/>
          <w:szCs w:val="24"/>
          <w:lang w:val="tr-TR"/>
        </w:rPr>
        <w:t xml:space="preserve"> (OD4)</w:t>
      </w:r>
      <w:r w:rsidRPr="63185C89" w:rsidR="6FB9EC48">
        <w:rPr>
          <w:rFonts w:ascii="Aptos" w:hAnsi="Aptos" w:eastAsia="Aptos" w:cs="Aptos"/>
          <w:noProof w:val="0"/>
          <w:sz w:val="24"/>
          <w:szCs w:val="24"/>
          <w:lang w:val="tr-TR"/>
        </w:rPr>
        <w:t>.</w:t>
      </w:r>
    </w:p>
    <w:p w:rsidRPr="0063507C" w:rsidR="0063507C" w:rsidP="00711E99" w:rsidRDefault="0063507C" w14:paraId="1E7C189E" w14:textId="4EBE939E">
      <w:pPr>
        <w:pStyle w:val="ListeParagraf"/>
        <w:numPr>
          <w:ilvl w:val="0"/>
          <w:numId w:val="84"/>
        </w:numPr>
        <w:jc w:val="both"/>
        <w:rPr/>
      </w:pPr>
      <w:r w:rsidR="0063507C">
        <w:rPr/>
        <w:t>Psikolojik danışmanlık ve kariyer merkezi hizmetlerinin erişilebilirliği ve yeterliliğine ilişkin izleme çalışmaları</w:t>
      </w:r>
    </w:p>
    <w:p w:rsidR="31DB8870" w:rsidP="0BE41396" w:rsidRDefault="31DB8870" w14:paraId="68E1B25D" w14:textId="722E4547">
      <w:pPr>
        <w:pStyle w:val="Normal"/>
        <w:jc w:val="both"/>
      </w:pPr>
      <w:r w:rsidRPr="63185C89" w:rsidR="4679815E">
        <w:rPr>
          <w:rFonts w:ascii="Aptos" w:hAnsi="Aptos" w:eastAsia="Aptos" w:cs="Aptos"/>
          <w:noProof w:val="0"/>
          <w:sz w:val="24"/>
          <w:szCs w:val="24"/>
          <w:lang w:val="tr-TR"/>
        </w:rPr>
        <w:t xml:space="preserve">Kariyer planlaması ve profesyonel hayata geçiş süreçleri, </w:t>
      </w:r>
      <w:r w:rsidRPr="63185C89" w:rsidR="4679815E">
        <w:rPr>
          <w:rFonts w:ascii="Aptos" w:hAnsi="Aptos" w:eastAsia="Aptos" w:cs="Aptos"/>
          <w:b w:val="1"/>
          <w:bCs w:val="1"/>
          <w:noProof w:val="0"/>
          <w:sz w:val="24"/>
          <w:szCs w:val="24"/>
          <w:lang w:val="tr-TR"/>
        </w:rPr>
        <w:t>Kariyer Merkezi ve Mezunlar Ofisi</w:t>
      </w:r>
      <w:r w:rsidRPr="63185C89" w:rsidR="4679815E">
        <w:rPr>
          <w:rFonts w:ascii="Aptos" w:hAnsi="Aptos" w:eastAsia="Aptos" w:cs="Aptos"/>
          <w:noProof w:val="0"/>
          <w:sz w:val="24"/>
          <w:szCs w:val="24"/>
          <w:lang w:val="tr-TR"/>
        </w:rPr>
        <w:t xml:space="preserve"> tarafından yürütülen sistematik çalışmalarla desteklenmektedir. Öğrencilerin eğitimleri devam ederken aldıkları kariyer danışmanlığının ötesinde, mezuniyet sonrası süreçleri de "Mezun Bilgi Sistemi" üzerinden takip edilmektedir. Bu sistem sayesinde, sektörden gelen iş ilanları niteliklerine uygun mezunlarla eşleştirilmekte ve istihdam desteği sağlanmaktadır</w:t>
      </w:r>
      <w:r w:rsidRPr="63185C89" w:rsidR="157E0B78">
        <w:rPr>
          <w:rFonts w:ascii="Aptos" w:hAnsi="Aptos" w:eastAsia="Aptos" w:cs="Aptos"/>
          <w:noProof w:val="0"/>
          <w:sz w:val="24"/>
          <w:szCs w:val="24"/>
          <w:lang w:val="tr-TR"/>
        </w:rPr>
        <w:t xml:space="preserve"> (OD4)</w:t>
      </w:r>
      <w:r w:rsidRPr="63185C89" w:rsidR="4679815E">
        <w:rPr>
          <w:rFonts w:ascii="Aptos" w:hAnsi="Aptos" w:eastAsia="Aptos" w:cs="Aptos"/>
          <w:noProof w:val="0"/>
          <w:sz w:val="24"/>
          <w:szCs w:val="24"/>
          <w:lang w:val="tr-TR"/>
        </w:rPr>
        <w:t>. Öğrencilerin mesleki gelişimleri, sürekli eğitim merkezi ve kariyer ofisinin düzenlediği sertifikalı eğitimlerle zenginleştirilmekte, böylece akademik yetkinlikler profesyonel becerilerle birleştirilmektedir</w:t>
      </w:r>
      <w:r w:rsidRPr="63185C89" w:rsidR="07B850CA">
        <w:rPr>
          <w:rFonts w:ascii="Aptos" w:hAnsi="Aptos" w:eastAsia="Aptos" w:cs="Aptos"/>
          <w:noProof w:val="0"/>
          <w:sz w:val="24"/>
          <w:szCs w:val="24"/>
          <w:lang w:val="tr-TR"/>
        </w:rPr>
        <w:t xml:space="preserve"> (OD4)</w:t>
      </w:r>
      <w:r w:rsidRPr="63185C89" w:rsidR="4679815E">
        <w:rPr>
          <w:rFonts w:ascii="Aptos" w:hAnsi="Aptos" w:eastAsia="Aptos" w:cs="Aptos"/>
          <w:noProof w:val="0"/>
          <w:sz w:val="24"/>
          <w:szCs w:val="24"/>
          <w:lang w:val="tr-TR"/>
        </w:rPr>
        <w:t>.</w:t>
      </w:r>
    </w:p>
    <w:p w:rsidRPr="00A80F62" w:rsidR="00A80F62" w:rsidP="0BE41396" w:rsidRDefault="007D6842" w14:paraId="71D1B1D1" w14:textId="214AF32C">
      <w:pPr>
        <w:spacing w:before="281" w:beforeAutospacing="off" w:after="281" w:afterAutospacing="off"/>
        <w:jc w:val="both"/>
      </w:pPr>
      <w:r w:rsidRPr="0BE41396" w:rsidR="007D6842">
        <w:rPr>
          <w:b w:val="1"/>
          <w:bCs w:val="1"/>
        </w:rPr>
        <w:t>Olgunluk düzeyi:</w:t>
      </w:r>
      <w:r w:rsidRPr="0BE41396" w:rsidR="7CE68F80">
        <w:rPr>
          <w:b w:val="1"/>
          <w:bCs w:val="1"/>
        </w:rPr>
        <w:t xml:space="preserve"> 4</w:t>
      </w:r>
      <w:r w:rsidRPr="0BE41396" w:rsidR="7CE68F80">
        <w:rPr>
          <w:rFonts w:ascii="Aptos" w:hAnsi="Aptos" w:eastAsia="Aptos" w:cs="Aptos"/>
          <w:noProof w:val="0"/>
          <w:sz w:val="24"/>
          <w:szCs w:val="24"/>
          <w:lang w:val="tr-TR"/>
        </w:rPr>
        <w:t xml:space="preserve"> Fakültemiz genelinde akademik danışmanlık sistemi; Öğrenci Dekanlığı ve </w:t>
      </w:r>
      <w:r w:rsidRPr="0BE41396" w:rsidR="7CE68F80">
        <w:rPr>
          <w:rFonts w:ascii="Aptos" w:hAnsi="Aptos" w:eastAsia="Aptos" w:cs="Aptos"/>
          <w:noProof w:val="0"/>
          <w:sz w:val="24"/>
          <w:szCs w:val="24"/>
          <w:lang w:val="tr-TR"/>
        </w:rPr>
        <w:t>Student</w:t>
      </w:r>
      <w:r w:rsidRPr="0BE41396" w:rsidR="7CE68F80">
        <w:rPr>
          <w:rFonts w:ascii="Aptos" w:hAnsi="Aptos" w:eastAsia="Aptos" w:cs="Aptos"/>
          <w:noProof w:val="0"/>
          <w:sz w:val="24"/>
          <w:szCs w:val="24"/>
          <w:lang w:val="tr-TR"/>
        </w:rPr>
        <w:t xml:space="preserve"> Solutions birimi gibi uzmanlaşmış yapılarla desteklenen, psikolojik ve sosyal rehberliği de kapsayan çok boyutlu bir ekosisteme dönüşmüştür. Mezuniyet sonrası kariyer takibini de içeren bu bütünleşik yapı, öğrenci taleplerinin hızla karşılandığı ve memnuniyetin izlendiği bir sistem olarak işlediğinden </w:t>
      </w:r>
      <w:r w:rsidRPr="0BE41396" w:rsidR="7CE68F80">
        <w:rPr>
          <w:rFonts w:ascii="Aptos" w:hAnsi="Aptos" w:eastAsia="Aptos" w:cs="Aptos"/>
          <w:b w:val="1"/>
          <w:bCs w:val="1"/>
          <w:noProof w:val="0"/>
          <w:sz w:val="24"/>
          <w:szCs w:val="24"/>
          <w:lang w:val="tr-TR"/>
        </w:rPr>
        <w:t>"iyi uygulama"</w:t>
      </w:r>
      <w:r w:rsidRPr="0BE41396" w:rsidR="7CE68F80">
        <w:rPr>
          <w:rFonts w:ascii="Aptos" w:hAnsi="Aptos" w:eastAsia="Aptos" w:cs="Aptos"/>
          <w:noProof w:val="0"/>
          <w:sz w:val="24"/>
          <w:szCs w:val="24"/>
          <w:lang w:val="tr-TR"/>
        </w:rPr>
        <w:t xml:space="preserve"> örneği teşkil etmektedir.</w:t>
      </w:r>
    </w:p>
    <w:p w:rsidR="00A80F62" w:rsidP="00711E99" w:rsidRDefault="00A80F62" w14:paraId="64AF74CC" w14:textId="149F9A09">
      <w:pPr>
        <w:jc w:val="both"/>
      </w:pPr>
      <w:r w:rsidRPr="0BE41396" w:rsidR="00A80F62">
        <w:rPr>
          <w:b w:val="1"/>
          <w:bCs w:val="1"/>
        </w:rPr>
        <w:t>Kanıtlar:</w:t>
      </w:r>
    </w:p>
    <w:p w:rsidR="29146B84" w:rsidP="0BE41396" w:rsidRDefault="29146B84" w14:paraId="0B6938E1" w14:textId="33ECF0AD">
      <w:pPr>
        <w:spacing w:before="240" w:beforeAutospacing="off" w:after="160" w:afterAutospacing="off" w:line="274" w:lineRule="auto"/>
        <w:jc w:val="both"/>
      </w:pPr>
      <w:r w:rsidRPr="0BE41396" w:rsidR="29146B84">
        <w:rPr>
          <w:rFonts w:ascii="Times New Roman" w:hAnsi="Times New Roman" w:eastAsia="Times New Roman" w:cs="Times New Roman"/>
          <w:noProof w:val="0"/>
          <w:sz w:val="24"/>
          <w:szCs w:val="24"/>
          <w:lang w:val="tr-TR"/>
        </w:rPr>
        <w:t>Psikolojik danışmanlık hizmetlerine ilişkin bilgilendirme dokümanları:</w:t>
      </w:r>
    </w:p>
    <w:p w:rsidR="29146B84" w:rsidP="0BE41396" w:rsidRDefault="29146B84" w14:paraId="084F9016" w14:textId="11E4864F">
      <w:pPr>
        <w:spacing w:before="240" w:beforeAutospacing="off" w:after="160" w:afterAutospacing="off" w:line="274" w:lineRule="auto"/>
        <w:jc w:val="both"/>
      </w:pPr>
      <w:hyperlink r:id="R23c76ce6ac3148f8">
        <w:r w:rsidRPr="0BE41396" w:rsidR="29146B84">
          <w:rPr>
            <w:rStyle w:val="Hyperlink"/>
            <w:rFonts w:ascii="Times New Roman" w:hAnsi="Times New Roman" w:eastAsia="Times New Roman" w:cs="Times New Roman"/>
            <w:strike w:val="0"/>
            <w:dstrike w:val="0"/>
            <w:noProof w:val="0"/>
            <w:color w:val="467886"/>
            <w:sz w:val="24"/>
            <w:szCs w:val="24"/>
            <w:u w:val="single"/>
            <w:lang w:val="tr-TR"/>
          </w:rPr>
          <w:t>https://sksdb.nisantasi.edu.tr/wp-content/uploads/2025/09/SK.PR_.02-Psikolojik-Danismanlik-ve-Rehberlik-Proseduru.pdf</w:t>
        </w:r>
      </w:hyperlink>
    </w:p>
    <w:p w:rsidR="29146B84" w:rsidP="0BE41396" w:rsidRDefault="29146B84" w14:paraId="098D355D" w14:textId="431FDF82">
      <w:pPr>
        <w:spacing w:before="240" w:beforeAutospacing="off" w:after="160" w:afterAutospacing="off" w:line="274" w:lineRule="auto"/>
        <w:jc w:val="both"/>
      </w:pPr>
      <w:r w:rsidRPr="0BE41396" w:rsidR="29146B84">
        <w:rPr>
          <w:rFonts w:ascii="Times New Roman" w:hAnsi="Times New Roman" w:eastAsia="Times New Roman" w:cs="Times New Roman"/>
          <w:noProof w:val="0"/>
          <w:sz w:val="24"/>
          <w:szCs w:val="24"/>
          <w:lang w:val="tr-TR"/>
        </w:rPr>
        <w:t>HELP Sistemi başvuru:</w:t>
      </w:r>
    </w:p>
    <w:p w:rsidR="29146B84" w:rsidP="0BE41396" w:rsidRDefault="29146B84" w14:paraId="151463B0" w14:textId="4768DD33">
      <w:pPr>
        <w:spacing w:before="240" w:beforeAutospacing="off" w:after="160" w:afterAutospacing="off" w:line="274" w:lineRule="auto"/>
        <w:jc w:val="both"/>
      </w:pPr>
      <w:hyperlink r:id="R8fd2ad7ea40c43c3">
        <w:r w:rsidRPr="0BE41396" w:rsidR="29146B84">
          <w:rPr>
            <w:rStyle w:val="Hyperlink"/>
            <w:rFonts w:ascii="Times New Roman" w:hAnsi="Times New Roman" w:eastAsia="Times New Roman" w:cs="Times New Roman"/>
            <w:strike w:val="0"/>
            <w:dstrike w:val="0"/>
            <w:noProof w:val="0"/>
            <w:color w:val="467886"/>
            <w:sz w:val="24"/>
            <w:szCs w:val="24"/>
            <w:u w:val="single"/>
            <w:lang w:val="tr-TR"/>
          </w:rPr>
          <w:t>https://sat.nisantasi.edu.tr/ticket/</w:t>
        </w:r>
      </w:hyperlink>
    </w:p>
    <w:p w:rsidR="29146B84" w:rsidP="0BE41396" w:rsidRDefault="29146B84" w14:paraId="6F7AF5B7" w14:textId="46E5AB9F">
      <w:pPr>
        <w:spacing w:before="240" w:beforeAutospacing="off" w:after="160" w:afterAutospacing="off" w:line="274" w:lineRule="auto"/>
        <w:jc w:val="both"/>
      </w:pPr>
      <w:r w:rsidRPr="0BE41396" w:rsidR="29146B84">
        <w:rPr>
          <w:rFonts w:ascii="Times New Roman" w:hAnsi="Times New Roman" w:eastAsia="Times New Roman" w:cs="Times New Roman"/>
          <w:noProof w:val="0"/>
          <w:sz w:val="24"/>
          <w:szCs w:val="24"/>
          <w:lang w:val="tr-TR"/>
        </w:rPr>
        <w:t>Kariyer Merkezi ve Mezunlar Ofisi görev tanımı:</w:t>
      </w:r>
    </w:p>
    <w:p w:rsidR="29146B84" w:rsidP="0BE41396" w:rsidRDefault="29146B84" w14:paraId="01206D99" w14:textId="22499453">
      <w:pPr>
        <w:spacing w:before="240" w:beforeAutospacing="off" w:after="160" w:afterAutospacing="off" w:line="274" w:lineRule="auto"/>
        <w:jc w:val="both"/>
      </w:pPr>
      <w:hyperlink r:id="R00e9f59e54534863">
        <w:r w:rsidRPr="63185C89" w:rsidR="69B52F78">
          <w:rPr>
            <w:rStyle w:val="Hyperlink"/>
            <w:rFonts w:ascii="Times New Roman" w:hAnsi="Times New Roman" w:eastAsia="Times New Roman" w:cs="Times New Roman"/>
            <w:strike w:val="0"/>
            <w:dstrike w:val="0"/>
            <w:noProof w:val="0"/>
            <w:color w:val="467886"/>
            <w:sz w:val="24"/>
            <w:szCs w:val="24"/>
            <w:u w:val="single"/>
            <w:lang w:val="tr-TR"/>
          </w:rPr>
          <w:t>https://kariyermerkezi.nisantasi.edu.tr/</w:t>
        </w:r>
      </w:hyperlink>
    </w:p>
    <w:p w:rsidR="572B1356" w:rsidP="63185C89" w:rsidRDefault="572B1356" w14:paraId="1441C2D3" w14:textId="5F22AE85">
      <w:pPr>
        <w:spacing w:before="240" w:beforeAutospacing="off" w:after="160" w:afterAutospacing="off" w:line="276" w:lineRule="auto"/>
        <w:jc w:val="both"/>
      </w:pPr>
      <w:hyperlink r:id="Rd51c1bf6ca8b4b4b">
        <w:r w:rsidRPr="63185C89" w:rsidR="572B1356">
          <w:rPr>
            <w:rStyle w:val="Hyperlink"/>
            <w:rFonts w:ascii="Aptos" w:hAnsi="Aptos" w:eastAsia="Aptos" w:cs="Aptos"/>
            <w:b w:val="1"/>
            <w:bCs w:val="1"/>
            <w:strike w:val="0"/>
            <w:dstrike w:val="0"/>
            <w:noProof w:val="0"/>
            <w:color w:val="467886"/>
            <w:sz w:val="24"/>
            <w:szCs w:val="24"/>
            <w:u w:val="single"/>
            <w:lang w:val="tr-TR"/>
          </w:rPr>
          <w:t>[1](3)Bolum_Whatsapp_Grubu.pdf</w:t>
        </w:r>
      </w:hyperlink>
    </w:p>
    <w:p w:rsidR="572B1356" w:rsidP="63185C89" w:rsidRDefault="572B1356" w14:paraId="26AAEF93" w14:textId="0C105114">
      <w:pPr>
        <w:spacing w:before="240" w:beforeAutospacing="off" w:after="160" w:afterAutospacing="off" w:line="276" w:lineRule="auto"/>
        <w:jc w:val="both"/>
      </w:pPr>
      <w:hyperlink r:id="Rcf1afe1bd6d24af7">
        <w:r w:rsidRPr="63185C89" w:rsidR="572B1356">
          <w:rPr>
            <w:rStyle w:val="Hyperlink"/>
            <w:rFonts w:ascii="Aptos" w:hAnsi="Aptos" w:eastAsia="Aptos" w:cs="Aptos"/>
            <w:b w:val="1"/>
            <w:bCs w:val="1"/>
            <w:strike w:val="0"/>
            <w:dstrike w:val="0"/>
            <w:noProof w:val="0"/>
            <w:color w:val="467886"/>
            <w:sz w:val="24"/>
            <w:szCs w:val="24"/>
            <w:u w:val="single"/>
            <w:lang w:val="tr-TR"/>
          </w:rPr>
          <w:t>[2](3)Sınıf_Danismanliklari_Karar.pdf</w:t>
        </w:r>
      </w:hyperlink>
    </w:p>
    <w:p w:rsidR="63185C89" w:rsidP="63185C89" w:rsidRDefault="63185C89" w14:paraId="72DE082E" w14:textId="724A225A">
      <w:pPr>
        <w:spacing w:before="240" w:beforeAutospacing="off" w:after="160" w:afterAutospacing="off" w:line="274" w:lineRule="auto"/>
        <w:jc w:val="both"/>
        <w:rPr>
          <w:rFonts w:ascii="Times New Roman" w:hAnsi="Times New Roman" w:eastAsia="Times New Roman" w:cs="Times New Roman"/>
          <w:strike w:val="0"/>
          <w:dstrike w:val="0"/>
          <w:noProof w:val="0"/>
          <w:color w:val="467886"/>
          <w:sz w:val="24"/>
          <w:szCs w:val="24"/>
          <w:u w:val="single"/>
          <w:lang w:val="tr-TR"/>
        </w:rPr>
      </w:pPr>
    </w:p>
    <w:p w:rsidRPr="003D11A3" w:rsidR="002E5D1C" w:rsidP="00711E99" w:rsidRDefault="002E5D1C" w14:paraId="5E817580" w14:textId="77777777">
      <w:pPr>
        <w:jc w:val="both"/>
        <w:rPr>
          <w:sz w:val="10"/>
          <w:szCs w:val="10"/>
        </w:rPr>
      </w:pPr>
    </w:p>
    <w:p w:rsidRPr="0063507C" w:rsidR="0063507C" w:rsidP="00711E99" w:rsidRDefault="00A80F62" w14:paraId="5285DAA4" w14:textId="46DCA620">
      <w:pPr>
        <w:jc w:val="both"/>
        <w:rPr>
          <w:b/>
          <w:bCs/>
        </w:rPr>
      </w:pPr>
      <w:r w:rsidRPr="00A80F62">
        <w:rPr>
          <w:b/>
          <w:bCs/>
        </w:rPr>
        <w:t xml:space="preserve">B.3.3 </w:t>
      </w:r>
      <w:r w:rsidRPr="0063507C" w:rsidR="0063507C">
        <w:rPr>
          <w:b/>
          <w:bCs/>
        </w:rPr>
        <w:t xml:space="preserve">Tesis ve Altyapılar </w:t>
      </w:r>
    </w:p>
    <w:p w:rsidRPr="0063507C" w:rsidR="0063507C" w:rsidP="00711E99" w:rsidRDefault="0063507C" w14:paraId="7421ABB4" w14:textId="77777777">
      <w:pPr>
        <w:numPr>
          <w:ilvl w:val="0"/>
          <w:numId w:val="85"/>
        </w:numPr>
        <w:jc w:val="both"/>
        <w:rPr/>
      </w:pPr>
      <w:r w:rsidR="0063507C">
        <w:rPr/>
        <w:t>Yemekhane, yurt, çalışma alanları, sağlık, ulaşım, bilişim ve uzaktan eğitim altyapısının nitelik–nicelik açısından yeterliliği ve erişilebilirliği</w:t>
      </w:r>
    </w:p>
    <w:p w:rsidR="4A34C1D6" w:rsidP="63185C89" w:rsidRDefault="4A34C1D6" w14:paraId="1C3DD0F9" w14:textId="0BC65882">
      <w:pPr>
        <w:pStyle w:val="Normal"/>
        <w:spacing w:before="240" w:beforeAutospacing="off" w:after="240" w:afterAutospacing="off"/>
        <w:jc w:val="both"/>
      </w:pPr>
      <w:r w:rsidRPr="63185C89" w:rsidR="15B3A151">
        <w:rPr>
          <w:rFonts w:ascii="Aptos" w:hAnsi="Aptos" w:eastAsia="Aptos" w:cs="Aptos"/>
          <w:noProof w:val="0"/>
          <w:sz w:val="24"/>
          <w:szCs w:val="24"/>
          <w:lang w:val="tr-TR"/>
        </w:rPr>
        <w:t xml:space="preserve">Üniversitemiz, eğitim-öğretim faaliyetlerini en üst düzeyde yürütebilmek adına mali kaynaklarını etkin kullanarak tüm öğrenciler için yeterli ve erişilebilir öğrenme olanakları sunmayı temel politika edinmiştir. Maslak 1453 </w:t>
      </w:r>
      <w:r w:rsidRPr="63185C89" w:rsidR="15B3A151">
        <w:rPr>
          <w:rFonts w:ascii="Aptos" w:hAnsi="Aptos" w:eastAsia="Aptos" w:cs="Aptos"/>
          <w:b w:val="1"/>
          <w:bCs w:val="1"/>
          <w:noProof w:val="0"/>
          <w:sz w:val="24"/>
          <w:szCs w:val="24"/>
          <w:lang w:val="tr-TR"/>
        </w:rPr>
        <w:t>NeoTech</w:t>
      </w:r>
      <w:r w:rsidRPr="63185C89" w:rsidR="15B3A151">
        <w:rPr>
          <w:rFonts w:ascii="Aptos" w:hAnsi="Aptos" w:eastAsia="Aptos" w:cs="Aptos"/>
          <w:b w:val="1"/>
          <w:bCs w:val="1"/>
          <w:noProof w:val="0"/>
          <w:sz w:val="24"/>
          <w:szCs w:val="24"/>
          <w:lang w:val="tr-TR"/>
        </w:rPr>
        <w:t xml:space="preserve"> Kampüsü</w:t>
      </w:r>
      <w:r w:rsidRPr="63185C89" w:rsidR="15B3A151">
        <w:rPr>
          <w:rFonts w:ascii="Aptos" w:hAnsi="Aptos" w:eastAsia="Aptos" w:cs="Aptos"/>
          <w:noProof w:val="0"/>
          <w:sz w:val="24"/>
          <w:szCs w:val="24"/>
          <w:lang w:val="tr-TR"/>
        </w:rPr>
        <w:t>, öğrencilere teknolojiyi aktif kullanabilecekleri uygulamalı bir eğitim ortamı sunmak üzere tasarlanmıştır</w:t>
      </w:r>
      <w:r w:rsidRPr="63185C89" w:rsidR="72F18E0B">
        <w:rPr>
          <w:rFonts w:ascii="Aptos" w:hAnsi="Aptos" w:eastAsia="Aptos" w:cs="Aptos"/>
          <w:noProof w:val="0"/>
          <w:sz w:val="24"/>
          <w:szCs w:val="24"/>
          <w:lang w:val="tr-TR"/>
        </w:rPr>
        <w:t xml:space="preserve"> (OD4)</w:t>
      </w:r>
      <w:r w:rsidRPr="63185C89" w:rsidR="15B3A151">
        <w:rPr>
          <w:rFonts w:ascii="Aptos" w:hAnsi="Aptos" w:eastAsia="Aptos" w:cs="Aptos"/>
          <w:noProof w:val="0"/>
          <w:sz w:val="24"/>
          <w:szCs w:val="24"/>
          <w:lang w:val="tr-TR"/>
        </w:rPr>
        <w:t>.</w:t>
      </w:r>
    </w:p>
    <w:p w:rsidR="4A34C1D6" w:rsidP="63185C89" w:rsidRDefault="4A34C1D6" w14:paraId="794B4175" w14:textId="6E8DBAF7">
      <w:pPr>
        <w:pStyle w:val="Normal"/>
        <w:spacing w:before="240" w:beforeAutospacing="off" w:after="240" w:afterAutospacing="off"/>
        <w:jc w:val="both"/>
      </w:pPr>
      <w:r w:rsidRPr="63185C89" w:rsidR="15B3A151">
        <w:rPr>
          <w:rFonts w:ascii="Aptos" w:hAnsi="Aptos" w:eastAsia="Aptos" w:cs="Aptos"/>
          <w:noProof w:val="0"/>
          <w:sz w:val="24"/>
          <w:szCs w:val="24"/>
          <w:lang w:val="tr-TR"/>
        </w:rPr>
        <w:t xml:space="preserve">Kampüs bünyesinde; derslikler, bilgisayar laboratuvarları, kütüphane, toplantı salonları, atölyeler, sergi alanları ve bireysel çalışma alanları gibi fiziksel mekanlar, nitelik ve nicelik açısından yeterli donanıma sahip olacak biçimde inşa edilmiştir. Özellikle </w:t>
      </w:r>
      <w:r w:rsidRPr="63185C89" w:rsidR="15B3A151">
        <w:rPr>
          <w:rFonts w:ascii="Aptos" w:hAnsi="Aptos" w:eastAsia="Aptos" w:cs="Aptos"/>
          <w:b w:val="1"/>
          <w:bCs w:val="1"/>
          <w:noProof w:val="0"/>
          <w:sz w:val="24"/>
          <w:szCs w:val="24"/>
          <w:lang w:val="tr-TR"/>
        </w:rPr>
        <w:t>bilişim ve uzaktan eğitim altyapısı</w:t>
      </w:r>
      <w:r w:rsidRPr="63185C89" w:rsidR="15B3A151">
        <w:rPr>
          <w:rFonts w:ascii="Aptos" w:hAnsi="Aptos" w:eastAsia="Aptos" w:cs="Aptos"/>
          <w:noProof w:val="0"/>
          <w:sz w:val="24"/>
          <w:szCs w:val="24"/>
          <w:lang w:val="tr-TR"/>
        </w:rPr>
        <w:t>, pandemi dönemi ihtiyaçları ve dijital dönüşüm hedefleri doğrultusunda güçlendirilmiştir</w:t>
      </w:r>
      <w:r w:rsidRPr="63185C89" w:rsidR="01D33350">
        <w:rPr>
          <w:rFonts w:ascii="Aptos" w:hAnsi="Aptos" w:eastAsia="Aptos" w:cs="Aptos"/>
          <w:noProof w:val="0"/>
          <w:sz w:val="24"/>
          <w:szCs w:val="24"/>
          <w:lang w:val="tr-TR"/>
        </w:rPr>
        <w:t xml:space="preserve"> (OD5)</w:t>
      </w:r>
      <w:r w:rsidRPr="63185C89" w:rsidR="15B3A151">
        <w:rPr>
          <w:rFonts w:ascii="Aptos" w:hAnsi="Aptos" w:eastAsia="Aptos" w:cs="Aptos"/>
          <w:noProof w:val="0"/>
          <w:sz w:val="24"/>
          <w:szCs w:val="24"/>
          <w:lang w:val="tr-TR"/>
        </w:rPr>
        <w:t>. Sınıflarımız, video konferans ve hibrit eğitim süreçlerini destekleyecek gerekli yazılım ve donanımlarla (kamera, mikrofon, akıllı kürsü vb.) entegre edilerek teknolojik bir dönüşümden geçirilmiştir</w:t>
      </w:r>
      <w:r w:rsidRPr="63185C89" w:rsidR="533AF366">
        <w:rPr>
          <w:rFonts w:ascii="Aptos" w:hAnsi="Aptos" w:eastAsia="Aptos" w:cs="Aptos"/>
          <w:noProof w:val="0"/>
          <w:sz w:val="24"/>
          <w:szCs w:val="24"/>
          <w:lang w:val="tr-TR"/>
        </w:rPr>
        <w:t xml:space="preserve"> (OD5)</w:t>
      </w:r>
      <w:r w:rsidRPr="63185C89" w:rsidR="15B3A151">
        <w:rPr>
          <w:rFonts w:ascii="Aptos" w:hAnsi="Aptos" w:eastAsia="Aptos" w:cs="Aptos"/>
          <w:noProof w:val="0"/>
          <w:sz w:val="24"/>
          <w:szCs w:val="24"/>
          <w:lang w:val="tr-TR"/>
        </w:rPr>
        <w:t>.</w:t>
      </w:r>
    </w:p>
    <w:p w:rsidRPr="0063507C" w:rsidR="0063507C" w:rsidP="00711E99" w:rsidRDefault="0063507C" w14:paraId="4AC50855" w14:textId="77777777">
      <w:pPr>
        <w:numPr>
          <w:ilvl w:val="0"/>
          <w:numId w:val="85"/>
        </w:numPr>
        <w:jc w:val="both"/>
        <w:rPr/>
      </w:pPr>
      <w:r w:rsidR="0063507C">
        <w:rPr/>
        <w:t>Tesis ve altyapı kullanımına yönelik izleme ve değerlendirme çalışmaları</w:t>
      </w:r>
    </w:p>
    <w:p w:rsidR="65E325A4" w:rsidP="0BE41396" w:rsidRDefault="65E325A4" w14:paraId="672C0F3D" w14:textId="0BF7251B">
      <w:pPr>
        <w:pStyle w:val="Normal"/>
        <w:jc w:val="both"/>
      </w:pPr>
      <w:r w:rsidRPr="63185C89" w:rsidR="76B1E4E5">
        <w:rPr>
          <w:rFonts w:ascii="Aptos" w:hAnsi="Aptos" w:eastAsia="Aptos" w:cs="Aptos"/>
          <w:noProof w:val="0"/>
          <w:sz w:val="24"/>
          <w:szCs w:val="24"/>
          <w:lang w:val="tr-TR"/>
        </w:rPr>
        <w:t>Tesis ve altyapıların kullanımı, değişen koşullar ve öğrenci ihtiyaçları gözetilerek düzenli olarak izlenmektedir</w:t>
      </w:r>
      <w:r w:rsidRPr="63185C89" w:rsidR="6E4FA1D1">
        <w:rPr>
          <w:rFonts w:ascii="Aptos" w:hAnsi="Aptos" w:eastAsia="Aptos" w:cs="Aptos"/>
          <w:b w:val="1"/>
          <w:bCs w:val="1"/>
          <w:noProof w:val="0"/>
          <w:sz w:val="24"/>
          <w:szCs w:val="24"/>
          <w:lang w:val="tr-TR"/>
        </w:rPr>
        <w:t xml:space="preserve"> </w:t>
      </w:r>
      <w:r w:rsidRPr="63185C89" w:rsidR="6E4FA1D1">
        <w:rPr>
          <w:rFonts w:ascii="Aptos" w:hAnsi="Aptos" w:eastAsia="Aptos" w:cs="Aptos"/>
          <w:noProof w:val="0"/>
          <w:sz w:val="24"/>
          <w:szCs w:val="24"/>
          <w:lang w:val="tr-TR"/>
        </w:rPr>
        <w:t>(OD4)</w:t>
      </w:r>
      <w:r w:rsidRPr="63185C89" w:rsidR="76B1E4E5">
        <w:rPr>
          <w:rFonts w:ascii="Aptos" w:hAnsi="Aptos" w:eastAsia="Aptos" w:cs="Aptos"/>
          <w:noProof w:val="0"/>
          <w:sz w:val="24"/>
          <w:szCs w:val="24"/>
          <w:lang w:val="tr-TR"/>
        </w:rPr>
        <w:t>. Pandemi sürecinde sınıf kapasitelerinin sağlık koşullarına göre yeniden düzenlenmesi ve hibrit eğitim modeline geçişteki hızlı adaptasyon, altyapı yönetimindeki çevikliği ve izleme mekanizmalarının etkinliğini göstermektedir</w:t>
      </w:r>
      <w:r w:rsidRPr="63185C89" w:rsidR="30599AE6">
        <w:rPr>
          <w:rFonts w:ascii="Aptos" w:hAnsi="Aptos" w:eastAsia="Aptos" w:cs="Aptos"/>
          <w:noProof w:val="0"/>
          <w:sz w:val="24"/>
          <w:szCs w:val="24"/>
          <w:lang w:val="tr-TR"/>
        </w:rPr>
        <w:t xml:space="preserve"> (OD5)</w:t>
      </w:r>
      <w:r w:rsidRPr="63185C89" w:rsidR="76B1E4E5">
        <w:rPr>
          <w:rFonts w:ascii="Aptos" w:hAnsi="Aptos" w:eastAsia="Aptos" w:cs="Aptos"/>
          <w:noProof w:val="0"/>
          <w:sz w:val="24"/>
          <w:szCs w:val="24"/>
          <w:lang w:val="tr-TR"/>
        </w:rPr>
        <w:t>. Öğrenme kaynaklarının çeşitliliği sürekli artırılmakta ve ilgili yönetim sistemlerinin iyileştirilmesine yönelik çalışmalar sistematik olarak devam etmektedir</w:t>
      </w:r>
      <w:r w:rsidRPr="63185C89" w:rsidR="21BD08FF">
        <w:rPr>
          <w:rFonts w:ascii="Aptos" w:hAnsi="Aptos" w:eastAsia="Aptos" w:cs="Aptos"/>
          <w:noProof w:val="0"/>
          <w:sz w:val="24"/>
          <w:szCs w:val="24"/>
          <w:lang w:val="tr-TR"/>
        </w:rPr>
        <w:t xml:space="preserve"> (OD5)</w:t>
      </w:r>
      <w:r w:rsidRPr="63185C89" w:rsidR="76B1E4E5">
        <w:rPr>
          <w:rFonts w:ascii="Aptos" w:hAnsi="Aptos" w:eastAsia="Aptos" w:cs="Aptos"/>
          <w:noProof w:val="0"/>
          <w:sz w:val="24"/>
          <w:szCs w:val="24"/>
          <w:lang w:val="tr-TR"/>
        </w:rPr>
        <w:t>.</w:t>
      </w:r>
    </w:p>
    <w:tbl>
      <w:tblPr>
        <w:tblStyle w:val="NormalTablo"/>
        <w:bidiVisual w:val="0"/>
        <w:tblW w:w="0" w:type="auto"/>
        <w:tblBorders>
          <w:top w:val="single" w:sz="6"/>
          <w:left w:val="single" w:sz="6"/>
          <w:bottom w:val="single" w:sz="6"/>
          <w:right w:val="single" w:sz="6"/>
        </w:tblBorders>
        <w:tblLook w:val="04A0" w:firstRow="1" w:lastRow="0" w:firstColumn="1" w:lastColumn="0" w:noHBand="0" w:noVBand="1"/>
      </w:tblPr>
      <w:tblGrid>
        <w:gridCol w:w="5670"/>
        <w:gridCol w:w="3945"/>
      </w:tblGrid>
      <w:tr w:rsidR="0BE41396" w:rsidTr="0BE41396" w14:paraId="67E71C2F">
        <w:trPr>
          <w:trHeight w:val="300"/>
        </w:trPr>
        <w:tc>
          <w:tcPr>
            <w:tcW w:w="5670" w:type="dxa"/>
            <w:tcBorders>
              <w:top w:val="single" w:sz="6"/>
              <w:left w:val="single" w:sz="6"/>
              <w:bottom w:val="single" w:sz="6"/>
              <w:right w:val="single" w:sz="6"/>
            </w:tcBorders>
            <w:shd w:val="clear" w:color="auto" w:fill="FFFFFF" w:themeFill="background1"/>
            <w:tcMar/>
            <w:vAlign w:val="center"/>
          </w:tcPr>
          <w:p w:rsidR="0BE41396" w:rsidP="0BE41396" w:rsidRDefault="0BE41396" w14:paraId="4115854C" w14:textId="77C1CAD1">
            <w:pPr>
              <w:jc w:val="both"/>
              <w:rPr>
                <w:rFonts w:ascii="Aptos" w:hAnsi="Aptos" w:eastAsia="Aptos"/>
                <w:b w:val="0"/>
                <w:bCs w:val="0"/>
                <w:i w:val="0"/>
                <w:iCs w:val="0"/>
                <w:caps w:val="0"/>
                <w:smallCaps w:val="0"/>
                <w:color w:val="000000" w:themeColor="text1" w:themeTint="FF" w:themeShade="FF"/>
                <w:sz w:val="24"/>
                <w:szCs w:val="24"/>
              </w:rPr>
            </w:pPr>
            <w:r w:rsidRPr="0BE41396" w:rsidR="0BE41396">
              <w:rPr>
                <w:rFonts w:ascii="Aptos" w:hAnsi="Aptos" w:eastAsia="Aptos"/>
                <w:b w:val="1"/>
                <w:bCs w:val="1"/>
                <w:i w:val="0"/>
                <w:iCs w:val="0"/>
                <w:caps w:val="0"/>
                <w:smallCaps w:val="0"/>
                <w:color w:val="000000" w:themeColor="text1" w:themeTint="FF" w:themeShade="FF"/>
                <w:sz w:val="24"/>
                <w:szCs w:val="24"/>
                <w:lang w:val="tr-TR"/>
              </w:rPr>
              <w:t>Kapalı Alanın Kullanım Amacı</w:t>
            </w:r>
          </w:p>
        </w:tc>
        <w:tc>
          <w:tcPr>
            <w:tcW w:w="3945" w:type="dxa"/>
            <w:tcBorders>
              <w:top w:val="single" w:sz="6"/>
              <w:left w:val="single" w:sz="6"/>
              <w:bottom w:val="single" w:sz="6"/>
              <w:right w:val="single" w:sz="6"/>
            </w:tcBorders>
            <w:shd w:val="clear" w:color="auto" w:fill="FFFFFF" w:themeFill="background1"/>
            <w:tcMar/>
            <w:vAlign w:val="center"/>
          </w:tcPr>
          <w:p w:rsidR="0BE41396" w:rsidP="0BE41396" w:rsidRDefault="0BE41396" w14:paraId="4BD183B6" w14:textId="333F9C0C">
            <w:pPr>
              <w:jc w:val="both"/>
              <w:rPr>
                <w:rFonts w:ascii="Aptos" w:hAnsi="Aptos" w:eastAsia="Aptos"/>
                <w:b w:val="0"/>
                <w:bCs w:val="0"/>
                <w:i w:val="0"/>
                <w:iCs w:val="0"/>
                <w:caps w:val="0"/>
                <w:smallCaps w:val="0"/>
                <w:color w:val="000000" w:themeColor="text1" w:themeTint="FF" w:themeShade="FF"/>
                <w:sz w:val="24"/>
                <w:szCs w:val="24"/>
              </w:rPr>
            </w:pPr>
            <w:r w:rsidRPr="0BE41396" w:rsidR="0BE41396">
              <w:rPr>
                <w:rFonts w:ascii="Aptos" w:hAnsi="Aptos" w:eastAsia="Aptos"/>
                <w:b w:val="1"/>
                <w:bCs w:val="1"/>
                <w:i w:val="0"/>
                <w:iCs w:val="0"/>
                <w:caps w:val="0"/>
                <w:smallCaps w:val="0"/>
                <w:color w:val="000000" w:themeColor="text1" w:themeTint="FF" w:themeShade="FF"/>
                <w:sz w:val="24"/>
                <w:szCs w:val="24"/>
                <w:lang w:val="tr-TR"/>
              </w:rPr>
              <w:t>Metrekare/m²</w:t>
            </w:r>
          </w:p>
        </w:tc>
      </w:tr>
      <w:tr w:rsidR="0BE41396" w:rsidTr="0BE41396" w14:paraId="130E63A4">
        <w:trPr>
          <w:trHeight w:val="300"/>
        </w:trPr>
        <w:tc>
          <w:tcPr>
            <w:tcW w:w="5670" w:type="dxa"/>
            <w:tcBorders>
              <w:top w:val="single" w:sz="6"/>
              <w:left w:val="single" w:sz="6"/>
              <w:bottom w:val="single" w:sz="6"/>
              <w:right w:val="single" w:sz="6"/>
            </w:tcBorders>
            <w:shd w:val="clear" w:color="auto" w:fill="FFFFFF" w:themeFill="background1"/>
            <w:tcMar/>
            <w:vAlign w:val="center"/>
          </w:tcPr>
          <w:p w:rsidR="0BE41396" w:rsidP="0BE41396" w:rsidRDefault="0BE41396" w14:paraId="2A17DB31" w14:textId="23882887">
            <w:pPr>
              <w:jc w:val="both"/>
              <w:rPr>
                <w:rFonts w:ascii="Aptos" w:hAnsi="Aptos" w:eastAsia="Aptos"/>
                <w:b w:val="0"/>
                <w:bCs w:val="0"/>
                <w:i w:val="0"/>
                <w:iCs w:val="0"/>
                <w:caps w:val="0"/>
                <w:smallCaps w:val="0"/>
                <w:color w:val="000000" w:themeColor="text1" w:themeTint="FF" w:themeShade="FF"/>
                <w:sz w:val="24"/>
                <w:szCs w:val="24"/>
              </w:rPr>
            </w:pPr>
            <w:r w:rsidRPr="0BE41396" w:rsidR="0BE41396">
              <w:rPr>
                <w:rFonts w:ascii="Aptos" w:hAnsi="Aptos" w:eastAsia="Aptos"/>
                <w:b w:val="0"/>
                <w:bCs w:val="0"/>
                <w:i w:val="0"/>
                <w:iCs w:val="0"/>
                <w:caps w:val="0"/>
                <w:smallCaps w:val="0"/>
                <w:color w:val="000000" w:themeColor="text1" w:themeTint="FF" w:themeShade="FF"/>
                <w:sz w:val="24"/>
                <w:szCs w:val="24"/>
                <w:lang w:val="tr-TR"/>
              </w:rPr>
              <w:t>Eğitim</w:t>
            </w:r>
          </w:p>
        </w:tc>
        <w:tc>
          <w:tcPr>
            <w:tcW w:w="3945" w:type="dxa"/>
            <w:tcBorders>
              <w:top w:val="single" w:sz="6"/>
              <w:left w:val="single" w:sz="6"/>
              <w:bottom w:val="single" w:sz="6"/>
              <w:right w:val="single" w:sz="6"/>
            </w:tcBorders>
            <w:shd w:val="clear" w:color="auto" w:fill="FFFFFF" w:themeFill="background1"/>
            <w:tcMar/>
            <w:vAlign w:val="center"/>
          </w:tcPr>
          <w:p w:rsidR="0BE41396" w:rsidP="0BE41396" w:rsidRDefault="0BE41396" w14:paraId="261D97D4" w14:textId="0D406554">
            <w:pPr>
              <w:jc w:val="both"/>
              <w:rPr>
                <w:rFonts w:ascii="Aptos" w:hAnsi="Aptos" w:eastAsia="Aptos"/>
                <w:b w:val="0"/>
                <w:bCs w:val="0"/>
                <w:i w:val="0"/>
                <w:iCs w:val="0"/>
                <w:caps w:val="0"/>
                <w:smallCaps w:val="0"/>
                <w:color w:val="000000" w:themeColor="text1" w:themeTint="FF" w:themeShade="FF"/>
                <w:sz w:val="24"/>
                <w:szCs w:val="24"/>
              </w:rPr>
            </w:pPr>
            <w:r w:rsidRPr="0BE41396" w:rsidR="0BE41396">
              <w:rPr>
                <w:rFonts w:ascii="Aptos" w:hAnsi="Aptos" w:eastAsia="Aptos"/>
                <w:b w:val="0"/>
                <w:bCs w:val="0"/>
                <w:i w:val="0"/>
                <w:iCs w:val="0"/>
                <w:caps w:val="0"/>
                <w:smallCaps w:val="0"/>
                <w:color w:val="000000" w:themeColor="text1" w:themeTint="FF" w:themeShade="FF"/>
                <w:sz w:val="24"/>
                <w:szCs w:val="24"/>
                <w:lang w:val="tr-TR"/>
              </w:rPr>
              <w:t>49305.25</w:t>
            </w:r>
          </w:p>
        </w:tc>
      </w:tr>
      <w:tr w:rsidR="0BE41396" w:rsidTr="0BE41396" w14:paraId="035839F0">
        <w:trPr>
          <w:trHeight w:val="300"/>
        </w:trPr>
        <w:tc>
          <w:tcPr>
            <w:tcW w:w="5670" w:type="dxa"/>
            <w:tcBorders>
              <w:top w:val="single" w:sz="6"/>
              <w:left w:val="single" w:sz="6"/>
              <w:bottom w:val="single" w:sz="6"/>
              <w:right w:val="single" w:sz="6"/>
            </w:tcBorders>
            <w:shd w:val="clear" w:color="auto" w:fill="FFFFFF" w:themeFill="background1"/>
            <w:tcMar/>
            <w:vAlign w:val="center"/>
          </w:tcPr>
          <w:p w:rsidR="0BE41396" w:rsidP="0BE41396" w:rsidRDefault="0BE41396" w14:paraId="12BB6747" w14:textId="42038656">
            <w:pPr>
              <w:jc w:val="both"/>
              <w:rPr>
                <w:rFonts w:ascii="Aptos" w:hAnsi="Aptos" w:eastAsia="Aptos"/>
                <w:b w:val="0"/>
                <w:bCs w:val="0"/>
                <w:i w:val="0"/>
                <w:iCs w:val="0"/>
                <w:caps w:val="0"/>
                <w:smallCaps w:val="0"/>
                <w:color w:val="000000" w:themeColor="text1" w:themeTint="FF" w:themeShade="FF"/>
                <w:sz w:val="24"/>
                <w:szCs w:val="24"/>
              </w:rPr>
            </w:pPr>
            <w:r w:rsidRPr="0BE41396" w:rsidR="0BE41396">
              <w:rPr>
                <w:rFonts w:ascii="Aptos" w:hAnsi="Aptos" w:eastAsia="Aptos"/>
                <w:b w:val="0"/>
                <w:bCs w:val="0"/>
                <w:i w:val="0"/>
                <w:iCs w:val="0"/>
                <w:caps w:val="0"/>
                <w:smallCaps w:val="0"/>
                <w:color w:val="000000" w:themeColor="text1" w:themeTint="FF" w:themeShade="FF"/>
                <w:sz w:val="24"/>
                <w:szCs w:val="24"/>
                <w:lang w:val="tr-TR"/>
              </w:rPr>
              <w:t>Araştırma</w:t>
            </w:r>
          </w:p>
        </w:tc>
        <w:tc>
          <w:tcPr>
            <w:tcW w:w="3945" w:type="dxa"/>
            <w:tcBorders>
              <w:top w:val="single" w:sz="6"/>
              <w:left w:val="single" w:sz="6"/>
              <w:bottom w:val="single" w:sz="6"/>
              <w:right w:val="single" w:sz="6"/>
            </w:tcBorders>
            <w:shd w:val="clear" w:color="auto" w:fill="FFFFFF" w:themeFill="background1"/>
            <w:tcMar/>
            <w:vAlign w:val="center"/>
          </w:tcPr>
          <w:p w:rsidR="0BE41396" w:rsidP="0BE41396" w:rsidRDefault="0BE41396" w14:paraId="4B8C56E6" w14:textId="298007C2">
            <w:pPr>
              <w:jc w:val="both"/>
              <w:rPr>
                <w:rFonts w:ascii="Aptos" w:hAnsi="Aptos" w:eastAsia="Aptos"/>
                <w:b w:val="0"/>
                <w:bCs w:val="0"/>
                <w:i w:val="0"/>
                <w:iCs w:val="0"/>
                <w:caps w:val="0"/>
                <w:smallCaps w:val="0"/>
                <w:color w:val="000000" w:themeColor="text1" w:themeTint="FF" w:themeShade="FF"/>
                <w:sz w:val="24"/>
                <w:szCs w:val="24"/>
              </w:rPr>
            </w:pPr>
            <w:r w:rsidRPr="0BE41396" w:rsidR="0BE41396">
              <w:rPr>
                <w:rFonts w:ascii="Aptos" w:hAnsi="Aptos" w:eastAsia="Aptos"/>
                <w:b w:val="0"/>
                <w:bCs w:val="0"/>
                <w:i w:val="0"/>
                <w:iCs w:val="0"/>
                <w:caps w:val="0"/>
                <w:smallCaps w:val="0"/>
                <w:color w:val="000000" w:themeColor="text1" w:themeTint="FF" w:themeShade="FF"/>
                <w:sz w:val="24"/>
                <w:szCs w:val="24"/>
                <w:lang w:val="tr-TR"/>
              </w:rPr>
              <w:t>7263.47</w:t>
            </w:r>
          </w:p>
        </w:tc>
      </w:tr>
      <w:tr w:rsidR="0BE41396" w:rsidTr="0BE41396" w14:paraId="660B27EC">
        <w:trPr>
          <w:trHeight w:val="300"/>
        </w:trPr>
        <w:tc>
          <w:tcPr>
            <w:tcW w:w="5670" w:type="dxa"/>
            <w:tcBorders>
              <w:top w:val="single" w:sz="6"/>
              <w:left w:val="single" w:sz="6"/>
              <w:bottom w:val="single" w:sz="6"/>
              <w:right w:val="single" w:sz="6"/>
            </w:tcBorders>
            <w:shd w:val="clear" w:color="auto" w:fill="FFFFFF" w:themeFill="background1"/>
            <w:tcMar/>
            <w:vAlign w:val="center"/>
          </w:tcPr>
          <w:p w:rsidR="0BE41396" w:rsidP="0BE41396" w:rsidRDefault="0BE41396" w14:paraId="04ABFA15" w14:textId="73535595">
            <w:pPr>
              <w:jc w:val="both"/>
              <w:rPr>
                <w:rFonts w:ascii="Aptos" w:hAnsi="Aptos" w:eastAsia="Aptos"/>
                <w:b w:val="0"/>
                <w:bCs w:val="0"/>
                <w:i w:val="0"/>
                <w:iCs w:val="0"/>
                <w:caps w:val="0"/>
                <w:smallCaps w:val="0"/>
                <w:color w:val="000000" w:themeColor="text1" w:themeTint="FF" w:themeShade="FF"/>
                <w:sz w:val="24"/>
                <w:szCs w:val="24"/>
              </w:rPr>
            </w:pPr>
            <w:r w:rsidRPr="0BE41396" w:rsidR="0BE41396">
              <w:rPr>
                <w:rFonts w:ascii="Aptos" w:hAnsi="Aptos" w:eastAsia="Aptos"/>
                <w:b w:val="0"/>
                <w:bCs w:val="0"/>
                <w:i w:val="0"/>
                <w:iCs w:val="0"/>
                <w:caps w:val="0"/>
                <w:smallCaps w:val="0"/>
                <w:color w:val="000000" w:themeColor="text1" w:themeTint="FF" w:themeShade="FF"/>
                <w:sz w:val="24"/>
                <w:szCs w:val="24"/>
                <w:lang w:val="tr-TR"/>
              </w:rPr>
              <w:t>Yönetim</w:t>
            </w:r>
          </w:p>
        </w:tc>
        <w:tc>
          <w:tcPr>
            <w:tcW w:w="3945" w:type="dxa"/>
            <w:tcBorders>
              <w:top w:val="single" w:sz="6"/>
              <w:left w:val="single" w:sz="6"/>
              <w:bottom w:val="single" w:sz="6"/>
              <w:right w:val="single" w:sz="6"/>
            </w:tcBorders>
            <w:shd w:val="clear" w:color="auto" w:fill="FFFFFF" w:themeFill="background1"/>
            <w:tcMar/>
            <w:vAlign w:val="center"/>
          </w:tcPr>
          <w:p w:rsidR="0BE41396" w:rsidP="0BE41396" w:rsidRDefault="0BE41396" w14:paraId="25707AF1" w14:textId="1455BFE7">
            <w:pPr>
              <w:jc w:val="both"/>
              <w:rPr>
                <w:rFonts w:ascii="Aptos" w:hAnsi="Aptos" w:eastAsia="Aptos"/>
                <w:b w:val="0"/>
                <w:bCs w:val="0"/>
                <w:i w:val="0"/>
                <w:iCs w:val="0"/>
                <w:caps w:val="0"/>
                <w:smallCaps w:val="0"/>
                <w:color w:val="000000" w:themeColor="text1" w:themeTint="FF" w:themeShade="FF"/>
                <w:sz w:val="24"/>
                <w:szCs w:val="24"/>
              </w:rPr>
            </w:pPr>
            <w:r w:rsidRPr="0BE41396" w:rsidR="0BE41396">
              <w:rPr>
                <w:rFonts w:ascii="Aptos" w:hAnsi="Aptos" w:eastAsia="Aptos"/>
                <w:b w:val="0"/>
                <w:bCs w:val="0"/>
                <w:i w:val="0"/>
                <w:iCs w:val="0"/>
                <w:caps w:val="0"/>
                <w:smallCaps w:val="0"/>
                <w:color w:val="000000" w:themeColor="text1" w:themeTint="FF" w:themeShade="FF"/>
                <w:sz w:val="24"/>
                <w:szCs w:val="24"/>
                <w:lang w:val="tr-TR"/>
              </w:rPr>
              <w:t>3909.23</w:t>
            </w:r>
          </w:p>
        </w:tc>
      </w:tr>
      <w:tr w:rsidR="0BE41396" w:rsidTr="0BE41396" w14:paraId="77F50D25">
        <w:trPr>
          <w:trHeight w:val="300"/>
        </w:trPr>
        <w:tc>
          <w:tcPr>
            <w:tcW w:w="5670" w:type="dxa"/>
            <w:tcBorders>
              <w:top w:val="single" w:sz="6"/>
              <w:left w:val="single" w:sz="6"/>
              <w:bottom w:val="single" w:sz="6"/>
              <w:right w:val="single" w:sz="6"/>
            </w:tcBorders>
            <w:shd w:val="clear" w:color="auto" w:fill="FFFFFF" w:themeFill="background1"/>
            <w:tcMar/>
            <w:vAlign w:val="center"/>
          </w:tcPr>
          <w:p w:rsidR="0BE41396" w:rsidP="0BE41396" w:rsidRDefault="0BE41396" w14:paraId="3DE419C7" w14:textId="7DE0FF9C">
            <w:pPr>
              <w:jc w:val="both"/>
              <w:rPr>
                <w:rFonts w:ascii="Aptos" w:hAnsi="Aptos" w:eastAsia="Aptos"/>
                <w:b w:val="0"/>
                <w:bCs w:val="0"/>
                <w:i w:val="0"/>
                <w:iCs w:val="0"/>
                <w:caps w:val="0"/>
                <w:smallCaps w:val="0"/>
                <w:color w:val="000000" w:themeColor="text1" w:themeTint="FF" w:themeShade="FF"/>
                <w:sz w:val="24"/>
                <w:szCs w:val="24"/>
              </w:rPr>
            </w:pPr>
            <w:r w:rsidRPr="0BE41396" w:rsidR="0BE41396">
              <w:rPr>
                <w:rFonts w:ascii="Aptos" w:hAnsi="Aptos" w:eastAsia="Aptos"/>
                <w:b w:val="0"/>
                <w:bCs w:val="0"/>
                <w:i w:val="0"/>
                <w:iCs w:val="0"/>
                <w:caps w:val="0"/>
                <w:smallCaps w:val="0"/>
                <w:color w:val="000000" w:themeColor="text1" w:themeTint="FF" w:themeShade="FF"/>
                <w:sz w:val="24"/>
                <w:szCs w:val="24"/>
                <w:lang w:val="tr-TR"/>
              </w:rPr>
              <w:t>Sağlık</w:t>
            </w:r>
          </w:p>
        </w:tc>
        <w:tc>
          <w:tcPr>
            <w:tcW w:w="3945" w:type="dxa"/>
            <w:tcBorders>
              <w:top w:val="single" w:sz="6"/>
              <w:left w:val="single" w:sz="6"/>
              <w:bottom w:val="single" w:sz="6"/>
              <w:right w:val="single" w:sz="6"/>
            </w:tcBorders>
            <w:shd w:val="clear" w:color="auto" w:fill="FFFFFF" w:themeFill="background1"/>
            <w:tcMar/>
            <w:vAlign w:val="center"/>
          </w:tcPr>
          <w:p w:rsidR="0BE41396" w:rsidP="0BE41396" w:rsidRDefault="0BE41396" w14:paraId="1B19C00C" w14:textId="4A1FC356">
            <w:pPr>
              <w:jc w:val="both"/>
              <w:rPr>
                <w:rFonts w:ascii="Aptos" w:hAnsi="Aptos" w:eastAsia="Aptos"/>
                <w:b w:val="0"/>
                <w:bCs w:val="0"/>
                <w:i w:val="0"/>
                <w:iCs w:val="0"/>
                <w:caps w:val="0"/>
                <w:smallCaps w:val="0"/>
                <w:color w:val="000000" w:themeColor="text1" w:themeTint="FF" w:themeShade="FF"/>
                <w:sz w:val="24"/>
                <w:szCs w:val="24"/>
              </w:rPr>
            </w:pPr>
            <w:r w:rsidRPr="0BE41396" w:rsidR="0BE41396">
              <w:rPr>
                <w:rFonts w:ascii="Aptos" w:hAnsi="Aptos" w:eastAsia="Aptos"/>
                <w:b w:val="0"/>
                <w:bCs w:val="0"/>
                <w:i w:val="0"/>
                <w:iCs w:val="0"/>
                <w:caps w:val="0"/>
                <w:smallCaps w:val="0"/>
                <w:color w:val="000000" w:themeColor="text1" w:themeTint="FF" w:themeShade="FF"/>
                <w:sz w:val="24"/>
                <w:szCs w:val="24"/>
                <w:lang w:val="tr-TR"/>
              </w:rPr>
              <w:t>148</w:t>
            </w:r>
          </w:p>
        </w:tc>
      </w:tr>
      <w:tr w:rsidR="0BE41396" w:rsidTr="0BE41396" w14:paraId="3BDADD54">
        <w:trPr>
          <w:trHeight w:val="300"/>
        </w:trPr>
        <w:tc>
          <w:tcPr>
            <w:tcW w:w="5670" w:type="dxa"/>
            <w:tcBorders>
              <w:top w:val="single" w:sz="6"/>
              <w:left w:val="single" w:sz="6"/>
              <w:bottom w:val="single" w:sz="6"/>
              <w:right w:val="single" w:sz="6"/>
            </w:tcBorders>
            <w:shd w:val="clear" w:color="auto" w:fill="FFFFFF" w:themeFill="background1"/>
            <w:tcMar/>
            <w:vAlign w:val="center"/>
          </w:tcPr>
          <w:p w:rsidR="0BE41396" w:rsidP="0BE41396" w:rsidRDefault="0BE41396" w14:paraId="5D1DA3F3" w14:textId="20E96D2D">
            <w:pPr>
              <w:jc w:val="both"/>
              <w:rPr>
                <w:rFonts w:ascii="Aptos" w:hAnsi="Aptos" w:eastAsia="Aptos"/>
                <w:b w:val="0"/>
                <w:bCs w:val="0"/>
                <w:i w:val="0"/>
                <w:iCs w:val="0"/>
                <w:caps w:val="0"/>
                <w:smallCaps w:val="0"/>
                <w:color w:val="000000" w:themeColor="text1" w:themeTint="FF" w:themeShade="FF"/>
                <w:sz w:val="24"/>
                <w:szCs w:val="24"/>
              </w:rPr>
            </w:pPr>
            <w:r w:rsidRPr="0BE41396" w:rsidR="0BE41396">
              <w:rPr>
                <w:rFonts w:ascii="Aptos" w:hAnsi="Aptos" w:eastAsia="Aptos"/>
                <w:b w:val="0"/>
                <w:bCs w:val="0"/>
                <w:i w:val="0"/>
                <w:iCs w:val="0"/>
                <w:caps w:val="0"/>
                <w:smallCaps w:val="0"/>
                <w:color w:val="000000" w:themeColor="text1" w:themeTint="FF" w:themeShade="FF"/>
                <w:sz w:val="24"/>
                <w:szCs w:val="24"/>
                <w:lang w:val="tr-TR"/>
              </w:rPr>
              <w:t>Kütüphane</w:t>
            </w:r>
          </w:p>
        </w:tc>
        <w:tc>
          <w:tcPr>
            <w:tcW w:w="3945" w:type="dxa"/>
            <w:tcBorders>
              <w:top w:val="single" w:sz="6"/>
              <w:left w:val="single" w:sz="6"/>
              <w:bottom w:val="single" w:sz="6"/>
              <w:right w:val="single" w:sz="6"/>
            </w:tcBorders>
            <w:shd w:val="clear" w:color="auto" w:fill="FFFFFF" w:themeFill="background1"/>
            <w:tcMar/>
            <w:vAlign w:val="center"/>
          </w:tcPr>
          <w:p w:rsidR="0BE41396" w:rsidP="0BE41396" w:rsidRDefault="0BE41396" w14:paraId="6275C589" w14:textId="33D61CC4">
            <w:pPr>
              <w:jc w:val="both"/>
              <w:rPr>
                <w:rFonts w:ascii="Aptos" w:hAnsi="Aptos" w:eastAsia="Aptos"/>
                <w:b w:val="0"/>
                <w:bCs w:val="0"/>
                <w:i w:val="0"/>
                <w:iCs w:val="0"/>
                <w:caps w:val="0"/>
                <w:smallCaps w:val="0"/>
                <w:color w:val="000000" w:themeColor="text1" w:themeTint="FF" w:themeShade="FF"/>
                <w:sz w:val="24"/>
                <w:szCs w:val="24"/>
              </w:rPr>
            </w:pPr>
            <w:r w:rsidRPr="0BE41396" w:rsidR="0BE41396">
              <w:rPr>
                <w:rFonts w:ascii="Aptos" w:hAnsi="Aptos" w:eastAsia="Aptos"/>
                <w:b w:val="0"/>
                <w:bCs w:val="0"/>
                <w:i w:val="0"/>
                <w:iCs w:val="0"/>
                <w:caps w:val="0"/>
                <w:smallCaps w:val="0"/>
                <w:color w:val="000000" w:themeColor="text1" w:themeTint="FF" w:themeShade="FF"/>
                <w:sz w:val="24"/>
                <w:szCs w:val="24"/>
                <w:lang w:val="tr-TR"/>
              </w:rPr>
              <w:t>3108</w:t>
            </w:r>
          </w:p>
        </w:tc>
      </w:tr>
      <w:tr w:rsidR="0BE41396" w:rsidTr="0BE41396" w14:paraId="58814929">
        <w:trPr>
          <w:trHeight w:val="300"/>
        </w:trPr>
        <w:tc>
          <w:tcPr>
            <w:tcW w:w="5670" w:type="dxa"/>
            <w:tcBorders>
              <w:top w:val="single" w:sz="6"/>
              <w:left w:val="single" w:sz="6"/>
              <w:bottom w:val="single" w:sz="6"/>
              <w:right w:val="single" w:sz="6"/>
            </w:tcBorders>
            <w:shd w:val="clear" w:color="auto" w:fill="FFFFFF" w:themeFill="background1"/>
            <w:tcMar/>
            <w:vAlign w:val="center"/>
          </w:tcPr>
          <w:p w:rsidR="0BE41396" w:rsidP="0BE41396" w:rsidRDefault="0BE41396" w14:paraId="3E72475F" w14:textId="13598189">
            <w:pPr>
              <w:jc w:val="both"/>
              <w:rPr>
                <w:rFonts w:ascii="Aptos" w:hAnsi="Aptos" w:eastAsia="Aptos"/>
                <w:b w:val="0"/>
                <w:bCs w:val="0"/>
                <w:i w:val="0"/>
                <w:iCs w:val="0"/>
                <w:caps w:val="0"/>
                <w:smallCaps w:val="0"/>
                <w:color w:val="000000" w:themeColor="text1" w:themeTint="FF" w:themeShade="FF"/>
                <w:sz w:val="24"/>
                <w:szCs w:val="24"/>
              </w:rPr>
            </w:pPr>
            <w:r w:rsidRPr="0BE41396" w:rsidR="0BE41396">
              <w:rPr>
                <w:rFonts w:ascii="Aptos" w:hAnsi="Aptos" w:eastAsia="Aptos"/>
                <w:b w:val="0"/>
                <w:bCs w:val="0"/>
                <w:i w:val="0"/>
                <w:iCs w:val="0"/>
                <w:caps w:val="0"/>
                <w:smallCaps w:val="0"/>
                <w:color w:val="000000" w:themeColor="text1" w:themeTint="FF" w:themeShade="FF"/>
                <w:sz w:val="24"/>
                <w:szCs w:val="24"/>
                <w:lang w:val="tr-TR"/>
              </w:rPr>
              <w:t>Toplantı/Konferans Salonu</w:t>
            </w:r>
          </w:p>
        </w:tc>
        <w:tc>
          <w:tcPr>
            <w:tcW w:w="3945" w:type="dxa"/>
            <w:tcBorders>
              <w:top w:val="single" w:sz="6"/>
              <w:left w:val="single" w:sz="6"/>
              <w:bottom w:val="single" w:sz="6"/>
              <w:right w:val="single" w:sz="6"/>
            </w:tcBorders>
            <w:shd w:val="clear" w:color="auto" w:fill="FFFFFF" w:themeFill="background1"/>
            <w:tcMar/>
            <w:vAlign w:val="center"/>
          </w:tcPr>
          <w:p w:rsidR="0BE41396" w:rsidP="0BE41396" w:rsidRDefault="0BE41396" w14:paraId="4D5C8C36" w14:textId="267B38AD">
            <w:pPr>
              <w:jc w:val="both"/>
              <w:rPr>
                <w:rFonts w:ascii="Aptos" w:hAnsi="Aptos" w:eastAsia="Aptos"/>
                <w:b w:val="0"/>
                <w:bCs w:val="0"/>
                <w:i w:val="0"/>
                <w:iCs w:val="0"/>
                <w:caps w:val="0"/>
                <w:smallCaps w:val="0"/>
                <w:color w:val="000000" w:themeColor="text1" w:themeTint="FF" w:themeShade="FF"/>
                <w:sz w:val="24"/>
                <w:szCs w:val="24"/>
              </w:rPr>
            </w:pPr>
            <w:r w:rsidRPr="0BE41396" w:rsidR="0BE41396">
              <w:rPr>
                <w:rFonts w:ascii="Aptos" w:hAnsi="Aptos" w:eastAsia="Aptos"/>
                <w:b w:val="0"/>
                <w:bCs w:val="0"/>
                <w:i w:val="0"/>
                <w:iCs w:val="0"/>
                <w:caps w:val="0"/>
                <w:smallCaps w:val="0"/>
                <w:color w:val="000000" w:themeColor="text1" w:themeTint="FF" w:themeShade="FF"/>
                <w:sz w:val="24"/>
                <w:szCs w:val="24"/>
                <w:lang w:val="tr-TR"/>
              </w:rPr>
              <w:t>1825.27</w:t>
            </w:r>
          </w:p>
        </w:tc>
      </w:tr>
      <w:tr w:rsidR="0BE41396" w:rsidTr="0BE41396" w14:paraId="51787D64">
        <w:trPr>
          <w:trHeight w:val="300"/>
        </w:trPr>
        <w:tc>
          <w:tcPr>
            <w:tcW w:w="5670" w:type="dxa"/>
            <w:tcBorders>
              <w:top w:val="single" w:sz="6"/>
              <w:left w:val="single" w:sz="6"/>
              <w:bottom w:val="single" w:sz="6"/>
              <w:right w:val="single" w:sz="6"/>
            </w:tcBorders>
            <w:shd w:val="clear" w:color="auto" w:fill="FFFFFF" w:themeFill="background1"/>
            <w:tcMar/>
            <w:vAlign w:val="center"/>
          </w:tcPr>
          <w:p w:rsidR="0BE41396" w:rsidP="0BE41396" w:rsidRDefault="0BE41396" w14:paraId="6525F941" w14:textId="05CF17EE">
            <w:pPr>
              <w:jc w:val="both"/>
              <w:rPr>
                <w:rFonts w:ascii="Aptos" w:hAnsi="Aptos" w:eastAsia="Aptos"/>
                <w:b w:val="0"/>
                <w:bCs w:val="0"/>
                <w:i w:val="0"/>
                <w:iCs w:val="0"/>
                <w:caps w:val="0"/>
                <w:smallCaps w:val="0"/>
                <w:color w:val="000000" w:themeColor="text1" w:themeTint="FF" w:themeShade="FF"/>
                <w:sz w:val="24"/>
                <w:szCs w:val="24"/>
              </w:rPr>
            </w:pPr>
            <w:r w:rsidRPr="0BE41396" w:rsidR="0BE41396">
              <w:rPr>
                <w:rFonts w:ascii="Aptos" w:hAnsi="Aptos" w:eastAsia="Aptos"/>
                <w:b w:val="0"/>
                <w:bCs w:val="0"/>
                <w:i w:val="0"/>
                <w:iCs w:val="0"/>
                <w:caps w:val="0"/>
                <w:smallCaps w:val="0"/>
                <w:color w:val="000000" w:themeColor="text1" w:themeTint="FF" w:themeShade="FF"/>
                <w:sz w:val="24"/>
                <w:szCs w:val="24"/>
                <w:lang w:val="tr-TR"/>
              </w:rPr>
              <w:t>Sosyal Alanlar</w:t>
            </w:r>
          </w:p>
        </w:tc>
        <w:tc>
          <w:tcPr>
            <w:tcW w:w="3945" w:type="dxa"/>
            <w:tcBorders>
              <w:top w:val="single" w:sz="6"/>
              <w:left w:val="single" w:sz="6"/>
              <w:bottom w:val="single" w:sz="6"/>
              <w:right w:val="single" w:sz="6"/>
            </w:tcBorders>
            <w:shd w:val="clear" w:color="auto" w:fill="FFFFFF" w:themeFill="background1"/>
            <w:tcMar/>
            <w:vAlign w:val="center"/>
          </w:tcPr>
          <w:p w:rsidR="0BE41396" w:rsidP="0BE41396" w:rsidRDefault="0BE41396" w14:paraId="3B344628" w14:textId="20D17B9C">
            <w:pPr>
              <w:jc w:val="both"/>
              <w:rPr>
                <w:rFonts w:ascii="Aptos" w:hAnsi="Aptos" w:eastAsia="Aptos"/>
                <w:b w:val="0"/>
                <w:bCs w:val="0"/>
                <w:i w:val="0"/>
                <w:iCs w:val="0"/>
                <w:caps w:val="0"/>
                <w:smallCaps w:val="0"/>
                <w:color w:val="000000" w:themeColor="text1" w:themeTint="FF" w:themeShade="FF"/>
                <w:sz w:val="24"/>
                <w:szCs w:val="24"/>
              </w:rPr>
            </w:pPr>
            <w:r w:rsidRPr="0BE41396" w:rsidR="0BE41396">
              <w:rPr>
                <w:rFonts w:ascii="Aptos" w:hAnsi="Aptos" w:eastAsia="Aptos"/>
                <w:b w:val="0"/>
                <w:bCs w:val="0"/>
                <w:i w:val="0"/>
                <w:iCs w:val="0"/>
                <w:caps w:val="0"/>
                <w:smallCaps w:val="0"/>
                <w:color w:val="000000" w:themeColor="text1" w:themeTint="FF" w:themeShade="FF"/>
                <w:sz w:val="24"/>
                <w:szCs w:val="24"/>
                <w:lang w:val="tr-TR"/>
              </w:rPr>
              <w:t>1954.4</w:t>
            </w:r>
          </w:p>
        </w:tc>
      </w:tr>
      <w:tr w:rsidR="0BE41396" w:rsidTr="0BE41396" w14:paraId="4739319D">
        <w:trPr>
          <w:trHeight w:val="300"/>
        </w:trPr>
        <w:tc>
          <w:tcPr>
            <w:tcW w:w="5670" w:type="dxa"/>
            <w:tcBorders>
              <w:top w:val="single" w:sz="6"/>
              <w:left w:val="single" w:sz="6"/>
              <w:bottom w:val="single" w:sz="6"/>
              <w:right w:val="single" w:sz="6"/>
            </w:tcBorders>
            <w:shd w:val="clear" w:color="auto" w:fill="FFFFFF" w:themeFill="background1"/>
            <w:tcMar/>
            <w:vAlign w:val="center"/>
          </w:tcPr>
          <w:p w:rsidR="0BE41396" w:rsidP="0BE41396" w:rsidRDefault="0BE41396" w14:paraId="55E174C7" w14:textId="07E82260">
            <w:pPr>
              <w:jc w:val="both"/>
              <w:rPr>
                <w:rFonts w:ascii="Aptos" w:hAnsi="Aptos" w:eastAsia="Aptos"/>
                <w:b w:val="0"/>
                <w:bCs w:val="0"/>
                <w:i w:val="0"/>
                <w:iCs w:val="0"/>
                <w:caps w:val="0"/>
                <w:smallCaps w:val="0"/>
                <w:color w:val="000000" w:themeColor="text1" w:themeTint="FF" w:themeShade="FF"/>
                <w:sz w:val="24"/>
                <w:szCs w:val="24"/>
              </w:rPr>
            </w:pPr>
            <w:r w:rsidRPr="0BE41396" w:rsidR="0BE41396">
              <w:rPr>
                <w:rFonts w:ascii="Aptos" w:hAnsi="Aptos" w:eastAsia="Aptos"/>
                <w:b w:val="0"/>
                <w:bCs w:val="0"/>
                <w:i w:val="0"/>
                <w:iCs w:val="0"/>
                <w:caps w:val="0"/>
                <w:smallCaps w:val="0"/>
                <w:color w:val="000000" w:themeColor="text1" w:themeTint="FF" w:themeShade="FF"/>
                <w:sz w:val="24"/>
                <w:szCs w:val="24"/>
                <w:lang w:val="tr-TR"/>
              </w:rPr>
              <w:t>Spor Alanları</w:t>
            </w:r>
          </w:p>
        </w:tc>
        <w:tc>
          <w:tcPr>
            <w:tcW w:w="3945" w:type="dxa"/>
            <w:tcBorders>
              <w:top w:val="single" w:sz="6"/>
              <w:left w:val="single" w:sz="6"/>
              <w:bottom w:val="single" w:sz="6"/>
              <w:right w:val="single" w:sz="6"/>
            </w:tcBorders>
            <w:shd w:val="clear" w:color="auto" w:fill="FFFFFF" w:themeFill="background1"/>
            <w:tcMar/>
            <w:vAlign w:val="center"/>
          </w:tcPr>
          <w:p w:rsidR="0BE41396" w:rsidP="0BE41396" w:rsidRDefault="0BE41396" w14:paraId="6F995718" w14:textId="5FFB679A">
            <w:pPr>
              <w:jc w:val="both"/>
              <w:rPr>
                <w:rFonts w:ascii="Aptos" w:hAnsi="Aptos" w:eastAsia="Aptos"/>
                <w:b w:val="0"/>
                <w:bCs w:val="0"/>
                <w:i w:val="0"/>
                <w:iCs w:val="0"/>
                <w:caps w:val="0"/>
                <w:smallCaps w:val="0"/>
                <w:color w:val="000000" w:themeColor="text1" w:themeTint="FF" w:themeShade="FF"/>
                <w:sz w:val="24"/>
                <w:szCs w:val="24"/>
              </w:rPr>
            </w:pPr>
            <w:r w:rsidRPr="0BE41396" w:rsidR="0BE41396">
              <w:rPr>
                <w:rFonts w:ascii="Aptos" w:hAnsi="Aptos" w:eastAsia="Aptos"/>
                <w:b w:val="0"/>
                <w:bCs w:val="0"/>
                <w:i w:val="0"/>
                <w:iCs w:val="0"/>
                <w:caps w:val="0"/>
                <w:smallCaps w:val="0"/>
                <w:color w:val="000000" w:themeColor="text1" w:themeTint="FF" w:themeShade="FF"/>
                <w:sz w:val="24"/>
                <w:szCs w:val="24"/>
                <w:lang w:val="tr-TR"/>
              </w:rPr>
              <w:t>917.66</w:t>
            </w:r>
          </w:p>
        </w:tc>
      </w:tr>
      <w:tr w:rsidR="0BE41396" w:rsidTr="0BE41396" w14:paraId="33F1AA4B">
        <w:trPr>
          <w:trHeight w:val="300"/>
        </w:trPr>
        <w:tc>
          <w:tcPr>
            <w:tcW w:w="5670" w:type="dxa"/>
            <w:tcBorders>
              <w:top w:val="single" w:sz="6"/>
              <w:left w:val="single" w:sz="6"/>
              <w:bottom w:val="single" w:sz="6"/>
              <w:right w:val="single" w:sz="6"/>
            </w:tcBorders>
            <w:shd w:val="clear" w:color="auto" w:fill="FFFFFF" w:themeFill="background1"/>
            <w:tcMar/>
            <w:vAlign w:val="center"/>
          </w:tcPr>
          <w:p w:rsidR="0BE41396" w:rsidP="0BE41396" w:rsidRDefault="0BE41396" w14:paraId="6D3B1773" w14:textId="03B53FCE">
            <w:pPr>
              <w:jc w:val="both"/>
              <w:rPr>
                <w:rFonts w:ascii="Aptos" w:hAnsi="Aptos" w:eastAsia="Aptos"/>
                <w:b w:val="0"/>
                <w:bCs w:val="0"/>
                <w:i w:val="0"/>
                <w:iCs w:val="0"/>
                <w:caps w:val="0"/>
                <w:smallCaps w:val="0"/>
                <w:color w:val="000000" w:themeColor="text1" w:themeTint="FF" w:themeShade="FF"/>
                <w:sz w:val="24"/>
                <w:szCs w:val="24"/>
              </w:rPr>
            </w:pPr>
            <w:r w:rsidRPr="0BE41396" w:rsidR="0BE41396">
              <w:rPr>
                <w:rFonts w:ascii="Aptos" w:hAnsi="Aptos" w:eastAsia="Aptos"/>
                <w:b w:val="0"/>
                <w:bCs w:val="0"/>
                <w:i w:val="0"/>
                <w:iCs w:val="0"/>
                <w:caps w:val="0"/>
                <w:smallCaps w:val="0"/>
                <w:color w:val="000000" w:themeColor="text1" w:themeTint="FF" w:themeShade="FF"/>
                <w:sz w:val="24"/>
                <w:szCs w:val="24"/>
                <w:lang w:val="tr-TR"/>
              </w:rPr>
              <w:t>Ticari Alanlar</w:t>
            </w:r>
          </w:p>
        </w:tc>
        <w:tc>
          <w:tcPr>
            <w:tcW w:w="3945" w:type="dxa"/>
            <w:tcBorders>
              <w:top w:val="single" w:sz="6"/>
              <w:left w:val="single" w:sz="6"/>
              <w:bottom w:val="single" w:sz="6"/>
              <w:right w:val="single" w:sz="6"/>
            </w:tcBorders>
            <w:shd w:val="clear" w:color="auto" w:fill="FFFFFF" w:themeFill="background1"/>
            <w:tcMar/>
            <w:vAlign w:val="center"/>
          </w:tcPr>
          <w:p w:rsidR="0BE41396" w:rsidP="0BE41396" w:rsidRDefault="0BE41396" w14:paraId="39C7560D" w14:textId="1A70C8C0">
            <w:pPr>
              <w:jc w:val="both"/>
              <w:rPr>
                <w:rFonts w:ascii="Aptos" w:hAnsi="Aptos" w:eastAsia="Aptos"/>
                <w:b w:val="0"/>
                <w:bCs w:val="0"/>
                <w:i w:val="0"/>
                <w:iCs w:val="0"/>
                <w:caps w:val="0"/>
                <w:smallCaps w:val="0"/>
                <w:color w:val="000000" w:themeColor="text1" w:themeTint="FF" w:themeShade="FF"/>
                <w:sz w:val="24"/>
                <w:szCs w:val="24"/>
              </w:rPr>
            </w:pPr>
            <w:r w:rsidRPr="0BE41396" w:rsidR="0BE41396">
              <w:rPr>
                <w:rFonts w:ascii="Aptos" w:hAnsi="Aptos" w:eastAsia="Aptos"/>
                <w:b w:val="0"/>
                <w:bCs w:val="0"/>
                <w:i w:val="0"/>
                <w:iCs w:val="0"/>
                <w:caps w:val="0"/>
                <w:smallCaps w:val="0"/>
                <w:color w:val="000000" w:themeColor="text1" w:themeTint="FF" w:themeShade="FF"/>
                <w:sz w:val="24"/>
                <w:szCs w:val="24"/>
                <w:lang w:val="tr-TR"/>
              </w:rPr>
              <w:t>1010.76</w:t>
            </w:r>
          </w:p>
        </w:tc>
      </w:tr>
      <w:tr w:rsidR="0BE41396" w:rsidTr="0BE41396" w14:paraId="1B3E37E0">
        <w:trPr>
          <w:trHeight w:val="300"/>
        </w:trPr>
        <w:tc>
          <w:tcPr>
            <w:tcW w:w="5670" w:type="dxa"/>
            <w:tcBorders>
              <w:top w:val="single" w:sz="6"/>
              <w:left w:val="single" w:sz="6"/>
              <w:bottom w:val="single" w:sz="6"/>
              <w:right w:val="single" w:sz="6"/>
            </w:tcBorders>
            <w:shd w:val="clear" w:color="auto" w:fill="FFFFFF" w:themeFill="background1"/>
            <w:tcMar/>
            <w:vAlign w:val="center"/>
          </w:tcPr>
          <w:p w:rsidR="0BE41396" w:rsidP="0BE41396" w:rsidRDefault="0BE41396" w14:paraId="7C228094" w14:textId="06289CAD">
            <w:pPr>
              <w:jc w:val="both"/>
              <w:rPr>
                <w:rFonts w:ascii="Aptos" w:hAnsi="Aptos" w:eastAsia="Aptos"/>
                <w:b w:val="0"/>
                <w:bCs w:val="0"/>
                <w:i w:val="0"/>
                <w:iCs w:val="0"/>
                <w:caps w:val="0"/>
                <w:smallCaps w:val="0"/>
                <w:color w:val="000000" w:themeColor="text1" w:themeTint="FF" w:themeShade="FF"/>
                <w:sz w:val="24"/>
                <w:szCs w:val="24"/>
              </w:rPr>
            </w:pPr>
            <w:r w:rsidRPr="0BE41396" w:rsidR="0BE41396">
              <w:rPr>
                <w:rFonts w:ascii="Aptos" w:hAnsi="Aptos" w:eastAsia="Aptos"/>
                <w:b w:val="0"/>
                <w:bCs w:val="0"/>
                <w:i w:val="0"/>
                <w:iCs w:val="0"/>
                <w:caps w:val="0"/>
                <w:smallCaps w:val="0"/>
                <w:color w:val="000000" w:themeColor="text1" w:themeTint="FF" w:themeShade="FF"/>
                <w:sz w:val="24"/>
                <w:szCs w:val="24"/>
                <w:lang w:val="tr-TR"/>
              </w:rPr>
              <w:t>Islak Hacimler</w:t>
            </w:r>
          </w:p>
        </w:tc>
        <w:tc>
          <w:tcPr>
            <w:tcW w:w="3945" w:type="dxa"/>
            <w:tcBorders>
              <w:top w:val="single" w:sz="6"/>
              <w:left w:val="single" w:sz="6"/>
              <w:bottom w:val="single" w:sz="6"/>
              <w:right w:val="single" w:sz="6"/>
            </w:tcBorders>
            <w:shd w:val="clear" w:color="auto" w:fill="FFFFFF" w:themeFill="background1"/>
            <w:tcMar/>
            <w:vAlign w:val="center"/>
          </w:tcPr>
          <w:p w:rsidR="0BE41396" w:rsidP="0BE41396" w:rsidRDefault="0BE41396" w14:paraId="5CAD2F6E" w14:textId="16FB8C2F">
            <w:pPr>
              <w:jc w:val="both"/>
              <w:rPr>
                <w:rFonts w:ascii="Aptos" w:hAnsi="Aptos" w:eastAsia="Aptos"/>
                <w:b w:val="0"/>
                <w:bCs w:val="0"/>
                <w:i w:val="0"/>
                <w:iCs w:val="0"/>
                <w:caps w:val="0"/>
                <w:smallCaps w:val="0"/>
                <w:color w:val="000000" w:themeColor="text1" w:themeTint="FF" w:themeShade="FF"/>
                <w:sz w:val="24"/>
                <w:szCs w:val="24"/>
              </w:rPr>
            </w:pPr>
            <w:r w:rsidRPr="0BE41396" w:rsidR="0BE41396">
              <w:rPr>
                <w:rFonts w:ascii="Aptos" w:hAnsi="Aptos" w:eastAsia="Aptos"/>
                <w:b w:val="0"/>
                <w:bCs w:val="0"/>
                <w:i w:val="0"/>
                <w:iCs w:val="0"/>
                <w:caps w:val="0"/>
                <w:smallCaps w:val="0"/>
                <w:color w:val="000000" w:themeColor="text1" w:themeTint="FF" w:themeShade="FF"/>
                <w:sz w:val="24"/>
                <w:szCs w:val="24"/>
                <w:lang w:val="tr-TR"/>
              </w:rPr>
              <w:t>3208.54</w:t>
            </w:r>
          </w:p>
        </w:tc>
      </w:tr>
      <w:tr w:rsidR="0BE41396" w:rsidTr="0BE41396" w14:paraId="6E37498E">
        <w:trPr>
          <w:trHeight w:val="300"/>
        </w:trPr>
        <w:tc>
          <w:tcPr>
            <w:tcW w:w="5670" w:type="dxa"/>
            <w:tcBorders>
              <w:top w:val="single" w:sz="6"/>
              <w:left w:val="single" w:sz="6"/>
              <w:bottom w:val="single" w:sz="6"/>
              <w:right w:val="single" w:sz="6"/>
            </w:tcBorders>
            <w:shd w:val="clear" w:color="auto" w:fill="FFFFFF" w:themeFill="background1"/>
            <w:tcMar/>
            <w:vAlign w:val="center"/>
          </w:tcPr>
          <w:p w:rsidR="0BE41396" w:rsidP="0BE41396" w:rsidRDefault="0BE41396" w14:paraId="606967FA" w14:textId="352A098F">
            <w:pPr>
              <w:jc w:val="both"/>
              <w:rPr>
                <w:rFonts w:ascii="Aptos" w:hAnsi="Aptos" w:eastAsia="Aptos"/>
                <w:b w:val="0"/>
                <w:bCs w:val="0"/>
                <w:i w:val="0"/>
                <w:iCs w:val="0"/>
                <w:caps w:val="0"/>
                <w:smallCaps w:val="0"/>
                <w:color w:val="000000" w:themeColor="text1" w:themeTint="FF" w:themeShade="FF"/>
                <w:sz w:val="24"/>
                <w:szCs w:val="24"/>
              </w:rPr>
            </w:pPr>
            <w:r w:rsidRPr="0BE41396" w:rsidR="0BE41396">
              <w:rPr>
                <w:rFonts w:ascii="Aptos" w:hAnsi="Aptos" w:eastAsia="Aptos"/>
                <w:b w:val="0"/>
                <w:bCs w:val="0"/>
                <w:i w:val="0"/>
                <w:iCs w:val="0"/>
                <w:caps w:val="0"/>
                <w:smallCaps w:val="0"/>
                <w:color w:val="000000" w:themeColor="text1" w:themeTint="FF" w:themeShade="FF"/>
                <w:sz w:val="24"/>
                <w:szCs w:val="24"/>
                <w:lang w:val="tr-TR"/>
              </w:rPr>
              <w:t>Sirkülasyon Alanları</w:t>
            </w:r>
          </w:p>
        </w:tc>
        <w:tc>
          <w:tcPr>
            <w:tcW w:w="3945" w:type="dxa"/>
            <w:tcBorders>
              <w:top w:val="single" w:sz="6"/>
              <w:left w:val="single" w:sz="6"/>
              <w:bottom w:val="single" w:sz="6"/>
              <w:right w:val="single" w:sz="6"/>
            </w:tcBorders>
            <w:shd w:val="clear" w:color="auto" w:fill="FFFFFF" w:themeFill="background1"/>
            <w:tcMar/>
            <w:vAlign w:val="center"/>
          </w:tcPr>
          <w:p w:rsidR="0BE41396" w:rsidP="0BE41396" w:rsidRDefault="0BE41396" w14:paraId="1102E058" w14:textId="5B29CB49">
            <w:pPr>
              <w:jc w:val="both"/>
              <w:rPr>
                <w:rFonts w:ascii="Aptos" w:hAnsi="Aptos" w:eastAsia="Aptos"/>
                <w:b w:val="0"/>
                <w:bCs w:val="0"/>
                <w:i w:val="0"/>
                <w:iCs w:val="0"/>
                <w:caps w:val="0"/>
                <w:smallCaps w:val="0"/>
                <w:color w:val="000000" w:themeColor="text1" w:themeTint="FF" w:themeShade="FF"/>
                <w:sz w:val="24"/>
                <w:szCs w:val="24"/>
              </w:rPr>
            </w:pPr>
            <w:r w:rsidRPr="0BE41396" w:rsidR="0BE41396">
              <w:rPr>
                <w:rFonts w:ascii="Aptos" w:hAnsi="Aptos" w:eastAsia="Aptos"/>
                <w:b w:val="0"/>
                <w:bCs w:val="0"/>
                <w:i w:val="0"/>
                <w:iCs w:val="0"/>
                <w:caps w:val="0"/>
                <w:smallCaps w:val="0"/>
                <w:color w:val="000000" w:themeColor="text1" w:themeTint="FF" w:themeShade="FF"/>
                <w:sz w:val="24"/>
                <w:szCs w:val="24"/>
                <w:lang w:val="tr-TR"/>
              </w:rPr>
              <w:t>2020.97</w:t>
            </w:r>
          </w:p>
        </w:tc>
      </w:tr>
      <w:tr w:rsidR="0BE41396" w:rsidTr="0BE41396" w14:paraId="21C7E8AA">
        <w:trPr>
          <w:trHeight w:val="300"/>
        </w:trPr>
        <w:tc>
          <w:tcPr>
            <w:tcW w:w="5670" w:type="dxa"/>
            <w:tcBorders>
              <w:top w:val="single" w:sz="6"/>
              <w:left w:val="single" w:sz="6"/>
              <w:bottom w:val="single" w:sz="6"/>
              <w:right w:val="single" w:sz="6"/>
            </w:tcBorders>
            <w:shd w:val="clear" w:color="auto" w:fill="FFFFFF" w:themeFill="background1"/>
            <w:tcMar/>
            <w:vAlign w:val="center"/>
          </w:tcPr>
          <w:p w:rsidR="0BE41396" w:rsidP="0BE41396" w:rsidRDefault="0BE41396" w14:paraId="16F9EA2D" w14:textId="106031E0">
            <w:pPr>
              <w:jc w:val="both"/>
              <w:rPr>
                <w:rFonts w:ascii="Aptos" w:hAnsi="Aptos" w:eastAsia="Aptos"/>
                <w:b w:val="0"/>
                <w:bCs w:val="0"/>
                <w:i w:val="0"/>
                <w:iCs w:val="0"/>
                <w:caps w:val="0"/>
                <w:smallCaps w:val="0"/>
                <w:color w:val="000000" w:themeColor="text1" w:themeTint="FF" w:themeShade="FF"/>
                <w:sz w:val="24"/>
                <w:szCs w:val="24"/>
              </w:rPr>
            </w:pPr>
            <w:r w:rsidRPr="0BE41396" w:rsidR="0BE41396">
              <w:rPr>
                <w:rFonts w:ascii="Aptos" w:hAnsi="Aptos" w:eastAsia="Aptos"/>
                <w:b w:val="0"/>
                <w:bCs w:val="0"/>
                <w:i w:val="0"/>
                <w:iCs w:val="0"/>
                <w:caps w:val="0"/>
                <w:smallCaps w:val="0"/>
                <w:color w:val="000000" w:themeColor="text1" w:themeTint="FF" w:themeShade="FF"/>
                <w:sz w:val="24"/>
                <w:szCs w:val="24"/>
                <w:lang w:val="tr-TR"/>
              </w:rPr>
              <w:t>Otopark</w:t>
            </w:r>
          </w:p>
        </w:tc>
        <w:tc>
          <w:tcPr>
            <w:tcW w:w="3945" w:type="dxa"/>
            <w:tcBorders>
              <w:top w:val="single" w:sz="6"/>
              <w:left w:val="single" w:sz="6"/>
              <w:bottom w:val="single" w:sz="6"/>
              <w:right w:val="single" w:sz="6"/>
            </w:tcBorders>
            <w:shd w:val="clear" w:color="auto" w:fill="FFFFFF" w:themeFill="background1"/>
            <w:tcMar/>
            <w:vAlign w:val="center"/>
          </w:tcPr>
          <w:p w:rsidR="0BE41396" w:rsidP="0BE41396" w:rsidRDefault="0BE41396" w14:paraId="6FA764A0" w14:textId="6FD63811">
            <w:pPr>
              <w:jc w:val="both"/>
              <w:rPr>
                <w:rFonts w:ascii="Aptos" w:hAnsi="Aptos" w:eastAsia="Aptos"/>
                <w:b w:val="0"/>
                <w:bCs w:val="0"/>
                <w:i w:val="0"/>
                <w:iCs w:val="0"/>
                <w:caps w:val="0"/>
                <w:smallCaps w:val="0"/>
                <w:color w:val="000000" w:themeColor="text1" w:themeTint="FF" w:themeShade="FF"/>
                <w:sz w:val="24"/>
                <w:szCs w:val="24"/>
              </w:rPr>
            </w:pPr>
            <w:r w:rsidRPr="0BE41396" w:rsidR="0BE41396">
              <w:rPr>
                <w:rFonts w:ascii="Aptos" w:hAnsi="Aptos" w:eastAsia="Aptos"/>
                <w:b w:val="0"/>
                <w:bCs w:val="0"/>
                <w:i w:val="0"/>
                <w:iCs w:val="0"/>
                <w:caps w:val="0"/>
                <w:smallCaps w:val="0"/>
                <w:color w:val="000000" w:themeColor="text1" w:themeTint="FF" w:themeShade="FF"/>
                <w:sz w:val="24"/>
                <w:szCs w:val="24"/>
                <w:lang w:val="tr-TR"/>
              </w:rPr>
              <w:t>20080</w:t>
            </w:r>
          </w:p>
        </w:tc>
      </w:tr>
      <w:tr w:rsidR="0BE41396" w:rsidTr="0BE41396" w14:paraId="2AE342CA">
        <w:trPr>
          <w:trHeight w:val="300"/>
        </w:trPr>
        <w:tc>
          <w:tcPr>
            <w:tcW w:w="5670" w:type="dxa"/>
            <w:tcBorders>
              <w:top w:val="single" w:sz="6"/>
              <w:left w:val="single" w:sz="6"/>
              <w:bottom w:val="single" w:sz="6"/>
              <w:right w:val="single" w:sz="6"/>
            </w:tcBorders>
            <w:shd w:val="clear" w:color="auto" w:fill="FFFFFF" w:themeFill="background1"/>
            <w:tcMar/>
            <w:vAlign w:val="center"/>
          </w:tcPr>
          <w:p w:rsidR="0BE41396" w:rsidP="0BE41396" w:rsidRDefault="0BE41396" w14:paraId="784A0894" w14:textId="75A17D9F">
            <w:pPr>
              <w:jc w:val="both"/>
              <w:rPr>
                <w:rFonts w:ascii="Aptos" w:hAnsi="Aptos" w:eastAsia="Aptos"/>
                <w:b w:val="0"/>
                <w:bCs w:val="0"/>
                <w:i w:val="0"/>
                <w:iCs w:val="0"/>
                <w:caps w:val="0"/>
                <w:smallCaps w:val="0"/>
                <w:color w:val="000000" w:themeColor="text1" w:themeTint="FF" w:themeShade="FF"/>
                <w:sz w:val="24"/>
                <w:szCs w:val="24"/>
              </w:rPr>
            </w:pPr>
            <w:r w:rsidRPr="0BE41396" w:rsidR="0BE41396">
              <w:rPr>
                <w:rFonts w:ascii="Aptos" w:hAnsi="Aptos" w:eastAsia="Aptos"/>
                <w:b w:val="0"/>
                <w:bCs w:val="0"/>
                <w:i w:val="0"/>
                <w:iCs w:val="0"/>
                <w:caps w:val="0"/>
                <w:smallCaps w:val="0"/>
                <w:color w:val="000000" w:themeColor="text1" w:themeTint="FF" w:themeShade="FF"/>
                <w:sz w:val="24"/>
                <w:szCs w:val="24"/>
                <w:lang w:val="tr-TR"/>
              </w:rPr>
              <w:t>Diğer</w:t>
            </w:r>
          </w:p>
        </w:tc>
        <w:tc>
          <w:tcPr>
            <w:tcW w:w="3945" w:type="dxa"/>
            <w:tcBorders>
              <w:top w:val="single" w:sz="6"/>
              <w:left w:val="single" w:sz="6"/>
              <w:bottom w:val="single" w:sz="6"/>
              <w:right w:val="single" w:sz="6"/>
            </w:tcBorders>
            <w:shd w:val="clear" w:color="auto" w:fill="FFFFFF" w:themeFill="background1"/>
            <w:tcMar/>
            <w:vAlign w:val="center"/>
          </w:tcPr>
          <w:p w:rsidR="0BE41396" w:rsidP="0BE41396" w:rsidRDefault="0BE41396" w14:paraId="39112913" w14:textId="0DF69155">
            <w:pPr>
              <w:jc w:val="both"/>
              <w:rPr>
                <w:rFonts w:ascii="Aptos" w:hAnsi="Aptos" w:eastAsia="Aptos"/>
                <w:b w:val="0"/>
                <w:bCs w:val="0"/>
                <w:i w:val="0"/>
                <w:iCs w:val="0"/>
                <w:caps w:val="0"/>
                <w:smallCaps w:val="0"/>
                <w:color w:val="000000" w:themeColor="text1" w:themeTint="FF" w:themeShade="FF"/>
                <w:sz w:val="24"/>
                <w:szCs w:val="24"/>
              </w:rPr>
            </w:pPr>
            <w:r w:rsidRPr="0BE41396" w:rsidR="0BE41396">
              <w:rPr>
                <w:rFonts w:ascii="Aptos" w:hAnsi="Aptos" w:eastAsia="Aptos"/>
                <w:b w:val="0"/>
                <w:bCs w:val="0"/>
                <w:i w:val="0"/>
                <w:iCs w:val="0"/>
                <w:caps w:val="0"/>
                <w:smallCaps w:val="0"/>
                <w:color w:val="000000" w:themeColor="text1" w:themeTint="FF" w:themeShade="FF"/>
                <w:sz w:val="24"/>
                <w:szCs w:val="24"/>
                <w:lang w:val="tr-TR"/>
              </w:rPr>
              <w:t>7259.97</w:t>
            </w:r>
          </w:p>
        </w:tc>
      </w:tr>
    </w:tbl>
    <w:p w:rsidR="0BE41396" w:rsidP="0BE41396" w:rsidRDefault="0BE41396" w14:paraId="3D5776D9" w14:textId="38275030">
      <w:pPr>
        <w:jc w:val="both"/>
      </w:pPr>
    </w:p>
    <w:p w:rsidRPr="00A80F62" w:rsidR="00A80F62" w:rsidP="0BE41396" w:rsidRDefault="007D6842" w14:paraId="0A6E3C96" w14:textId="4FC9C3DE">
      <w:pPr>
        <w:pStyle w:val="Normal"/>
        <w:jc w:val="both"/>
      </w:pPr>
      <w:r w:rsidRPr="0BE41396" w:rsidR="007D6842">
        <w:rPr>
          <w:b w:val="1"/>
          <w:bCs w:val="1"/>
        </w:rPr>
        <w:t>Olgunluk düzeyi:</w:t>
      </w:r>
      <w:r w:rsidRPr="0BE41396" w:rsidR="00A80F62">
        <w:rPr>
          <w:b w:val="1"/>
          <w:bCs w:val="1"/>
        </w:rPr>
        <w:t xml:space="preserve"> </w:t>
      </w:r>
      <w:r w:rsidRPr="0BE41396" w:rsidR="33ADD8B3">
        <w:rPr>
          <w:rFonts w:ascii="Aptos" w:hAnsi="Aptos" w:eastAsia="Aptos" w:cs="Aptos"/>
          <w:b w:val="1"/>
          <w:bCs w:val="1"/>
          <w:noProof w:val="0"/>
          <w:sz w:val="24"/>
          <w:szCs w:val="24"/>
          <w:lang w:val="tr-TR"/>
        </w:rPr>
        <w:t>5</w:t>
      </w:r>
      <w:r w:rsidRPr="0BE41396" w:rsidR="33ADD8B3">
        <w:rPr>
          <w:rFonts w:ascii="Aptos" w:hAnsi="Aptos" w:eastAsia="Aptos" w:cs="Aptos"/>
          <w:noProof w:val="0"/>
          <w:sz w:val="24"/>
          <w:szCs w:val="24"/>
          <w:lang w:val="tr-TR"/>
        </w:rPr>
        <w:t xml:space="preserve"> Maslak 1453 NeoTech Kampüsü'nün sunduğu ileri teknolojik altyapı, hibrit eğitime tam uyumlu sınıflar ve zengin öğrenme ortamları; tesis yönetiminin sadece fiziksel bir alan sunmanın ötesine geçerek, eğitim kalitesini doğrudan artıran stratejik bir kaynağa dönüştüğünü göstermektedir. Bu entegre ve teknoloji odaklı kampüs yapısı, </w:t>
      </w:r>
      <w:r w:rsidRPr="0BE41396" w:rsidR="33ADD8B3">
        <w:rPr>
          <w:rFonts w:ascii="Aptos" w:hAnsi="Aptos" w:eastAsia="Aptos" w:cs="Aptos"/>
          <w:b w:val="1"/>
          <w:bCs w:val="1"/>
          <w:noProof w:val="0"/>
          <w:sz w:val="24"/>
          <w:szCs w:val="24"/>
          <w:lang w:val="tr-TR"/>
        </w:rPr>
        <w:t>"iyi uygulama"</w:t>
      </w:r>
      <w:r w:rsidRPr="0BE41396" w:rsidR="33ADD8B3">
        <w:rPr>
          <w:rFonts w:ascii="Aptos" w:hAnsi="Aptos" w:eastAsia="Aptos" w:cs="Aptos"/>
          <w:noProof w:val="0"/>
          <w:sz w:val="24"/>
          <w:szCs w:val="24"/>
          <w:lang w:val="tr-TR"/>
        </w:rPr>
        <w:t xml:space="preserve"> örneği teşkil etmektedir.</w:t>
      </w:r>
    </w:p>
    <w:p w:rsidR="00A80F62" w:rsidP="00711E99" w:rsidRDefault="00A80F62" w14:paraId="1D668E16" w14:textId="7FFBE013">
      <w:pPr>
        <w:jc w:val="both"/>
      </w:pPr>
      <w:r w:rsidRPr="0BE41396" w:rsidR="00A80F62">
        <w:rPr>
          <w:b w:val="1"/>
          <w:bCs w:val="1"/>
        </w:rPr>
        <w:t>Kanıtlar:</w:t>
      </w:r>
    </w:p>
    <w:p w:rsidR="303FA654" w:rsidP="0BE41396" w:rsidRDefault="303FA654" w14:paraId="292C1406" w14:textId="64208EBE">
      <w:pPr>
        <w:spacing w:before="240" w:beforeAutospacing="off" w:after="160" w:afterAutospacing="off" w:line="276" w:lineRule="auto"/>
        <w:jc w:val="both"/>
      </w:pPr>
      <w:hyperlink r:id="R288d291a766c41a7">
        <w:r w:rsidRPr="0BE41396" w:rsidR="303FA654">
          <w:rPr>
            <w:rStyle w:val="Hyperlink"/>
            <w:rFonts w:ascii="Aptos" w:hAnsi="Aptos" w:eastAsia="Aptos" w:cs="Aptos"/>
            <w:b w:val="1"/>
            <w:bCs w:val="1"/>
            <w:strike w:val="0"/>
            <w:dstrike w:val="0"/>
            <w:noProof w:val="0"/>
            <w:color w:val="467886"/>
            <w:sz w:val="24"/>
            <w:szCs w:val="24"/>
            <w:u w:val="single"/>
            <w:lang w:val="tr-TR"/>
          </w:rPr>
          <w:t>Bistlab Açılışı</w:t>
        </w:r>
      </w:hyperlink>
    </w:p>
    <w:p w:rsidRPr="003D11A3" w:rsidR="00A80F62" w:rsidP="00711E99" w:rsidRDefault="00A80F62" w14:paraId="5B81CEAD" w14:textId="77777777">
      <w:pPr>
        <w:jc w:val="both"/>
        <w:rPr>
          <w:sz w:val="10"/>
          <w:szCs w:val="10"/>
        </w:rPr>
      </w:pPr>
    </w:p>
    <w:p w:rsidR="005F38E5" w:rsidP="00711E99" w:rsidRDefault="00A80F62" w14:paraId="29A65F60" w14:textId="64EC9E81">
      <w:pPr>
        <w:jc w:val="both"/>
        <w:rPr>
          <w:b/>
          <w:bCs/>
        </w:rPr>
      </w:pPr>
      <w:r w:rsidRPr="00A80F62">
        <w:rPr>
          <w:b/>
          <w:bCs/>
        </w:rPr>
        <w:t>B.</w:t>
      </w:r>
      <w:r w:rsidR="005F38E5">
        <w:rPr>
          <w:b/>
          <w:bCs/>
        </w:rPr>
        <w:t>3.</w:t>
      </w:r>
      <w:r w:rsidRPr="00A80F62">
        <w:rPr>
          <w:b/>
          <w:bCs/>
        </w:rPr>
        <w:t xml:space="preserve">4. </w:t>
      </w:r>
      <w:r w:rsidRPr="005F38E5" w:rsidR="005F38E5">
        <w:rPr>
          <w:b/>
          <w:bCs/>
        </w:rPr>
        <w:t xml:space="preserve">Dezavantajlı gruplar </w:t>
      </w:r>
    </w:p>
    <w:p w:rsidR="005F38E5" w:rsidP="00711E99" w:rsidRDefault="005F38E5" w14:paraId="2B331EE8" w14:textId="6489A81B">
      <w:pPr>
        <w:pStyle w:val="ListeParagraf"/>
        <w:numPr>
          <w:ilvl w:val="0"/>
          <w:numId w:val="86"/>
        </w:numPr>
        <w:jc w:val="both"/>
        <w:rPr/>
      </w:pPr>
      <w:r w:rsidR="005F38E5">
        <w:rPr/>
        <w:t>Dezavantajlı, kırılgan ve az temsil edilen öğrencilerin eğitim olanaklarına eşitlik, hakkaniyet, çeşitlilik ve kapsayıcılık temelinde erişimini gözeten birim uygulamaları</w:t>
      </w:r>
    </w:p>
    <w:p w:rsidR="7F63BC52" w:rsidP="0BE41396" w:rsidRDefault="7F63BC52" w14:paraId="0F8CBC39" w14:textId="40CF7E9E">
      <w:pPr>
        <w:pStyle w:val="Normal"/>
        <w:jc w:val="both"/>
      </w:pPr>
      <w:r w:rsidRPr="63185C89" w:rsidR="6628149C">
        <w:rPr>
          <w:rFonts w:ascii="Aptos" w:hAnsi="Aptos" w:eastAsia="Aptos" w:cs="Aptos"/>
          <w:noProof w:val="0"/>
          <w:sz w:val="24"/>
          <w:szCs w:val="24"/>
          <w:lang w:val="tr-TR"/>
        </w:rPr>
        <w:t xml:space="preserve">Üniversitemiz, "Engelsiz Üniversite" hedefi doğrultusunda kurulan </w:t>
      </w:r>
      <w:hyperlink r:id="R040b4ad4cffb49db">
        <w:r w:rsidRPr="63185C89" w:rsidR="6628149C">
          <w:rPr>
            <w:rStyle w:val="Hyperlink"/>
            <w:rFonts w:ascii="Aptos" w:hAnsi="Aptos" w:eastAsia="Aptos" w:cs="Aptos"/>
            <w:b w:val="1"/>
            <w:bCs w:val="1"/>
            <w:noProof w:val="0"/>
            <w:sz w:val="24"/>
            <w:szCs w:val="24"/>
            <w:lang w:val="tr-TR"/>
          </w:rPr>
          <w:t>Engelsiz Yaşam Birimi</w:t>
        </w:r>
      </w:hyperlink>
      <w:r w:rsidRPr="63185C89" w:rsidR="6628149C">
        <w:rPr>
          <w:rFonts w:ascii="Aptos" w:hAnsi="Aptos" w:eastAsia="Aptos" w:cs="Aptos"/>
          <w:noProof w:val="0"/>
          <w:sz w:val="24"/>
          <w:szCs w:val="24"/>
          <w:lang w:val="tr-TR"/>
        </w:rPr>
        <w:t xml:space="preserve"> koordinasyonunda, tüm öğrencilerin eğitim olanaklarına eşit ve adil erişimini güvence altına almaktadır. Fakültemiz öğrenci ve personeli; </w:t>
      </w:r>
      <w:hyperlink r:id="Ra4340184a8674bce">
        <w:r w:rsidRPr="63185C89" w:rsidR="6628149C">
          <w:rPr>
            <w:rStyle w:val="Hyperlink"/>
            <w:rFonts w:ascii="Aptos" w:hAnsi="Aptos" w:eastAsia="Aptos" w:cs="Aptos"/>
            <w:b w:val="1"/>
            <w:bCs w:val="1"/>
            <w:noProof w:val="0"/>
            <w:sz w:val="24"/>
            <w:szCs w:val="24"/>
            <w:lang w:val="tr-TR"/>
          </w:rPr>
          <w:t xml:space="preserve">Nişantaşı </w:t>
        </w:r>
        <w:r w:rsidRPr="63185C89" w:rsidR="6628149C">
          <w:rPr>
            <w:rStyle w:val="Hyperlink"/>
            <w:rFonts w:ascii="Aptos" w:hAnsi="Aptos" w:eastAsia="Aptos" w:cs="Aptos"/>
            <w:b w:val="1"/>
            <w:bCs w:val="1"/>
            <w:noProof w:val="0"/>
            <w:sz w:val="24"/>
            <w:szCs w:val="24"/>
            <w:lang w:val="tr-TR"/>
          </w:rPr>
          <w:t>Student</w:t>
        </w:r>
        <w:r w:rsidRPr="63185C89" w:rsidR="6628149C">
          <w:rPr>
            <w:rStyle w:val="Hyperlink"/>
            <w:rFonts w:ascii="Aptos" w:hAnsi="Aptos" w:eastAsia="Aptos" w:cs="Aptos"/>
            <w:b w:val="1"/>
            <w:bCs w:val="1"/>
            <w:noProof w:val="0"/>
            <w:sz w:val="24"/>
            <w:szCs w:val="24"/>
            <w:lang w:val="tr-TR"/>
          </w:rPr>
          <w:t xml:space="preserve"> Solutions</w:t>
        </w:r>
      </w:hyperlink>
      <w:r w:rsidRPr="63185C89" w:rsidR="6628149C">
        <w:rPr>
          <w:rFonts w:ascii="Aptos" w:hAnsi="Aptos" w:eastAsia="Aptos" w:cs="Aptos"/>
          <w:noProof w:val="0"/>
          <w:sz w:val="24"/>
          <w:szCs w:val="24"/>
          <w:lang w:val="tr-TR"/>
        </w:rPr>
        <w:t xml:space="preserve"> ve </w:t>
      </w:r>
      <w:hyperlink r:id="R7b56b8c170614357">
        <w:r w:rsidRPr="63185C89" w:rsidR="6628149C">
          <w:rPr>
            <w:rStyle w:val="Hyperlink"/>
            <w:rFonts w:ascii="Aptos" w:hAnsi="Aptos" w:eastAsia="Aptos" w:cs="Aptos"/>
            <w:b w:val="1"/>
            <w:bCs w:val="1"/>
            <w:noProof w:val="0"/>
            <w:sz w:val="24"/>
            <w:szCs w:val="24"/>
            <w:lang w:val="tr-TR"/>
          </w:rPr>
          <w:t>Öğrenci Dekanlığı</w:t>
        </w:r>
      </w:hyperlink>
      <w:r w:rsidRPr="63185C89" w:rsidR="6628149C">
        <w:rPr>
          <w:rFonts w:ascii="Aptos" w:hAnsi="Aptos" w:eastAsia="Aptos" w:cs="Aptos"/>
          <w:noProof w:val="0"/>
          <w:sz w:val="24"/>
          <w:szCs w:val="24"/>
          <w:lang w:val="tr-TR"/>
        </w:rPr>
        <w:t xml:space="preserve"> tarafından sunulan psikolojik danışmanlık, akademik destek ve sosyal uyum hizmetlerinden etkin biçimde yararlandırılmaktadır</w:t>
      </w:r>
      <w:r w:rsidRPr="63185C89" w:rsidR="33C07669">
        <w:rPr>
          <w:rFonts w:ascii="Aptos" w:hAnsi="Aptos" w:eastAsia="Aptos" w:cs="Aptos"/>
          <w:noProof w:val="0"/>
          <w:sz w:val="24"/>
          <w:szCs w:val="24"/>
          <w:lang w:val="tr-TR"/>
        </w:rPr>
        <w:t xml:space="preserve"> (OD3)</w:t>
      </w:r>
      <w:r w:rsidRPr="63185C89" w:rsidR="6628149C">
        <w:rPr>
          <w:rFonts w:ascii="Aptos" w:hAnsi="Aptos" w:eastAsia="Aptos" w:cs="Aptos"/>
          <w:noProof w:val="0"/>
          <w:sz w:val="24"/>
          <w:szCs w:val="24"/>
          <w:lang w:val="tr-TR"/>
        </w:rPr>
        <w:t>. Özellikle dezavantajlı grupların ve uluslararası öğrencilerin adaptasyon süreçleri, fakülte akademik danışmanlarımızın gözetiminde ve ilgili merkezi birimlerle tam koordinasyon içerisinde, kapsayıcılık ilkesi temelinde yönetilmektedir</w:t>
      </w:r>
      <w:r w:rsidRPr="63185C89" w:rsidR="738DE279">
        <w:rPr>
          <w:rFonts w:ascii="Aptos" w:hAnsi="Aptos" w:eastAsia="Aptos" w:cs="Aptos"/>
          <w:noProof w:val="0"/>
          <w:sz w:val="24"/>
          <w:szCs w:val="24"/>
          <w:lang w:val="tr-TR"/>
        </w:rPr>
        <w:t xml:space="preserve"> (OD3)</w:t>
      </w:r>
      <w:r w:rsidRPr="63185C89" w:rsidR="6628149C">
        <w:rPr>
          <w:rFonts w:ascii="Aptos" w:hAnsi="Aptos" w:eastAsia="Aptos" w:cs="Aptos"/>
          <w:noProof w:val="0"/>
          <w:sz w:val="24"/>
          <w:szCs w:val="24"/>
          <w:lang w:val="tr-TR"/>
        </w:rPr>
        <w:t>.</w:t>
      </w:r>
    </w:p>
    <w:p w:rsidR="005F38E5" w:rsidP="00711E99" w:rsidRDefault="005F38E5" w14:paraId="12E19B90" w14:textId="10030D92">
      <w:pPr>
        <w:pStyle w:val="ListeParagraf"/>
        <w:numPr>
          <w:ilvl w:val="0"/>
          <w:numId w:val="86"/>
        </w:numPr>
        <w:jc w:val="both"/>
        <w:rPr/>
      </w:pPr>
      <w:r w:rsidR="005F38E5">
        <w:rPr/>
        <w:t>Birim dersleri ve süreçleri için uzaktan eğitim altyapısının dezavantajlı öğrenci ihtiyaçlarına göre yapılandırılması</w:t>
      </w:r>
    </w:p>
    <w:p w:rsidR="1E44FA3A" w:rsidP="0BE41396" w:rsidRDefault="1E44FA3A" w14:paraId="6DE2CE5B" w14:textId="01C2718C">
      <w:pPr>
        <w:pStyle w:val="Normal"/>
        <w:jc w:val="both"/>
      </w:pPr>
      <w:r w:rsidRPr="63185C89" w:rsidR="0E39CF7B">
        <w:rPr>
          <w:rFonts w:ascii="Aptos" w:hAnsi="Aptos" w:eastAsia="Aptos" w:cs="Aptos"/>
          <w:noProof w:val="0"/>
          <w:sz w:val="24"/>
          <w:szCs w:val="24"/>
          <w:lang w:val="tr-TR"/>
        </w:rPr>
        <w:t xml:space="preserve">Fiziksel ve dijital erişilebilirlik, teknolojik altyapı ile desteklenmektedir. İşitme engelli öğrencilerimiz için </w:t>
      </w:r>
      <w:r w:rsidRPr="63185C89" w:rsidR="0E39CF7B">
        <w:rPr>
          <w:rFonts w:ascii="Aptos" w:hAnsi="Aptos" w:eastAsia="Aptos" w:cs="Aptos"/>
          <w:b w:val="1"/>
          <w:bCs w:val="1"/>
          <w:noProof w:val="0"/>
          <w:sz w:val="24"/>
          <w:szCs w:val="24"/>
          <w:lang w:val="tr-TR"/>
        </w:rPr>
        <w:t>NeoTech</w:t>
      </w:r>
      <w:r w:rsidRPr="63185C89" w:rsidR="0E39CF7B">
        <w:rPr>
          <w:rFonts w:ascii="Aptos" w:hAnsi="Aptos" w:eastAsia="Aptos" w:cs="Aptos"/>
          <w:b w:val="1"/>
          <w:bCs w:val="1"/>
          <w:noProof w:val="0"/>
          <w:sz w:val="24"/>
          <w:szCs w:val="24"/>
          <w:lang w:val="tr-TR"/>
        </w:rPr>
        <w:t xml:space="preserve"> Kampüsü</w:t>
      </w:r>
      <w:r w:rsidRPr="63185C89" w:rsidR="0E39CF7B">
        <w:rPr>
          <w:rFonts w:ascii="Aptos" w:hAnsi="Aptos" w:eastAsia="Aptos" w:cs="Aptos"/>
          <w:noProof w:val="0"/>
          <w:sz w:val="24"/>
          <w:szCs w:val="24"/>
          <w:lang w:val="tr-TR"/>
        </w:rPr>
        <w:t xml:space="preserve"> genelinde ve eğitim alanlarında </w:t>
      </w:r>
      <w:r w:rsidRPr="63185C89" w:rsidR="0E39CF7B">
        <w:rPr>
          <w:rFonts w:ascii="Aptos" w:hAnsi="Aptos" w:eastAsia="Aptos" w:cs="Aptos"/>
          <w:b w:val="1"/>
          <w:bCs w:val="1"/>
          <w:noProof w:val="0"/>
          <w:sz w:val="24"/>
          <w:szCs w:val="24"/>
          <w:lang w:val="tr-TR"/>
        </w:rPr>
        <w:t>Ses Sistemi</w:t>
      </w:r>
      <w:r w:rsidRPr="63185C89" w:rsidR="0E39CF7B">
        <w:rPr>
          <w:rFonts w:ascii="Aptos" w:hAnsi="Aptos" w:eastAsia="Aptos" w:cs="Aptos"/>
          <w:noProof w:val="0"/>
          <w:sz w:val="24"/>
          <w:szCs w:val="24"/>
          <w:lang w:val="tr-TR"/>
        </w:rPr>
        <w:t xml:space="preserve"> konumlandırılmış olup, bu sistem öğrencilerin kampüs içi navigasyonunu ve bilgiye erişimini kolaylaştırmaktadır</w:t>
      </w:r>
      <w:r w:rsidRPr="63185C89" w:rsidR="380071CB">
        <w:rPr>
          <w:rFonts w:ascii="Aptos" w:hAnsi="Aptos" w:eastAsia="Aptos" w:cs="Aptos"/>
          <w:noProof w:val="0"/>
          <w:sz w:val="24"/>
          <w:szCs w:val="24"/>
          <w:lang w:val="tr-TR"/>
        </w:rPr>
        <w:t xml:space="preserve"> (OD3)</w:t>
      </w:r>
      <w:r w:rsidRPr="63185C89" w:rsidR="0E39CF7B">
        <w:rPr>
          <w:rFonts w:ascii="Aptos" w:hAnsi="Aptos" w:eastAsia="Aptos" w:cs="Aptos"/>
          <w:noProof w:val="0"/>
          <w:sz w:val="24"/>
          <w:szCs w:val="24"/>
          <w:lang w:val="tr-TR"/>
        </w:rPr>
        <w:t>. Ayrıca Engelsiz Yaşam Birimi bünyesinde engelli personelin görev alması, dijital ve fiziksel altyapıdaki eksikliklerin kullanıcı deneyimi perspektifiyle hızla tespit edilmesini sağlamaktadır</w:t>
      </w:r>
      <w:r w:rsidRPr="63185C89" w:rsidR="188AC159">
        <w:rPr>
          <w:rFonts w:ascii="Aptos" w:hAnsi="Aptos" w:eastAsia="Aptos" w:cs="Aptos"/>
          <w:noProof w:val="0"/>
          <w:sz w:val="24"/>
          <w:szCs w:val="24"/>
          <w:lang w:val="tr-TR"/>
        </w:rPr>
        <w:t xml:space="preserve"> (OD4)</w:t>
      </w:r>
      <w:r w:rsidRPr="63185C89" w:rsidR="0E39CF7B">
        <w:rPr>
          <w:rFonts w:ascii="Aptos" w:hAnsi="Aptos" w:eastAsia="Aptos" w:cs="Aptos"/>
          <w:noProof w:val="0"/>
          <w:sz w:val="24"/>
          <w:szCs w:val="24"/>
          <w:lang w:val="tr-TR"/>
        </w:rPr>
        <w:t>.</w:t>
      </w:r>
    </w:p>
    <w:p w:rsidR="005F38E5" w:rsidP="00711E99" w:rsidRDefault="005F38E5" w14:paraId="16E83BF8" w14:textId="602C53E2">
      <w:pPr>
        <w:pStyle w:val="ListeParagraf"/>
        <w:numPr>
          <w:ilvl w:val="0"/>
          <w:numId w:val="86"/>
        </w:numPr>
        <w:jc w:val="both"/>
        <w:rPr/>
      </w:pPr>
      <w:r w:rsidR="005F38E5">
        <w:rPr/>
        <w:t>Birim faaliyet alanlarında erişilebilirlik odaklı engelsiz uygulamaların geliştirilmesi</w:t>
      </w:r>
    </w:p>
    <w:p w:rsidR="02063F46" w:rsidP="0BE41396" w:rsidRDefault="02063F46" w14:paraId="0B10C5CF" w14:textId="20E7546C">
      <w:pPr>
        <w:pStyle w:val="Normal"/>
        <w:jc w:val="both"/>
      </w:pPr>
      <w:r w:rsidRPr="63185C89" w:rsidR="7FCDFB8E">
        <w:rPr>
          <w:rFonts w:ascii="Aptos" w:hAnsi="Aptos" w:eastAsia="Aptos" w:cs="Aptos"/>
          <w:noProof w:val="0"/>
          <w:sz w:val="24"/>
          <w:szCs w:val="24"/>
          <w:lang w:val="tr-TR"/>
        </w:rPr>
        <w:t xml:space="preserve">Kampüsümüz ve fakülte birimlerimiz, fiziksel engellerden arındırılmış bir yapıda tasarlanmıştır. Fiziksel engelli öğrenciler için tüm katlara ve sınıflara asansör ile kesintisiz ulaşım imkânı sağlanırken; görme engelli öğrenciler için özel olarak oluşturulan </w:t>
      </w:r>
      <w:r w:rsidRPr="63185C89" w:rsidR="7FCDFB8E">
        <w:rPr>
          <w:rFonts w:ascii="Aptos" w:hAnsi="Aptos" w:eastAsia="Aptos" w:cs="Aptos"/>
          <w:b w:val="1"/>
          <w:bCs w:val="1"/>
          <w:noProof w:val="0"/>
          <w:sz w:val="24"/>
          <w:szCs w:val="24"/>
          <w:lang w:val="tr-TR"/>
        </w:rPr>
        <w:t>hissedilebilir yaya yolları (sarı şeritler)</w:t>
      </w:r>
      <w:r w:rsidRPr="63185C89" w:rsidR="7FCDFB8E">
        <w:rPr>
          <w:rFonts w:ascii="Aptos" w:hAnsi="Aptos" w:eastAsia="Aptos" w:cs="Aptos"/>
          <w:noProof w:val="0"/>
          <w:sz w:val="24"/>
          <w:szCs w:val="24"/>
          <w:lang w:val="tr-TR"/>
        </w:rPr>
        <w:t xml:space="preserve"> ve sesli yönlendirme uygulamaları aktif olarak kullanılmaktadır. Ayrıca Engelsiz Yaşam Birimi tarafından, engellilik konusunda kampüs genelinde farkındalık yaratacak etkinlikler düzenli olarak gerçekleştirilmektedir</w:t>
      </w:r>
      <w:r w:rsidRPr="63185C89" w:rsidR="71E0B369">
        <w:rPr>
          <w:rFonts w:ascii="Aptos" w:hAnsi="Aptos" w:eastAsia="Aptos" w:cs="Aptos"/>
          <w:noProof w:val="0"/>
          <w:sz w:val="24"/>
          <w:szCs w:val="24"/>
          <w:lang w:val="tr-TR"/>
        </w:rPr>
        <w:t xml:space="preserve"> (OD3)</w:t>
      </w:r>
      <w:r w:rsidRPr="63185C89" w:rsidR="7FCDFB8E">
        <w:rPr>
          <w:rFonts w:ascii="Aptos" w:hAnsi="Aptos" w:eastAsia="Aptos" w:cs="Aptos"/>
          <w:noProof w:val="0"/>
          <w:sz w:val="24"/>
          <w:szCs w:val="24"/>
          <w:lang w:val="tr-TR"/>
        </w:rPr>
        <w:t>.</w:t>
      </w:r>
    </w:p>
    <w:p w:rsidR="005F38E5" w:rsidP="00711E99" w:rsidRDefault="005F38E5" w14:paraId="0612DCFB" w14:textId="66515243">
      <w:pPr>
        <w:pStyle w:val="ListeParagraf"/>
        <w:numPr>
          <w:ilvl w:val="0"/>
          <w:numId w:val="86"/>
        </w:numPr>
        <w:jc w:val="both"/>
        <w:rPr/>
      </w:pPr>
      <w:r w:rsidR="005F38E5">
        <w:rPr/>
        <w:t>Dezavantajlı öğrenci gruplarının birim düzeyindeki erişim durumunun izlenmesi ve geri bildirimlere dayalı iyileştirmeler</w:t>
      </w:r>
    </w:p>
    <w:p w:rsidR="2CF32F1D" w:rsidP="0BE41396" w:rsidRDefault="2CF32F1D" w14:paraId="492CC148" w14:textId="7FE6E198">
      <w:pPr>
        <w:pStyle w:val="Normal"/>
        <w:ind w:left="0"/>
        <w:jc w:val="both"/>
      </w:pPr>
      <w:r w:rsidRPr="63185C89" w:rsidR="32A0B7FE">
        <w:rPr>
          <w:noProof w:val="0"/>
          <w:lang w:val="tr-TR"/>
        </w:rPr>
        <w:t>Gün içerisinde ortaya çıkan ihtiyaçlar ve erişim sorunları, Engelsiz Yaşam Birimi ve Fakülte yönetimimiz tarafından anlık olarak değerlendirilmekte; sorunlara hızla çözüm üretilmektedir. Fakültemiz, akademik danışmanlık sistemi aracılığıyla ihtiyaç duyan öğrencileri tespit etmekte, merkezi destek birimlerine yönlendirmekte ve sürecin takibini yapmaktadır</w:t>
      </w:r>
      <w:r w:rsidRPr="63185C89" w:rsidR="36818F99">
        <w:rPr>
          <w:noProof w:val="0"/>
          <w:lang w:val="tr-TR"/>
        </w:rPr>
        <w:t xml:space="preserve"> </w:t>
      </w:r>
      <w:r w:rsidRPr="63185C89" w:rsidR="36818F99">
        <w:rPr>
          <w:rFonts w:ascii="Aptos" w:hAnsi="Aptos" w:eastAsia="Aptos" w:cs="Aptos"/>
          <w:noProof w:val="0"/>
          <w:sz w:val="24"/>
          <w:szCs w:val="24"/>
          <w:lang w:val="tr-TR"/>
        </w:rPr>
        <w:t>(OD4)</w:t>
      </w:r>
      <w:r w:rsidRPr="63185C89" w:rsidR="32A0B7FE">
        <w:rPr>
          <w:noProof w:val="0"/>
          <w:lang w:val="tr-TR"/>
        </w:rPr>
        <w:t>.</w:t>
      </w:r>
    </w:p>
    <w:p w:rsidR="002E5D1C" w:rsidP="0BE41396" w:rsidRDefault="007D6842" w14:paraId="39FBA360" w14:textId="717A0E75">
      <w:pPr>
        <w:pStyle w:val="Normal"/>
        <w:jc w:val="both"/>
        <w:rPr>
          <w:b w:val="1"/>
          <w:bCs w:val="1"/>
        </w:rPr>
      </w:pPr>
      <w:r w:rsidRPr="0BE41396" w:rsidR="007D6842">
        <w:rPr>
          <w:b w:val="1"/>
          <w:bCs w:val="1"/>
        </w:rPr>
        <w:t>Olgunluk düzeyi:</w:t>
      </w:r>
      <w:r w:rsidRPr="0BE41396" w:rsidR="015CFC76">
        <w:rPr>
          <w:rFonts w:ascii="Aptos" w:hAnsi="Aptos" w:eastAsia="Aptos" w:cs="Aptos"/>
          <w:b w:val="1"/>
          <w:bCs w:val="1"/>
          <w:noProof w:val="0"/>
          <w:sz w:val="24"/>
          <w:szCs w:val="24"/>
          <w:lang w:val="tr-TR"/>
        </w:rPr>
        <w:t xml:space="preserve"> 3</w:t>
      </w:r>
      <w:r w:rsidRPr="0BE41396" w:rsidR="015CFC76">
        <w:rPr>
          <w:rFonts w:ascii="Aptos" w:hAnsi="Aptos" w:eastAsia="Aptos" w:cs="Aptos"/>
          <w:noProof w:val="0"/>
          <w:sz w:val="24"/>
          <w:szCs w:val="24"/>
          <w:lang w:val="tr-TR"/>
        </w:rPr>
        <w:t xml:space="preserve"> Üniversite genelindeki kurumsal destek mekanizmaları (Engelsiz Yaşam Birimi, terapi, danışmanlık vb.) tanımlı ve işler durumdadır. Fakültemiz, akademik danışmanlık sistemi aracılığıyla ihtiyaç duyan öğrencileri bu hizmetlere sistematik olarak yönlendirmekte ve takibini yapmaktadır. Mevcut merkezi sistemin etkin kullanımına karşın, Fakülte özelinde dezavantajlı gruplara yönelik özgün ve yapılandırılmış projelerin geliştirilmesi </w:t>
      </w:r>
      <w:r w:rsidRPr="0BE41396" w:rsidR="015CFC76">
        <w:rPr>
          <w:rFonts w:ascii="Aptos" w:hAnsi="Aptos" w:eastAsia="Aptos" w:cs="Aptos"/>
          <w:b w:val="1"/>
          <w:bCs w:val="1"/>
          <w:noProof w:val="0"/>
          <w:sz w:val="24"/>
          <w:szCs w:val="24"/>
          <w:lang w:val="tr-TR"/>
        </w:rPr>
        <w:t>"iyileştirmeye açık alan"</w:t>
      </w:r>
      <w:r w:rsidRPr="0BE41396" w:rsidR="015CFC76">
        <w:rPr>
          <w:rFonts w:ascii="Aptos" w:hAnsi="Aptos" w:eastAsia="Aptos" w:cs="Aptos"/>
          <w:noProof w:val="0"/>
          <w:sz w:val="24"/>
          <w:szCs w:val="24"/>
          <w:lang w:val="tr-TR"/>
        </w:rPr>
        <w:t xml:space="preserve"> olarak değerlendirilmektedir.</w:t>
      </w:r>
      <w:r w:rsidRPr="0BE41396" w:rsidR="002E5D1C">
        <w:rPr>
          <w:b w:val="1"/>
          <w:bCs w:val="1"/>
        </w:rPr>
        <w:t xml:space="preserve"> </w:t>
      </w:r>
    </w:p>
    <w:p w:rsidRPr="002E5D1C" w:rsidR="002E5D1C" w:rsidP="00711E99" w:rsidRDefault="002E5D1C" w14:paraId="08127EB5" w14:textId="6DFDBAFE">
      <w:pPr>
        <w:jc w:val="both"/>
      </w:pPr>
      <w:r w:rsidRPr="0BE41396" w:rsidR="002E5D1C">
        <w:rPr>
          <w:b w:val="1"/>
          <w:bCs w:val="1"/>
        </w:rPr>
        <w:t>Kanıtlar:</w:t>
      </w:r>
    </w:p>
    <w:p w:rsidR="411FE909" w:rsidP="0BE41396" w:rsidRDefault="411FE909" w14:paraId="26086D72" w14:textId="4A348A10">
      <w:pPr>
        <w:spacing w:before="240" w:beforeAutospacing="off" w:after="160" w:afterAutospacing="off" w:line="274" w:lineRule="auto"/>
        <w:jc w:val="both"/>
      </w:pPr>
      <w:r w:rsidRPr="0BE41396" w:rsidR="411FE909">
        <w:rPr>
          <w:rFonts w:ascii="Times New Roman" w:hAnsi="Times New Roman" w:eastAsia="Times New Roman" w:cs="Times New Roman"/>
          <w:noProof w:val="0"/>
          <w:sz w:val="24"/>
          <w:szCs w:val="24"/>
          <w:lang w:val="tr-TR"/>
        </w:rPr>
        <w:t>Engelsiz Yaşam Birimi kuruluş ve görev tanımı:</w:t>
      </w:r>
    </w:p>
    <w:p w:rsidR="411FE909" w:rsidP="0BE41396" w:rsidRDefault="411FE909" w14:paraId="59C4D86F" w14:textId="48ADCF25">
      <w:pPr>
        <w:spacing w:before="240" w:beforeAutospacing="off" w:after="160" w:afterAutospacing="off" w:line="274" w:lineRule="auto"/>
        <w:jc w:val="both"/>
      </w:pPr>
      <w:hyperlink r:id="R28c2e94904e740d5">
        <w:r w:rsidRPr="0BE41396" w:rsidR="411FE909">
          <w:rPr>
            <w:rStyle w:val="Hyperlink"/>
            <w:rFonts w:ascii="Times New Roman" w:hAnsi="Times New Roman" w:eastAsia="Times New Roman" w:cs="Times New Roman"/>
            <w:strike w:val="0"/>
            <w:dstrike w:val="0"/>
            <w:noProof w:val="0"/>
            <w:color w:val="467886"/>
            <w:sz w:val="24"/>
            <w:szCs w:val="24"/>
            <w:u w:val="single"/>
            <w:lang w:val="tr-TR"/>
          </w:rPr>
          <w:t>https://www.nisantasi.edu.tr/Images/Yonergeler/engelsiz-yasam-ve-koordinasyon-birimi-yonergesi-1268671659.pdf</w:t>
        </w:r>
      </w:hyperlink>
    </w:p>
    <w:p w:rsidR="411FE909" w:rsidP="0BE41396" w:rsidRDefault="411FE909" w14:paraId="6B7D529D" w14:textId="45CF820E">
      <w:pPr>
        <w:spacing w:before="240" w:beforeAutospacing="off" w:after="160" w:afterAutospacing="off" w:line="274" w:lineRule="auto"/>
        <w:jc w:val="both"/>
      </w:pPr>
      <w:r w:rsidRPr="0BE41396" w:rsidR="411FE909">
        <w:rPr>
          <w:rFonts w:ascii="Times New Roman" w:hAnsi="Times New Roman" w:eastAsia="Times New Roman" w:cs="Times New Roman"/>
          <w:noProof w:val="0"/>
          <w:sz w:val="24"/>
          <w:szCs w:val="24"/>
          <w:lang w:val="tr-TR"/>
        </w:rPr>
        <w:t>Engelli öğrencilere yönelik akademik ve sosyal destek uygulamaları, faaliyetleri ve farkındalık etkinlikleri:</w:t>
      </w:r>
    </w:p>
    <w:p w:rsidR="411FE909" w:rsidP="0BE41396" w:rsidRDefault="411FE909" w14:paraId="09F30BD4" w14:textId="42CCC1A1">
      <w:pPr>
        <w:spacing w:before="240" w:beforeAutospacing="off" w:after="160" w:afterAutospacing="off" w:line="274" w:lineRule="auto"/>
        <w:jc w:val="both"/>
      </w:pPr>
      <w:hyperlink r:id="Rf6c6a772a93b460f">
        <w:r w:rsidRPr="0BE41396" w:rsidR="411FE909">
          <w:rPr>
            <w:rStyle w:val="Hyperlink"/>
            <w:rFonts w:ascii="Times New Roman" w:hAnsi="Times New Roman" w:eastAsia="Times New Roman" w:cs="Times New Roman"/>
            <w:strike w:val="0"/>
            <w:dstrike w:val="0"/>
            <w:noProof w:val="0"/>
            <w:color w:val="467886"/>
            <w:sz w:val="24"/>
            <w:szCs w:val="24"/>
            <w:u w:val="single"/>
            <w:lang w:val="tr-TR"/>
          </w:rPr>
          <w:t>https://sksdb.nisantasi.edu.tr/wp-content/uploads/2025/10/2024-%E2%80%93-2025-Engelsiz-Yasam-FAALIYET-RAPORU_dizgi.pdf</w:t>
        </w:r>
      </w:hyperlink>
    </w:p>
    <w:p w:rsidR="77A9DE77" w:rsidP="0BE41396" w:rsidRDefault="77A9DE77" w14:paraId="37E3C814" w14:textId="398FB52C">
      <w:pPr>
        <w:spacing w:before="240" w:beforeAutospacing="off" w:after="160" w:afterAutospacing="off" w:line="276" w:lineRule="auto"/>
        <w:jc w:val="both"/>
        <w:rPr>
          <w:rFonts w:ascii="Aptos" w:hAnsi="Aptos" w:eastAsia="Aptos" w:cs="Aptos"/>
          <w:b w:val="1"/>
          <w:bCs w:val="1"/>
          <w:noProof w:val="0"/>
          <w:sz w:val="24"/>
          <w:szCs w:val="24"/>
          <w:lang w:val="tr-TR"/>
        </w:rPr>
      </w:pPr>
      <w:hyperlink r:id="R4383a02aeb8a4b41">
        <w:r w:rsidRPr="63185C89" w:rsidR="555ED49B">
          <w:rPr>
            <w:rStyle w:val="Hyperlink"/>
            <w:rFonts w:ascii="Aptos" w:hAnsi="Aptos" w:eastAsia="Aptos" w:cs="Aptos"/>
            <w:b w:val="1"/>
            <w:bCs w:val="1"/>
            <w:strike w:val="0"/>
            <w:dstrike w:val="0"/>
            <w:noProof w:val="0"/>
            <w:color w:val="467886"/>
            <w:sz w:val="24"/>
            <w:szCs w:val="24"/>
            <w:u w:val="single"/>
            <w:lang w:val="tr-TR"/>
          </w:rPr>
          <w:t>https://www.nisantasi.edu.tr/Images/Yonergeler/engelli-ogrenci-egitim-ogretim-ve-sinav-uygulama-esaslari-823107957.pdf</w:t>
        </w:r>
      </w:hyperlink>
    </w:p>
    <w:p w:rsidR="0BE41396" w:rsidP="63185C89" w:rsidRDefault="0BE41396" w14:paraId="3830EB76" w14:textId="2CA92DD6">
      <w:pPr>
        <w:spacing w:before="240" w:beforeAutospacing="off" w:after="160" w:afterAutospacing="off" w:line="276" w:lineRule="auto"/>
        <w:jc w:val="both"/>
      </w:pPr>
      <w:hyperlink r:id="Reffbc5f68b864dc3">
        <w:r w:rsidRPr="63185C89" w:rsidR="298C59A6">
          <w:rPr>
            <w:rStyle w:val="Hyperlink"/>
            <w:rFonts w:ascii="Aptos" w:hAnsi="Aptos" w:eastAsia="Aptos" w:cs="Aptos"/>
            <w:b w:val="1"/>
            <w:bCs w:val="1"/>
            <w:strike w:val="0"/>
            <w:dstrike w:val="0"/>
            <w:noProof w:val="0"/>
            <w:color w:val="467886"/>
            <w:sz w:val="24"/>
            <w:szCs w:val="24"/>
            <w:u w:val="single"/>
            <w:lang w:val="tr-TR"/>
          </w:rPr>
          <w:t>[1](3)Dezavantajlı_Ogrenciler_Sinav.pdf</w:t>
        </w:r>
      </w:hyperlink>
    </w:p>
    <w:p w:rsidR="0BE41396" w:rsidP="0BE41396" w:rsidRDefault="0BE41396" w14:paraId="31D0DB6A" w14:textId="030B43E9">
      <w:pPr>
        <w:jc w:val="both"/>
        <w:rPr>
          <w:b w:val="1"/>
          <w:bCs w:val="1"/>
        </w:rPr>
      </w:pPr>
    </w:p>
    <w:p w:rsidRPr="003D11A3" w:rsidR="00A80F62" w:rsidP="00711E99" w:rsidRDefault="00A80F62" w14:paraId="6417761E" w14:textId="05B77285">
      <w:pPr>
        <w:jc w:val="both"/>
        <w:rPr>
          <w:i/>
          <w:iCs/>
          <w:sz w:val="10"/>
          <w:szCs w:val="10"/>
        </w:rPr>
      </w:pPr>
    </w:p>
    <w:p w:rsidRPr="005F38E5" w:rsidR="005F38E5" w:rsidP="00711E99" w:rsidRDefault="005F38E5" w14:paraId="3D397D79" w14:textId="006B6664">
      <w:pPr>
        <w:jc w:val="both"/>
        <w:rPr>
          <w:b/>
          <w:bCs/>
        </w:rPr>
      </w:pPr>
      <w:r w:rsidRPr="005F38E5">
        <w:rPr>
          <w:b/>
          <w:bCs/>
        </w:rPr>
        <w:t xml:space="preserve">B.3.5 Sosyal, Kültürel, Sportif Faaliyetler </w:t>
      </w:r>
    </w:p>
    <w:p w:rsidRPr="005F38E5" w:rsidR="005F38E5" w:rsidP="00711E99" w:rsidRDefault="005F38E5" w14:paraId="618F69F7" w14:textId="77777777">
      <w:pPr>
        <w:numPr>
          <w:ilvl w:val="0"/>
          <w:numId w:val="87"/>
        </w:numPr>
        <w:jc w:val="both"/>
        <w:rPr/>
      </w:pPr>
      <w:r w:rsidRPr="0BE41396" w:rsidR="005F38E5">
        <w:rPr>
          <w:b w:val="1"/>
          <w:bCs w:val="1"/>
        </w:rPr>
        <w:t xml:space="preserve">Öğrenci topluluklarının sosyal, kültürel ve sportif faaliyetlerine yönelik birim </w:t>
      </w:r>
      <w:r w:rsidR="005F38E5">
        <w:rPr/>
        <w:t>düzeyinde mekân, bütçe ve rehberlik desteği</w:t>
      </w:r>
    </w:p>
    <w:p w:rsidR="113C2F51" w:rsidP="0BE41396" w:rsidRDefault="113C2F51" w14:paraId="3A00FDDD" w14:textId="7AC4E555">
      <w:pPr>
        <w:pStyle w:val="Normal"/>
        <w:jc w:val="both"/>
      </w:pPr>
      <w:r w:rsidRPr="0BE41396" w:rsidR="113C2F51">
        <w:rPr>
          <w:rFonts w:ascii="Aptos" w:hAnsi="Aptos" w:eastAsia="Aptos" w:cs="Aptos"/>
          <w:noProof w:val="0"/>
          <w:sz w:val="24"/>
          <w:szCs w:val="24"/>
          <w:lang w:val="tr-TR"/>
        </w:rPr>
        <w:t>Üniversitemiz, eğitim-öğretim ve sosyal faaliyetleri yürütmek için uygun mali kaynak ayırmaya ve tüm öğrenciler için erişilebilir öğrenme olanakları sunmaya azami gayret göstermektedir. Maslak 1453 NeoTech Kampüsü’nde, öğrencilerin sosyal, kültürel ve sportif gelişimlerini desteklemek amacıyla geniş fiziki alanlar tahsis edilmiştir. Toplam 128.552 m² kapalı ve 28.000 m² açık alana sahip kampüs bünyesinde; ulusal ve uluslararası etkinliklere ev sahipliği yapan 2565,3 m² büyüklüğünde iki adet konferans salonu, 11 müzik laboratuvarı, 11 tasarım stüdyosu, 7 jimnastik/dans stüdyosu, 772,45 m² basketbol sahası ve 336,28 m² fitness spor salonu bulunmaktadır. Ayrıca öğrencilerin işe dönüşebilecek fikirlerinin desteklendiği NishNova Girişimcilik Ofisi, ortak çalışma alanları ve kuluçka merkezi imkânlarıyla öğrencilere kaynak ve rehberlik desteği sağlamaktadır.</w:t>
      </w:r>
    </w:p>
    <w:p w:rsidRPr="005F38E5" w:rsidR="005F38E5" w:rsidP="00711E99" w:rsidRDefault="005F38E5" w14:paraId="55E10EDB" w14:textId="77777777">
      <w:pPr>
        <w:numPr>
          <w:ilvl w:val="0"/>
          <w:numId w:val="87"/>
        </w:numPr>
        <w:jc w:val="both"/>
        <w:rPr/>
      </w:pPr>
      <w:r w:rsidR="005F38E5">
        <w:rPr/>
        <w:t>Sosyal, kültürel ve sportif faaliyetleri yürüten ve yöneten birimle ilişkili idari örgütlenme</w:t>
      </w:r>
    </w:p>
    <w:p w:rsidR="07266D61" w:rsidP="0BE41396" w:rsidRDefault="07266D61" w14:paraId="1D6E0BB3" w14:textId="6972495B">
      <w:pPr>
        <w:pStyle w:val="Normal"/>
        <w:jc w:val="both"/>
      </w:pPr>
      <w:r w:rsidRPr="63185C89" w:rsidR="7A06FF37">
        <w:rPr>
          <w:rFonts w:ascii="Aptos" w:hAnsi="Aptos" w:eastAsia="Aptos" w:cs="Aptos"/>
          <w:noProof w:val="0"/>
          <w:sz w:val="24"/>
          <w:szCs w:val="24"/>
          <w:lang w:val="tr-TR"/>
        </w:rPr>
        <w:t xml:space="preserve">Sosyal, kültürel ve sportif faaliyetlerin yönetimi ve yürütülmesi, idari örgütlenme açısından </w:t>
      </w:r>
      <w:r w:rsidRPr="63185C89" w:rsidR="7A06FF37">
        <w:rPr>
          <w:rFonts w:ascii="Aptos" w:hAnsi="Aptos" w:eastAsia="Aptos" w:cs="Aptos"/>
          <w:b w:val="1"/>
          <w:bCs w:val="1"/>
          <w:noProof w:val="0"/>
          <w:sz w:val="24"/>
          <w:szCs w:val="24"/>
          <w:lang w:val="tr-TR"/>
        </w:rPr>
        <w:t>Sağlık, Kültür ve Spor (SKS) Daire Başkanlığı</w:t>
      </w:r>
      <w:r w:rsidRPr="63185C89" w:rsidR="7A06FF37">
        <w:rPr>
          <w:rFonts w:ascii="Aptos" w:hAnsi="Aptos" w:eastAsia="Aptos" w:cs="Aptos"/>
          <w:noProof w:val="0"/>
          <w:sz w:val="24"/>
          <w:szCs w:val="24"/>
          <w:lang w:val="tr-TR"/>
        </w:rPr>
        <w:t xml:space="preserve"> koordinasyonunda gerçekleştirilmektedir. Fakültemiz öğrencileri, bölümlerle ilişkili öğrenci kulüpleri vasıtasıyla bu yapıya entegre olmakta ve mesleki yetkinlikleri ile sosyal gelişimlerini destekleyen organizasyonlara (söyleşi, atölye vb.) aktif katılım sağlamaktadır</w:t>
      </w:r>
      <w:r w:rsidRPr="63185C89" w:rsidR="5E97F791">
        <w:rPr>
          <w:rFonts w:ascii="Aptos" w:hAnsi="Aptos" w:eastAsia="Aptos" w:cs="Aptos"/>
          <w:noProof w:val="0"/>
          <w:sz w:val="24"/>
          <w:szCs w:val="24"/>
          <w:lang w:val="tr-TR"/>
        </w:rPr>
        <w:t xml:space="preserve"> (OD3)</w:t>
      </w:r>
      <w:r w:rsidRPr="63185C89" w:rsidR="7A06FF37">
        <w:rPr>
          <w:rFonts w:ascii="Aptos" w:hAnsi="Aptos" w:eastAsia="Aptos" w:cs="Aptos"/>
          <w:noProof w:val="0"/>
          <w:sz w:val="24"/>
          <w:szCs w:val="24"/>
          <w:lang w:val="tr-TR"/>
        </w:rPr>
        <w:t xml:space="preserve">. Buna ek olarak, </w:t>
      </w:r>
      <w:r w:rsidRPr="63185C89" w:rsidR="7A06FF37">
        <w:rPr>
          <w:rFonts w:ascii="Aptos" w:hAnsi="Aptos" w:eastAsia="Aptos" w:cs="Aptos"/>
          <w:noProof w:val="0"/>
          <w:sz w:val="24"/>
          <w:szCs w:val="24"/>
          <w:lang w:val="tr-TR"/>
        </w:rPr>
        <w:t>NishNova</w:t>
      </w:r>
      <w:r w:rsidRPr="63185C89" w:rsidR="7A06FF37">
        <w:rPr>
          <w:rFonts w:ascii="Aptos" w:hAnsi="Aptos" w:eastAsia="Aptos" w:cs="Aptos"/>
          <w:noProof w:val="0"/>
          <w:sz w:val="24"/>
          <w:szCs w:val="24"/>
          <w:lang w:val="tr-TR"/>
        </w:rPr>
        <w:t xml:space="preserve"> Girişimcilik ve İnovasyon Merkezi bünyesindeki Teknoloji Transfer Ofisi ve Proje Ofisi, üniversite içi proje kültürünü artırmayı hedefleyen idari yapılar olarak faaliyet göstermektedir. Kampüs içerisindeki kantin, kafeterya, yemekhane ve diğer hizmet alanları da öğrencilerin günlük ihtiyaçlarını karşılayacak şekilde organize edilmiştir</w:t>
      </w:r>
      <w:r w:rsidRPr="63185C89" w:rsidR="1021A0C5">
        <w:rPr>
          <w:rFonts w:ascii="Aptos" w:hAnsi="Aptos" w:eastAsia="Aptos" w:cs="Aptos"/>
          <w:noProof w:val="0"/>
          <w:sz w:val="24"/>
          <w:szCs w:val="24"/>
          <w:lang w:val="tr-TR"/>
        </w:rPr>
        <w:t xml:space="preserve"> (OD4)</w:t>
      </w:r>
      <w:r w:rsidRPr="63185C89" w:rsidR="7A06FF37">
        <w:rPr>
          <w:rFonts w:ascii="Aptos" w:hAnsi="Aptos" w:eastAsia="Aptos" w:cs="Aptos"/>
          <w:noProof w:val="0"/>
          <w:sz w:val="24"/>
          <w:szCs w:val="24"/>
          <w:lang w:val="tr-TR"/>
        </w:rPr>
        <w:t>.</w:t>
      </w:r>
    </w:p>
    <w:p w:rsidR="005F38E5" w:rsidP="00711E99" w:rsidRDefault="005F38E5" w14:paraId="3603D781" w14:textId="77777777">
      <w:pPr>
        <w:numPr>
          <w:ilvl w:val="0"/>
          <w:numId w:val="87"/>
        </w:numPr>
        <w:jc w:val="both"/>
        <w:rPr/>
      </w:pPr>
      <w:r w:rsidR="005F38E5">
        <w:rPr/>
        <w:t>Birim tarafından yürütülen faaliyetlerin izlenmesi ve ihtiyaçlara göre yapılan iyileştirmeler</w:t>
      </w:r>
    </w:p>
    <w:p w:rsidR="55DFF7BC" w:rsidP="0BE41396" w:rsidRDefault="55DFF7BC" w14:paraId="49A4E5E0" w14:textId="7BF48E29">
      <w:pPr>
        <w:pStyle w:val="Normal"/>
        <w:jc w:val="both"/>
      </w:pPr>
      <w:r w:rsidRPr="63185C89" w:rsidR="13E73D45">
        <w:rPr>
          <w:rFonts w:ascii="Aptos" w:hAnsi="Aptos" w:eastAsia="Aptos" w:cs="Aptos"/>
          <w:noProof w:val="0"/>
          <w:sz w:val="24"/>
          <w:szCs w:val="24"/>
          <w:lang w:val="tr-TR"/>
        </w:rPr>
        <w:t xml:space="preserve">Birimler tarafından yürütülen faaliyetlerin etkinliğini artırmak amacıyla ilgili yönetim sisteminin iyileştirilme çalışmaları devam etmektedir. </w:t>
      </w:r>
      <w:hyperlink r:id="R18b0a239de114f99">
        <w:r w:rsidRPr="63185C89" w:rsidR="13E73D45">
          <w:rPr>
            <w:rStyle w:val="Hyperlink"/>
            <w:rFonts w:ascii="Aptos" w:hAnsi="Aptos" w:eastAsia="Aptos" w:cs="Aptos"/>
            <w:noProof w:val="0"/>
            <w:sz w:val="24"/>
            <w:szCs w:val="24"/>
            <w:lang w:val="tr-TR"/>
          </w:rPr>
          <w:t>Öğrenci kulüpleri</w:t>
        </w:r>
      </w:hyperlink>
      <w:r w:rsidRPr="63185C89" w:rsidR="13E73D45">
        <w:rPr>
          <w:rFonts w:ascii="Aptos" w:hAnsi="Aptos" w:eastAsia="Aptos" w:cs="Aptos"/>
          <w:noProof w:val="0"/>
          <w:sz w:val="24"/>
          <w:szCs w:val="24"/>
          <w:lang w:val="tr-TR"/>
        </w:rPr>
        <w:t xml:space="preserve"> </w:t>
      </w:r>
      <w:r w:rsidRPr="63185C89" w:rsidR="13E73D45">
        <w:rPr>
          <w:rFonts w:ascii="Aptos" w:hAnsi="Aptos" w:eastAsia="Aptos" w:cs="Aptos"/>
          <w:noProof w:val="0"/>
          <w:sz w:val="24"/>
          <w:szCs w:val="24"/>
          <w:lang w:val="tr-TR"/>
        </w:rPr>
        <w:t>ve</w:t>
      </w:r>
      <w:r w:rsidRPr="63185C89" w:rsidR="13E73D45">
        <w:rPr>
          <w:rFonts w:ascii="Aptos" w:hAnsi="Aptos" w:eastAsia="Aptos" w:cs="Aptos"/>
          <w:noProof w:val="0"/>
          <w:sz w:val="24"/>
          <w:szCs w:val="24"/>
          <w:lang w:val="tr-TR"/>
        </w:rPr>
        <w:t xml:space="preserve"> SKS iş birliğiyle düzenlenen etkinliklerin çıktıları ve duyurular, kurumsal iletişim kanallarında şeffaflıkla paylaşılarak süreçlerin izlenmesi sağlanmaktadır. Eğitim-öğretimin ve sosyal yaşamın kalitesini yükseltmek adına; kütüphane (1200 m²), bilgisayar laboratuvarları ve diğer uygulama alanları (mühendislik, mimarlık vb.) yeterli ve uygun donanıma sahip olacak şekilde yapılandırılmış olup, öğrencilerin ihtiyaçlarına göre erişilebilirlik güvence altına alınmaktadır</w:t>
      </w:r>
      <w:r w:rsidRPr="63185C89" w:rsidR="22A0358C">
        <w:rPr>
          <w:rFonts w:ascii="Aptos" w:hAnsi="Aptos" w:eastAsia="Aptos" w:cs="Aptos"/>
          <w:noProof w:val="0"/>
          <w:sz w:val="24"/>
          <w:szCs w:val="24"/>
          <w:lang w:val="tr-TR"/>
        </w:rPr>
        <w:t xml:space="preserve"> (OD3)</w:t>
      </w:r>
      <w:r w:rsidRPr="63185C89" w:rsidR="13E73D45">
        <w:rPr>
          <w:rFonts w:ascii="Aptos" w:hAnsi="Aptos" w:eastAsia="Aptos" w:cs="Aptos"/>
          <w:noProof w:val="0"/>
          <w:sz w:val="24"/>
          <w:szCs w:val="24"/>
          <w:lang w:val="tr-TR"/>
        </w:rPr>
        <w:t>.</w:t>
      </w:r>
    </w:p>
    <w:p w:rsidRPr="005F38E5" w:rsidR="005F38E5" w:rsidP="0BE41396" w:rsidRDefault="005F38E5" w14:paraId="67FAA8AA" w14:textId="51B4BE17">
      <w:pPr>
        <w:spacing w:before="281" w:beforeAutospacing="off" w:after="281" w:afterAutospacing="off"/>
        <w:jc w:val="both"/>
      </w:pPr>
      <w:r w:rsidRPr="0BE41396" w:rsidR="005F38E5">
        <w:rPr>
          <w:b w:val="1"/>
          <w:bCs w:val="1"/>
        </w:rPr>
        <w:t>Olgunluk düzeyi</w:t>
      </w:r>
      <w:r w:rsidRPr="0BE41396" w:rsidR="0845406F">
        <w:rPr>
          <w:b w:val="1"/>
          <w:bCs w:val="1"/>
        </w:rPr>
        <w:t xml:space="preserve">: 3 </w:t>
      </w:r>
      <w:r w:rsidRPr="0BE41396" w:rsidR="0845406F">
        <w:rPr>
          <w:rFonts w:ascii="Aptos" w:hAnsi="Aptos" w:eastAsia="Aptos" w:cs="Aptos"/>
          <w:noProof w:val="0"/>
          <w:sz w:val="24"/>
          <w:szCs w:val="24"/>
          <w:lang w:val="tr-TR"/>
        </w:rPr>
        <w:t xml:space="preserve">Sosyal ve kültürel faaliyetler, öğrenci kulüpleri ve SKS iş birliğiyle düzenli bir akışta yürütülmektedir. Mevcut uygulamaların öğrenci katılımını maksimize edecek şekilde çeşitlendirilmesi ve faaliyetlerin niteliğinin artırılması, sürdürülebilirlik açısından </w:t>
      </w:r>
      <w:r w:rsidRPr="0BE41396" w:rsidR="0845406F">
        <w:rPr>
          <w:rFonts w:ascii="Aptos" w:hAnsi="Aptos" w:eastAsia="Aptos" w:cs="Aptos"/>
          <w:b w:val="1"/>
          <w:bCs w:val="1"/>
          <w:noProof w:val="0"/>
          <w:sz w:val="24"/>
          <w:szCs w:val="24"/>
          <w:lang w:val="tr-TR"/>
        </w:rPr>
        <w:t>"gelişime açık alan"</w:t>
      </w:r>
      <w:r w:rsidRPr="0BE41396" w:rsidR="0845406F">
        <w:rPr>
          <w:rFonts w:ascii="Aptos" w:hAnsi="Aptos" w:eastAsia="Aptos" w:cs="Aptos"/>
          <w:noProof w:val="0"/>
          <w:sz w:val="24"/>
          <w:szCs w:val="24"/>
          <w:lang w:val="tr-TR"/>
        </w:rPr>
        <w:t xml:space="preserve"> olarak değerlendirilmektedir.</w:t>
      </w:r>
    </w:p>
    <w:p w:rsidRPr="005F38E5" w:rsidR="005F38E5" w:rsidP="00711E99" w:rsidRDefault="005F38E5" w14:paraId="74A6B4EF" w14:textId="738B1E14">
      <w:pPr>
        <w:jc w:val="both"/>
        <w:rPr>
          <w:b w:val="1"/>
          <w:bCs w:val="1"/>
        </w:rPr>
      </w:pPr>
    </w:p>
    <w:p w:rsidR="005F38E5" w:rsidP="00711E99" w:rsidRDefault="005F38E5" w14:paraId="4762EB23" w14:textId="2434C126">
      <w:pPr>
        <w:jc w:val="both"/>
      </w:pPr>
      <w:r w:rsidRPr="0BE41396" w:rsidR="005F38E5">
        <w:rPr>
          <w:b w:val="1"/>
          <w:bCs w:val="1"/>
        </w:rPr>
        <w:t>Kanıtlar:</w:t>
      </w:r>
    </w:p>
    <w:p w:rsidR="34AC1B86" w:rsidP="0BE41396" w:rsidRDefault="34AC1B86" w14:paraId="60000302" w14:textId="44B0D72F">
      <w:pPr>
        <w:spacing w:before="240" w:beforeAutospacing="off" w:after="160" w:afterAutospacing="off" w:line="276" w:lineRule="auto"/>
        <w:jc w:val="both"/>
      </w:pPr>
      <w:hyperlink r:id="Rffab4b5644454c97">
        <w:r w:rsidRPr="0BE41396" w:rsidR="34AC1B86">
          <w:rPr>
            <w:rStyle w:val="Hyperlink"/>
            <w:rFonts w:ascii="Aptos" w:hAnsi="Aptos" w:eastAsia="Aptos" w:cs="Aptos"/>
            <w:b w:val="1"/>
            <w:bCs w:val="1"/>
            <w:strike w:val="0"/>
            <w:dstrike w:val="0"/>
            <w:noProof w:val="0"/>
            <w:color w:val="467886"/>
            <w:sz w:val="24"/>
            <w:szCs w:val="24"/>
            <w:u w:val="single"/>
            <w:lang w:val="tr-TR"/>
          </w:rPr>
          <w:t>Borsa Ziyareti</w:t>
        </w:r>
      </w:hyperlink>
    </w:p>
    <w:p w:rsidR="34AC1B86" w:rsidP="0BE41396" w:rsidRDefault="34AC1B86" w14:paraId="56D311D2" w14:textId="5829F054">
      <w:pPr>
        <w:spacing w:before="240" w:beforeAutospacing="off" w:after="160" w:afterAutospacing="off" w:line="276" w:lineRule="auto"/>
        <w:jc w:val="both"/>
      </w:pPr>
      <w:hyperlink r:id="Rfe2e4d91353e4b90">
        <w:r w:rsidRPr="63185C89" w:rsidR="58872DB8">
          <w:rPr>
            <w:rStyle w:val="Hyperlink"/>
            <w:rFonts w:ascii="Aptos" w:hAnsi="Aptos" w:eastAsia="Aptos" w:cs="Aptos"/>
            <w:b w:val="1"/>
            <w:bCs w:val="1"/>
            <w:strike w:val="0"/>
            <w:dstrike w:val="0"/>
            <w:noProof w:val="0"/>
            <w:color w:val="467886"/>
            <w:sz w:val="24"/>
            <w:szCs w:val="24"/>
            <w:u w:val="single"/>
            <w:lang w:val="tr-TR"/>
          </w:rPr>
          <w:t>Sektör Buluşmaları</w:t>
        </w:r>
      </w:hyperlink>
    </w:p>
    <w:p w:rsidR="0BE41396" w:rsidP="63185C89" w:rsidRDefault="0BE41396" w14:paraId="170A5EAD" w14:textId="2886E46A">
      <w:pPr>
        <w:spacing w:before="240" w:beforeAutospacing="off" w:after="160" w:afterAutospacing="off" w:line="276" w:lineRule="auto"/>
        <w:jc w:val="both"/>
      </w:pPr>
      <w:hyperlink r:id="Ra9a69f25dd2441ff">
        <w:r w:rsidRPr="63185C89" w:rsidR="68CA7AD6">
          <w:rPr>
            <w:rStyle w:val="Hyperlink"/>
            <w:rFonts w:ascii="Aptos" w:hAnsi="Aptos" w:eastAsia="Aptos" w:cs="Aptos"/>
            <w:b w:val="1"/>
            <w:bCs w:val="1"/>
            <w:strike w:val="0"/>
            <w:dstrike w:val="0"/>
            <w:noProof w:val="0"/>
            <w:color w:val="467886"/>
            <w:sz w:val="24"/>
            <w:szCs w:val="24"/>
            <w:u w:val="single"/>
            <w:lang w:val="tr-TR"/>
          </w:rPr>
          <w:t>[1](3)Bolum_Whatsapp_Grubu.pdf</w:t>
        </w:r>
      </w:hyperlink>
    </w:p>
    <w:p w:rsidR="0BE41396" w:rsidP="0BE41396" w:rsidRDefault="0BE41396" w14:paraId="49770FAC" w14:textId="04657C1D">
      <w:pPr>
        <w:jc w:val="both"/>
        <w:rPr>
          <w:b w:val="1"/>
          <w:bCs w:val="1"/>
        </w:rPr>
      </w:pPr>
    </w:p>
    <w:p w:rsidRPr="003D11A3" w:rsidR="003D11A3" w:rsidP="00711E99" w:rsidRDefault="003D11A3" w14:paraId="5FE0A22D" w14:textId="77777777">
      <w:pPr>
        <w:jc w:val="both"/>
        <w:rPr>
          <w:b/>
          <w:bCs/>
          <w:sz w:val="10"/>
          <w:szCs w:val="10"/>
        </w:rPr>
      </w:pPr>
    </w:p>
    <w:p w:rsidRPr="005F38E5" w:rsidR="005F38E5" w:rsidP="00711E99" w:rsidRDefault="005F38E5" w14:paraId="0E084F2A" w14:textId="6D06EE3A">
      <w:pPr>
        <w:jc w:val="both"/>
      </w:pPr>
      <w:r w:rsidRPr="0BE41396" w:rsidR="005F38E5">
        <w:rPr>
          <w:b w:val="1"/>
          <w:bCs w:val="1"/>
        </w:rPr>
        <w:t>B.4. Öğretim Kadrosu</w:t>
      </w:r>
    </w:p>
    <w:p w:rsidR="5694D064" w:rsidP="0BE41396" w:rsidRDefault="5694D064" w14:paraId="364D1612" w14:textId="31F0DAC4">
      <w:pPr>
        <w:jc w:val="both"/>
        <w:rPr>
          <w:rFonts w:ascii="Aptos" w:hAnsi="Aptos" w:eastAsia="Aptos"/>
          <w:b w:val="0"/>
          <w:bCs w:val="0"/>
          <w:i w:val="0"/>
          <w:iCs w:val="0"/>
          <w:caps w:val="0"/>
          <w:smallCaps w:val="0"/>
          <w:noProof w:val="0"/>
          <w:color w:val="000000" w:themeColor="text1" w:themeTint="FF" w:themeShade="FF"/>
          <w:sz w:val="24"/>
          <w:szCs w:val="24"/>
          <w:lang w:val="tr-TR"/>
        </w:rPr>
      </w:pPr>
      <w:r w:rsidRPr="0BE41396" w:rsidR="5694D064">
        <w:rPr>
          <w:rFonts w:ascii="Aptos" w:hAnsi="Aptos" w:eastAsia="Aptos"/>
          <w:b w:val="0"/>
          <w:bCs w:val="0"/>
          <w:i w:val="0"/>
          <w:iCs w:val="0"/>
          <w:caps w:val="0"/>
          <w:smallCaps w:val="0"/>
          <w:noProof w:val="0"/>
          <w:color w:val="000000" w:themeColor="text1" w:themeTint="FF" w:themeShade="FF"/>
          <w:sz w:val="24"/>
          <w:szCs w:val="24"/>
          <w:lang w:val="tr-TR"/>
        </w:rPr>
        <w:t xml:space="preserve">Fakültemizde öğretim kadrosunun işe alınması, yükseltilmesi ve ders görevlendirmeleri; </w:t>
      </w:r>
      <w:hyperlink r:id="R3ca3512ca4d34ead">
        <w:r w:rsidRPr="0BE41396" w:rsidR="5694D064">
          <w:rPr>
            <w:rStyle w:val="Hyperlink"/>
            <w:rFonts w:ascii="Aptos" w:hAnsi="Aptos" w:eastAsia="Aptos"/>
            <w:b w:val="0"/>
            <w:bCs w:val="0"/>
            <w:i w:val="0"/>
            <w:iCs w:val="0"/>
            <w:caps w:val="0"/>
            <w:smallCaps w:val="0"/>
            <w:strike w:val="0"/>
            <w:dstrike w:val="0"/>
            <w:noProof w:val="0"/>
            <w:sz w:val="24"/>
            <w:szCs w:val="24"/>
            <w:lang w:val="tr-TR"/>
          </w:rPr>
          <w:t>2547 sayılı Yükseköğretim Kanunu</w:t>
        </w:r>
      </w:hyperlink>
      <w:r w:rsidRPr="0BE41396" w:rsidR="5694D064">
        <w:rPr>
          <w:rFonts w:ascii="Aptos" w:hAnsi="Aptos" w:eastAsia="Aptos"/>
          <w:b w:val="0"/>
          <w:bCs w:val="0"/>
          <w:i w:val="0"/>
          <w:iCs w:val="0"/>
          <w:caps w:val="0"/>
          <w:smallCaps w:val="0"/>
          <w:noProof w:val="0"/>
          <w:color w:val="000000" w:themeColor="text1" w:themeTint="FF" w:themeShade="FF"/>
          <w:sz w:val="24"/>
          <w:szCs w:val="24"/>
          <w:lang w:val="tr-TR"/>
        </w:rPr>
        <w:t xml:space="preserve"> ve ilgili mevzuat hükümlerine tam uyum çerçevesinde yürütülmektedir. Kadro ihtiyaçları, Bölüm Başkanlıklarının önerisi ve Dekanlık onayı ile belirlenmekte; özel uzmanlık gerektiren durumlarda kurum dışı görevlendirmelerle eğitim kadrosu zenginleştirilmektedir.</w:t>
      </w:r>
    </w:p>
    <w:p w:rsidR="5694D064" w:rsidP="63185C89" w:rsidRDefault="5694D064" w14:paraId="3BE92137" w14:textId="3F9AF795">
      <w:pPr>
        <w:pStyle w:val="Normal"/>
        <w:jc w:val="both"/>
        <w:rPr>
          <w:rFonts w:ascii="Aptos" w:hAnsi="Aptos" w:eastAsia="Aptos"/>
          <w:b w:val="0"/>
          <w:bCs w:val="0"/>
          <w:i w:val="0"/>
          <w:iCs w:val="0"/>
          <w:caps w:val="0"/>
          <w:smallCaps w:val="0"/>
          <w:noProof w:val="0"/>
          <w:color w:val="000000" w:themeColor="text1" w:themeTint="FF" w:themeShade="FF"/>
          <w:sz w:val="24"/>
          <w:szCs w:val="24"/>
          <w:lang w:val="tr-TR"/>
        </w:rPr>
      </w:pPr>
      <w:hyperlink r:id="Rf978d24f716d461a">
        <w:r w:rsidRPr="63185C89" w:rsidR="6271D94C">
          <w:rPr>
            <w:rStyle w:val="Hyperlink"/>
            <w:rFonts w:ascii="Aptos" w:hAnsi="Aptos" w:eastAsia="Aptos"/>
            <w:b w:val="0"/>
            <w:bCs w:val="0"/>
            <w:i w:val="0"/>
            <w:iCs w:val="0"/>
            <w:caps w:val="0"/>
            <w:smallCaps w:val="0"/>
            <w:strike w:val="0"/>
            <w:dstrike w:val="0"/>
            <w:noProof w:val="0"/>
            <w:sz w:val="24"/>
            <w:szCs w:val="24"/>
            <w:lang w:val="tr-TR"/>
          </w:rPr>
          <w:t>Akademik performans yönetimi;</w:t>
        </w:r>
      </w:hyperlink>
      <w:r w:rsidRPr="63185C89" w:rsidR="6271D94C">
        <w:rPr>
          <w:rFonts w:ascii="Aptos" w:hAnsi="Aptos" w:eastAsia="Aptos"/>
          <w:b w:val="0"/>
          <w:bCs w:val="0"/>
          <w:i w:val="0"/>
          <w:iCs w:val="0"/>
          <w:caps w:val="0"/>
          <w:smallCaps w:val="0"/>
          <w:noProof w:val="0"/>
          <w:color w:val="000000" w:themeColor="text1" w:themeTint="FF" w:themeShade="FF"/>
          <w:sz w:val="24"/>
          <w:szCs w:val="24"/>
          <w:lang w:val="tr-TR"/>
        </w:rPr>
        <w:t xml:space="preserve"> </w:t>
      </w:r>
      <w:r w:rsidRPr="63185C89" w:rsidR="6271D94C">
        <w:rPr>
          <w:rFonts w:ascii="Aptos" w:hAnsi="Aptos" w:eastAsia="Aptos"/>
          <w:b w:val="0"/>
          <w:bCs w:val="0"/>
          <w:i w:val="0"/>
          <w:iCs w:val="0"/>
          <w:caps w:val="0"/>
          <w:smallCaps w:val="0"/>
          <w:noProof w:val="0"/>
          <w:color w:val="000000" w:themeColor="text1" w:themeTint="FF" w:themeShade="FF"/>
          <w:sz w:val="24"/>
          <w:szCs w:val="24"/>
          <w:lang w:val="tr-TR"/>
        </w:rPr>
        <w:t>her</w:t>
      </w:r>
      <w:r w:rsidRPr="63185C89" w:rsidR="6271D94C">
        <w:rPr>
          <w:rFonts w:ascii="Aptos" w:hAnsi="Aptos" w:eastAsia="Aptos"/>
          <w:b w:val="0"/>
          <w:bCs w:val="0"/>
          <w:i w:val="0"/>
          <w:iCs w:val="0"/>
          <w:caps w:val="0"/>
          <w:smallCaps w:val="0"/>
          <w:noProof w:val="0"/>
          <w:color w:val="000000" w:themeColor="text1" w:themeTint="FF" w:themeShade="FF"/>
          <w:sz w:val="24"/>
          <w:szCs w:val="24"/>
          <w:lang w:val="tr-TR"/>
        </w:rPr>
        <w:t xml:space="preserve"> dönem sonu uygulanan öğrenci memnuniyet anketleri, YÖK denetimleri ve yılda üç kez işletilen "Akademik Teşvik Yönergesi" ile sistematik olarak izlenmektedir. Başarılı bilimsel çalışmaların maddi ve manevi olarak ödüllendirildiği bu yapı, kurumsal motivasyonu ve akademik üretkenliği desteklemektedir</w:t>
      </w:r>
      <w:r w:rsidRPr="63185C89" w:rsidR="3B15C0FE">
        <w:rPr>
          <w:rFonts w:ascii="Aptos" w:hAnsi="Aptos" w:eastAsia="Aptos"/>
          <w:b w:val="0"/>
          <w:bCs w:val="0"/>
          <w:i w:val="0"/>
          <w:iCs w:val="0"/>
          <w:caps w:val="0"/>
          <w:smallCaps w:val="0"/>
          <w:noProof w:val="0"/>
          <w:color w:val="000000" w:themeColor="text1" w:themeTint="FF" w:themeShade="FF"/>
          <w:sz w:val="24"/>
          <w:szCs w:val="24"/>
          <w:lang w:val="tr-TR"/>
        </w:rPr>
        <w:t xml:space="preserve"> </w:t>
      </w:r>
      <w:r w:rsidRPr="63185C89" w:rsidR="3B15C0FE">
        <w:rPr>
          <w:rFonts w:ascii="Aptos" w:hAnsi="Aptos" w:eastAsia="Aptos" w:cs="Aptos"/>
          <w:noProof w:val="0"/>
          <w:sz w:val="24"/>
          <w:szCs w:val="24"/>
          <w:lang w:val="tr-TR"/>
        </w:rPr>
        <w:t>(OD4)</w:t>
      </w:r>
      <w:r w:rsidRPr="63185C89" w:rsidR="6271D94C">
        <w:rPr>
          <w:rFonts w:ascii="Aptos" w:hAnsi="Aptos" w:eastAsia="Aptos"/>
          <w:b w:val="0"/>
          <w:bCs w:val="0"/>
          <w:i w:val="0"/>
          <w:iCs w:val="0"/>
          <w:caps w:val="0"/>
          <w:smallCaps w:val="0"/>
          <w:noProof w:val="0"/>
          <w:color w:val="000000" w:themeColor="text1" w:themeTint="FF" w:themeShade="FF"/>
          <w:sz w:val="24"/>
          <w:szCs w:val="24"/>
          <w:lang w:val="tr-TR"/>
        </w:rPr>
        <w:t>.</w:t>
      </w:r>
    </w:p>
    <w:p w:rsidR="5694D064" w:rsidP="63185C89" w:rsidRDefault="5694D064" w14:paraId="2F893859" w14:textId="4FEBB116">
      <w:pPr>
        <w:pStyle w:val="Normal"/>
        <w:jc w:val="both"/>
        <w:rPr>
          <w:rFonts w:ascii="Aptos" w:hAnsi="Aptos" w:eastAsia="Aptos"/>
          <w:b w:val="0"/>
          <w:bCs w:val="0"/>
          <w:i w:val="0"/>
          <w:iCs w:val="0"/>
          <w:caps w:val="0"/>
          <w:smallCaps w:val="0"/>
          <w:noProof w:val="0"/>
          <w:color w:val="000000" w:themeColor="text1" w:themeTint="FF" w:themeShade="FF"/>
          <w:sz w:val="24"/>
          <w:szCs w:val="24"/>
          <w:lang w:val="tr-TR"/>
        </w:rPr>
      </w:pPr>
      <w:r w:rsidRPr="63185C89" w:rsidR="6271D94C">
        <w:rPr>
          <w:rFonts w:ascii="Aptos" w:hAnsi="Aptos" w:eastAsia="Aptos"/>
          <w:b w:val="0"/>
          <w:bCs w:val="0"/>
          <w:i w:val="0"/>
          <w:iCs w:val="0"/>
          <w:caps w:val="0"/>
          <w:smallCaps w:val="0"/>
          <w:noProof w:val="0"/>
          <w:color w:val="000000" w:themeColor="text1" w:themeTint="FF" w:themeShade="FF"/>
          <w:sz w:val="24"/>
          <w:szCs w:val="24"/>
          <w:lang w:val="tr-TR"/>
        </w:rPr>
        <w:t>Ders görevlendirmesi yapılırken dersi verecek öğretim elemanının akademik ve profesyonel yeterliliği göz önünde bulundurulur. Dersin niteliği ile öğretim elemanının uzmanlık alanının uyuşması durumunda ders görevlendirmesi yapılır</w:t>
      </w:r>
      <w:r w:rsidRPr="63185C89" w:rsidR="7E54CCCA">
        <w:rPr>
          <w:rFonts w:ascii="Aptos" w:hAnsi="Aptos" w:eastAsia="Aptos"/>
          <w:b w:val="0"/>
          <w:bCs w:val="0"/>
          <w:i w:val="0"/>
          <w:iCs w:val="0"/>
          <w:caps w:val="0"/>
          <w:smallCaps w:val="0"/>
          <w:noProof w:val="0"/>
          <w:color w:val="000000" w:themeColor="text1" w:themeTint="FF" w:themeShade="FF"/>
          <w:sz w:val="24"/>
          <w:szCs w:val="24"/>
          <w:lang w:val="tr-TR"/>
        </w:rPr>
        <w:t xml:space="preserve"> </w:t>
      </w:r>
      <w:r w:rsidRPr="63185C89" w:rsidR="7E54CCCA">
        <w:rPr>
          <w:rFonts w:ascii="Aptos" w:hAnsi="Aptos" w:eastAsia="Aptos" w:cs="Aptos"/>
          <w:noProof w:val="0"/>
          <w:sz w:val="24"/>
          <w:szCs w:val="24"/>
          <w:lang w:val="tr-TR"/>
        </w:rPr>
        <w:t>(OD5)</w:t>
      </w:r>
      <w:r w:rsidRPr="63185C89" w:rsidR="6271D94C">
        <w:rPr>
          <w:rFonts w:ascii="Aptos" w:hAnsi="Aptos" w:eastAsia="Aptos"/>
          <w:b w:val="0"/>
          <w:bCs w:val="0"/>
          <w:i w:val="0"/>
          <w:iCs w:val="0"/>
          <w:caps w:val="0"/>
          <w:smallCaps w:val="0"/>
          <w:noProof w:val="0"/>
          <w:color w:val="000000" w:themeColor="text1" w:themeTint="FF" w:themeShade="FF"/>
          <w:sz w:val="24"/>
          <w:szCs w:val="24"/>
          <w:lang w:val="tr-TR"/>
        </w:rPr>
        <w:t>. Öğretim elemanlarının akademik yayınları ve projelerinin yanı sıra sektör tecrübeleri de göz önüne alınmaktadır.</w:t>
      </w:r>
    </w:p>
    <w:p w:rsidR="0BE41396" w:rsidP="0BE41396" w:rsidRDefault="0BE41396" w14:paraId="60C12F92" w14:textId="2573EB56">
      <w:pPr>
        <w:jc w:val="both"/>
        <w:rPr>
          <w:b w:val="1"/>
          <w:bCs w:val="1"/>
        </w:rPr>
      </w:pPr>
    </w:p>
    <w:tbl>
      <w:tblPr>
        <w:tblStyle w:val="NormalTablo"/>
        <w:bidiVisual w:val="0"/>
        <w:tblW w:w="0" w:type="auto"/>
        <w:tblBorders>
          <w:top w:val="single" w:sz="6"/>
          <w:left w:val="single" w:sz="6"/>
          <w:bottom w:val="single" w:sz="6"/>
          <w:right w:val="single" w:sz="6"/>
        </w:tblBorders>
        <w:tblLook w:val="04A0" w:firstRow="1" w:lastRow="0" w:firstColumn="1" w:lastColumn="0" w:noHBand="0" w:noVBand="1"/>
      </w:tblPr>
      <w:tblGrid>
        <w:gridCol w:w="945"/>
        <w:gridCol w:w="795"/>
        <w:gridCol w:w="450"/>
        <w:gridCol w:w="675"/>
        <w:gridCol w:w="660"/>
        <w:gridCol w:w="1080"/>
        <w:gridCol w:w="795"/>
        <w:gridCol w:w="795"/>
        <w:gridCol w:w="795"/>
        <w:gridCol w:w="650"/>
        <w:gridCol w:w="650"/>
        <w:gridCol w:w="650"/>
      </w:tblGrid>
      <w:tr w:rsidR="0BE41396" w:rsidTr="63185C89" w14:paraId="5E7C505E">
        <w:trPr>
          <w:trHeight w:val="585"/>
        </w:trPr>
        <w:tc>
          <w:tcPr>
            <w:tcW w:w="945" w:type="dxa"/>
            <w:vMerge w:val="restart"/>
            <w:tcBorders>
              <w:top w:val="single" w:sz="6"/>
              <w:left w:val="single" w:sz="6"/>
              <w:bottom w:val="single" w:sz="6"/>
              <w:right w:val="single" w:sz="6"/>
            </w:tcBorders>
            <w:tcMar>
              <w:left w:w="105" w:type="dxa"/>
              <w:right w:w="105" w:type="dxa"/>
            </w:tcMar>
            <w:vAlign w:val="center"/>
          </w:tcPr>
          <w:p w:rsidR="0BE41396" w:rsidP="0BE41396" w:rsidRDefault="0BE41396" w14:paraId="11F3769A" w14:textId="741E993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Öğretim elemanının</w:t>
            </w:r>
          </w:p>
          <w:p w:rsidR="0BE41396" w:rsidP="0BE41396" w:rsidRDefault="0BE41396" w14:paraId="53BB0D6B" w14:textId="398BB9C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adı ve soyadı</w:t>
            </w:r>
            <w:r w:rsidRPr="0BE41396" w:rsidR="0BE41396">
              <w:rPr>
                <w:rFonts w:ascii="Aptos" w:hAnsi="Aptos" w:eastAsia="Aptos" w:cs="Aptos"/>
                <w:b w:val="1"/>
                <w:bCs w:val="1"/>
                <w:i w:val="0"/>
                <w:iCs w:val="0"/>
                <w:caps w:val="0"/>
                <w:smallCaps w:val="0"/>
                <w:color w:val="000000" w:themeColor="text1" w:themeTint="FF" w:themeShade="FF"/>
                <w:sz w:val="12"/>
                <w:szCs w:val="12"/>
                <w:vertAlign w:val="superscript"/>
                <w:lang w:val="tr-TR"/>
              </w:rPr>
              <w:t>1</w:t>
            </w:r>
          </w:p>
        </w:tc>
        <w:tc>
          <w:tcPr>
            <w:tcW w:w="795" w:type="dxa"/>
            <w:vMerge w:val="restart"/>
            <w:tcBorders>
              <w:top w:val="single" w:sz="6"/>
              <w:left w:val="single" w:sz="6"/>
              <w:bottom w:val="single" w:sz="6"/>
              <w:right w:val="single" w:sz="6"/>
            </w:tcBorders>
            <w:tcMar>
              <w:left w:w="105" w:type="dxa"/>
              <w:right w:w="105" w:type="dxa"/>
            </w:tcMar>
            <w:vAlign w:val="center"/>
          </w:tcPr>
          <w:p w:rsidR="0BE41396" w:rsidP="0BE41396" w:rsidRDefault="0BE41396" w14:paraId="6407AB8D" w14:textId="2DCD3FE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Unvanı</w:t>
            </w:r>
          </w:p>
        </w:tc>
        <w:tc>
          <w:tcPr>
            <w:tcW w:w="450" w:type="dxa"/>
            <w:vMerge w:val="restart"/>
            <w:tcBorders>
              <w:top w:val="single" w:sz="6"/>
              <w:left w:val="single" w:sz="6"/>
              <w:bottom w:val="single" w:sz="6"/>
              <w:right w:val="single" w:sz="6"/>
            </w:tcBorders>
            <w:tcMar>
              <w:left w:w="105" w:type="dxa"/>
              <w:right w:w="105" w:type="dxa"/>
            </w:tcMar>
            <w:vAlign w:val="center"/>
          </w:tcPr>
          <w:p w:rsidR="0BE41396" w:rsidP="0BE41396" w:rsidRDefault="0BE41396" w14:paraId="3EFAD58D" w14:textId="53A9F97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TZ, YZ, DSÜ</w:t>
            </w:r>
            <w:r w:rsidRPr="0BE41396" w:rsidR="0BE41396">
              <w:rPr>
                <w:rFonts w:ascii="Aptos" w:hAnsi="Aptos" w:eastAsia="Aptos" w:cs="Aptos"/>
                <w:b w:val="1"/>
                <w:bCs w:val="1"/>
                <w:i w:val="0"/>
                <w:iCs w:val="0"/>
                <w:caps w:val="0"/>
                <w:smallCaps w:val="0"/>
                <w:color w:val="000000" w:themeColor="text1" w:themeTint="FF" w:themeShade="FF"/>
                <w:sz w:val="12"/>
                <w:szCs w:val="12"/>
                <w:vertAlign w:val="superscript"/>
                <w:lang w:val="tr-TR"/>
              </w:rPr>
              <w:t>2</w:t>
            </w:r>
          </w:p>
        </w:tc>
        <w:tc>
          <w:tcPr>
            <w:tcW w:w="675" w:type="dxa"/>
            <w:vMerge w:val="restart"/>
            <w:tcBorders>
              <w:top w:val="single" w:sz="6"/>
              <w:left w:val="single" w:sz="6"/>
              <w:bottom w:val="single" w:sz="6"/>
              <w:right w:val="single" w:sz="6"/>
            </w:tcBorders>
            <w:tcMar>
              <w:left w:w="105" w:type="dxa"/>
              <w:right w:w="105" w:type="dxa"/>
            </w:tcMar>
            <w:vAlign w:val="center"/>
          </w:tcPr>
          <w:p w:rsidR="0BE41396" w:rsidP="0BE41396" w:rsidRDefault="0BE41396" w14:paraId="218A006E" w14:textId="08823A8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Aldığı son</w:t>
            </w:r>
          </w:p>
          <w:p w:rsidR="0BE41396" w:rsidP="0BE41396" w:rsidRDefault="0BE41396" w14:paraId="2DBBBDB0" w14:textId="62AA776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akademik unvan</w:t>
            </w:r>
          </w:p>
        </w:tc>
        <w:tc>
          <w:tcPr>
            <w:tcW w:w="660" w:type="dxa"/>
            <w:vMerge w:val="restart"/>
            <w:tcBorders>
              <w:top w:val="single" w:sz="6"/>
              <w:left w:val="single" w:sz="6"/>
              <w:bottom w:val="single" w:sz="6"/>
              <w:right w:val="single" w:sz="6"/>
            </w:tcBorders>
            <w:tcMar>
              <w:left w:w="105" w:type="dxa"/>
              <w:right w:w="105" w:type="dxa"/>
            </w:tcMar>
            <w:vAlign w:val="center"/>
          </w:tcPr>
          <w:p w:rsidR="0BE41396" w:rsidP="0BE41396" w:rsidRDefault="0BE41396" w14:paraId="52A03B58" w14:textId="60F69BC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Yabancı Dil, Sınav adı, Yıl, puanı</w:t>
            </w:r>
          </w:p>
        </w:tc>
        <w:tc>
          <w:tcPr>
            <w:tcW w:w="1080" w:type="dxa"/>
            <w:vMerge w:val="restart"/>
            <w:tcBorders>
              <w:top w:val="single" w:sz="6"/>
              <w:left w:val="single" w:sz="6"/>
              <w:bottom w:val="single" w:sz="6"/>
              <w:right w:val="single" w:sz="6"/>
            </w:tcBorders>
            <w:tcMar>
              <w:left w:w="105" w:type="dxa"/>
              <w:right w:w="105" w:type="dxa"/>
            </w:tcMar>
            <w:vAlign w:val="center"/>
          </w:tcPr>
          <w:p w:rsidR="0BE41396" w:rsidP="0BE41396" w:rsidRDefault="0BE41396" w14:paraId="4B9A5EA4" w14:textId="05F9246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Mezun olduğu son kurum ve mezuniyet yılı</w:t>
            </w:r>
          </w:p>
        </w:tc>
        <w:tc>
          <w:tcPr>
            <w:tcW w:w="2385" w:type="dxa"/>
            <w:gridSpan w:val="3"/>
            <w:tcBorders>
              <w:top w:val="single" w:sz="6"/>
              <w:left w:val="single" w:sz="6"/>
              <w:bottom w:val="single" w:sz="6"/>
              <w:right w:val="single" w:sz="6"/>
            </w:tcBorders>
            <w:tcMar>
              <w:left w:w="105" w:type="dxa"/>
              <w:right w:w="105" w:type="dxa"/>
            </w:tcMar>
            <w:vAlign w:val="center"/>
          </w:tcPr>
          <w:p w:rsidR="0BE41396" w:rsidP="0BE41396" w:rsidRDefault="0BE41396" w14:paraId="119A0B50" w14:textId="42C53B6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Deneyim süresi, yıl</w:t>
            </w:r>
          </w:p>
        </w:tc>
        <w:tc>
          <w:tcPr>
            <w:tcW w:w="1950" w:type="dxa"/>
            <w:gridSpan w:val="3"/>
            <w:tcBorders>
              <w:top w:val="single" w:sz="6"/>
              <w:left w:val="single" w:sz="6"/>
              <w:bottom w:val="single" w:sz="6"/>
              <w:right w:val="single" w:sz="6"/>
            </w:tcBorders>
            <w:tcMar>
              <w:left w:w="105" w:type="dxa"/>
              <w:right w:w="105" w:type="dxa"/>
            </w:tcMar>
            <w:vAlign w:val="center"/>
          </w:tcPr>
          <w:p w:rsidR="0BE41396" w:rsidP="0BE41396" w:rsidRDefault="0BE41396" w14:paraId="30CB9F69" w14:textId="63E2509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Etkinlik düzeyi</w:t>
            </w:r>
            <w:r w:rsidRPr="0BE41396" w:rsidR="0BE41396">
              <w:rPr>
                <w:rFonts w:ascii="Aptos" w:hAnsi="Aptos" w:eastAsia="Aptos" w:cs="Aptos"/>
                <w:b w:val="1"/>
                <w:bCs w:val="1"/>
                <w:i w:val="0"/>
                <w:iCs w:val="0"/>
                <w:caps w:val="0"/>
                <w:smallCaps w:val="0"/>
                <w:color w:val="000000" w:themeColor="text1" w:themeTint="FF" w:themeShade="FF"/>
                <w:sz w:val="12"/>
                <w:szCs w:val="12"/>
                <w:vertAlign w:val="superscript"/>
                <w:lang w:val="tr-TR"/>
              </w:rPr>
              <w:t>3</w:t>
            </w:r>
            <w:r w:rsidRPr="0BE41396" w:rsidR="0BE41396">
              <w:rPr>
                <w:rFonts w:ascii="Aptos" w:hAnsi="Aptos" w:eastAsia="Aptos" w:cs="Aptos"/>
                <w:b w:val="1"/>
                <w:bCs w:val="1"/>
                <w:i w:val="0"/>
                <w:iCs w:val="0"/>
                <w:caps w:val="0"/>
                <w:smallCaps w:val="0"/>
                <w:color w:val="000000" w:themeColor="text1" w:themeTint="FF" w:themeShade="FF"/>
                <w:sz w:val="12"/>
                <w:szCs w:val="12"/>
                <w:lang w:val="tr-TR"/>
              </w:rPr>
              <w:t xml:space="preserve"> (yüksek, orta, düşük, yok)</w:t>
            </w:r>
          </w:p>
        </w:tc>
      </w:tr>
      <w:tr w:rsidR="0BE41396" w:rsidTr="63185C89" w14:paraId="10776EB3">
        <w:trPr>
          <w:trHeight w:val="1035"/>
        </w:trPr>
        <w:tc>
          <w:tcPr>
            <w:tcW w:w="945" w:type="dxa"/>
            <w:vMerge/>
            <w:tcBorders/>
            <w:tcMar/>
            <w:vAlign w:val="center"/>
          </w:tcPr>
          <w:p w14:paraId="606641A6"/>
        </w:tc>
        <w:tc>
          <w:tcPr>
            <w:tcW w:w="795" w:type="dxa"/>
            <w:vMerge/>
            <w:tcBorders/>
            <w:tcMar/>
            <w:vAlign w:val="center"/>
          </w:tcPr>
          <w:p w14:paraId="31A16BB4"/>
        </w:tc>
        <w:tc>
          <w:tcPr>
            <w:tcW w:w="450" w:type="dxa"/>
            <w:vMerge/>
            <w:tcBorders/>
            <w:tcMar/>
            <w:vAlign w:val="center"/>
          </w:tcPr>
          <w:p w14:paraId="42F67807"/>
        </w:tc>
        <w:tc>
          <w:tcPr>
            <w:tcW w:w="675" w:type="dxa"/>
            <w:vMerge/>
            <w:tcBorders/>
            <w:tcMar/>
            <w:vAlign w:val="center"/>
          </w:tcPr>
          <w:p w14:paraId="4B904085"/>
        </w:tc>
        <w:tc>
          <w:tcPr>
            <w:tcW w:w="660" w:type="dxa"/>
            <w:vMerge/>
            <w:tcBorders/>
            <w:tcMar/>
            <w:vAlign w:val="center"/>
          </w:tcPr>
          <w:p w14:paraId="58DB9EDE"/>
        </w:tc>
        <w:tc>
          <w:tcPr>
            <w:tcW w:w="1080" w:type="dxa"/>
            <w:vMerge/>
            <w:tcBorders/>
            <w:tcMar/>
            <w:vAlign w:val="center"/>
          </w:tcPr>
          <w:p w14:paraId="7D9BEA7F"/>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E29AE71" w14:textId="49CF98C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Kamu/</w:t>
            </w:r>
          </w:p>
          <w:p w:rsidR="0BE41396" w:rsidP="0BE41396" w:rsidRDefault="0BE41396" w14:paraId="02D21311" w14:textId="7BF47A7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özel sektör deneyimi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8125A49" w14:textId="32DD6AF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Öğretim deneyimi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341F766" w14:textId="5AFA57C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Bu kurumdaki deneyimi</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2296F05" w14:textId="6414D21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Mesleki kuruluş-larda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E3E3F75" w14:textId="3D31662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Araştır-mada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DE8D293" w14:textId="0CB5A0D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Dış paydaşlara verilen danışmanlıkta</w:t>
            </w:r>
          </w:p>
        </w:tc>
      </w:tr>
      <w:tr w:rsidR="0BE41396" w:rsidTr="63185C89" w14:paraId="18A922AE">
        <w:trPr>
          <w:trHeight w:val="63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3CF9A275" w14:textId="0274930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Mustafa Burak Gürbüz</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DA5C907" w14:textId="363B686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Prof.</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3975DAC8" w14:textId="1A81711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57A7D8F6" w14:textId="6C8EC63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Profesörlük</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64E41B73" w14:textId="435CDB1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182DB466" w14:textId="3AA09C2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Université Grenoble 2</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6FBE15E" w14:textId="75C0F9C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3C6FFCF" w14:textId="2FF043C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25</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03BA4A8" w14:textId="6A10FCA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6</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9658238" w14:textId="23F57AD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8A00878" w14:textId="267AB59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84D2464" w14:textId="1B21603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r>
      <w:tr w:rsidR="0BE41396" w:rsidTr="63185C89" w14:paraId="65B3D3DB">
        <w:trPr>
          <w:trHeight w:val="63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35BDD341" w14:textId="4E44A5A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Recep Kök</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77F734D" w14:textId="0E45896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Prof.</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69968EB9" w14:textId="78FFFDA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09BAFE36" w14:textId="1A49702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Profesörlük</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62B01E65" w14:textId="1A84FE7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49499AD3" w14:textId="35DA54E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ATATÜRK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26CF35F" w14:textId="44DA493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8592C56" w14:textId="6E231BC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33</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8802443" w14:textId="63DE2F1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4</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B087A7A" w14:textId="0B55AA8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61E9961B" w14:textId="799E7DF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4C249AA" w14:textId="6355330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r>
      <w:tr w:rsidR="0BE41396" w:rsidTr="63185C89" w14:paraId="3429CD92">
        <w:trPr>
          <w:trHeight w:val="63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2B95BAEB" w14:textId="0FEA189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Ayşen Bakkaloğlu</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0F372A1" w14:textId="5235640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3344EF97" w14:textId="06FCED4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4EA16776" w14:textId="7D8140C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04EBDFD7" w14:textId="2F4B689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0AD485EE" w14:textId="1942C7A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İSTANBUL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C690E60" w14:textId="3F15A8C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B77A816" w14:textId="32E8FA5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8</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94B0CB6" w14:textId="64A4054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8</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6AF09405" w14:textId="07E57B3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41EE23C" w14:textId="607AB0B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D7E40F2" w14:textId="239EFAC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r>
      <w:tr w:rsidR="0BE41396" w:rsidTr="63185C89" w14:paraId="37EB34CD">
        <w:trPr>
          <w:trHeight w:val="63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0CEB8D6F" w14:textId="341EC77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Zelal Beyaz</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F37DA1E" w14:textId="2E87963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18F4D865" w14:textId="4B49646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2573E9F3" w14:textId="3299BCB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361306A3" w14:textId="6BB1644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24587933" w14:textId="6137943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DUMLUPINAR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A134DB2" w14:textId="78C6783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C69C881" w14:textId="7CFD13B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9</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8D8F7FB" w14:textId="17AC20A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9</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7714889" w14:textId="78EF6FE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8997BF7" w14:textId="17C8C7E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F3FD1ED" w14:textId="734129D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r>
      <w:tr w:rsidR="0BE41396" w:rsidTr="63185C89" w14:paraId="4C81329E">
        <w:trPr>
          <w:trHeight w:val="63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6E237BD6" w14:textId="52B78EA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Parla Onuk</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3295B0B" w14:textId="0C18032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561CE467" w14:textId="353FE18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644C83DC" w14:textId="29450A4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3BD72702" w14:textId="4AC0C3D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7235C273" w14:textId="359C221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İSTANBUL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CF6437A" w14:textId="6669E66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7EA1EF6" w14:textId="0966497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4</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01669A9" w14:textId="4F3D445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9</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A372510" w14:textId="08B4040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F3A9154" w14:textId="13EDF19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625ADEBF" w14:textId="409A969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r>
      <w:tr w:rsidR="0BE41396" w:rsidTr="63185C89" w14:paraId="17CF08DA">
        <w:trPr>
          <w:trHeight w:val="63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4332A7B3" w14:textId="3BFB0F0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İlhan Öztürk</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E8620EB" w14:textId="70D88A0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Prof.</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7A668772" w14:textId="1F32676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0E4919F7" w14:textId="4680B6A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Profesörlük</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3DCCC561" w14:textId="3E38726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3720D458" w14:textId="4C5CC6C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ÇUKUROVA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61A5FF7" w14:textId="76F7B35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36A135C" w14:textId="271FD3A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14</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F5926D6" w14:textId="0933B15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65DC7242" w14:textId="14D0A34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C3221C4" w14:textId="493CA50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C4E468E" w14:textId="4645D73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r>
      <w:tr w:rsidR="0BE41396" w:rsidTr="63185C89" w14:paraId="0233B6B3">
        <w:trPr>
          <w:trHeight w:val="63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150A32FC" w14:textId="23FB9D1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Hakan Öner</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0DF1359" w14:textId="3D1AD66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37903A33" w14:textId="0A55255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324EA81E" w14:textId="1A9C9EE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321A5CD4" w14:textId="4B7E4BB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0DE30D4C" w14:textId="51648EC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İSTANBUL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00763A7" w14:textId="17E3671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5C0A848" w14:textId="3180F28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9</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751079F" w14:textId="2600F18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9</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A06AC9A" w14:textId="4B7881F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A514D39" w14:textId="532C9B9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0B6F82E" w14:textId="7342B52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r>
      <w:tr w:rsidR="0BE41396" w:rsidTr="63185C89" w14:paraId="25FED560">
        <w:trPr>
          <w:trHeight w:val="63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7774C27F" w14:textId="50A6FA4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Mehmet Maşuk Fidan</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BA3225B" w14:textId="78D1A31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Doç.</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0D162227" w14:textId="5732AF7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25E6C829" w14:textId="3A9787B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Doç.</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5605886F" w14:textId="2E57CEB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707F051F" w14:textId="0D09D3B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KADİR HAS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63CBF0A" w14:textId="2D0BC3C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3B64FB6" w14:textId="1D5A7A6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12</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A924D98" w14:textId="56BDD8E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12</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646AED5" w14:textId="4D97DED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C861284" w14:textId="36086BF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6C7DE832" w14:textId="4282C0A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r>
      <w:tr w:rsidR="0BE41396" w:rsidTr="63185C89" w14:paraId="1902857E">
        <w:trPr>
          <w:trHeight w:val="63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4160A496" w14:textId="3C416D2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Ahmet Güner Sayar</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D583EE5" w14:textId="752593A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Prof.</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4580A8E9" w14:textId="102362B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749D78F5" w14:textId="3B7968D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Profesörlük</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752ABEA8" w14:textId="6937F14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6F7A9413" w14:textId="49A90D9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İSTANBUL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A774B3B" w14:textId="78E9040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29014DD" w14:textId="135A5C2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39</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55C0B7F" w14:textId="265A1AF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16</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E8A3231" w14:textId="06A0C0A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702A4D4" w14:textId="3F0426E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6FA29976" w14:textId="3A9FB63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r>
      <w:tr w:rsidR="0BE41396" w:rsidTr="63185C89" w14:paraId="3CAEF301">
        <w:trPr>
          <w:trHeight w:val="63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3DCBCF33" w14:textId="57AE13E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Yılmaz Aydın</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3E65F70" w14:textId="0485E3D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Doç.</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45C07400" w14:textId="0DF6FEB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7562E1B6" w14:textId="57AF51E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Doç.</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107C60EA" w14:textId="0B0A3B8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40C1ED7D" w14:textId="3662546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İSTANBUL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11432BD" w14:textId="20CCCB2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C09A921" w14:textId="1CAF22E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12</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8459C52" w14:textId="1465827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11</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74F8E2A" w14:textId="0779E9C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9364FB5" w14:textId="6DD8A71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7D5724F" w14:textId="2D530F5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r>
      <w:tr w:rsidR="0BE41396" w:rsidTr="63185C89" w14:paraId="51275BE9">
        <w:trPr>
          <w:trHeight w:val="63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70014998" w14:textId="290D4CB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Ender Yusuf Kahya</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D8FF8EE" w14:textId="5594BFA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55EB9741" w14:textId="18E0619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0AC1C8E4" w14:textId="53ACEA1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4CFC8E6A" w14:textId="28EA1B2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6F594467" w14:textId="5C87D07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Marmara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2B5539C" w14:textId="203E360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1399518" w14:textId="1D286A4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3F95D0B" w14:textId="61AF911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5E68ED2" w14:textId="7E78BF9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78644E3" w14:textId="3E63FF9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5E347F5" w14:textId="6521F46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r>
      <w:tr w:rsidR="0BE41396" w:rsidTr="63185C89" w14:paraId="7D0DB921">
        <w:trPr>
          <w:trHeight w:val="63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4CEA47E5" w14:textId="4F5FA28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Yelda Şenkal</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FB6854B" w14:textId="462BAC9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59D1A4E7" w14:textId="45EBF2E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44613A55" w14:textId="5241EBB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44F6FB28" w14:textId="4F8E053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233F5B9E" w14:textId="3B46478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İSTANBUL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A32DDFB" w14:textId="22C7653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E2E23A0" w14:textId="5676912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8</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1D24057" w14:textId="4D93FF8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7</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C4EC326" w14:textId="23EE34C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A2C387A" w14:textId="49BE5E6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9029868" w14:textId="75FF458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r>
      <w:tr w:rsidR="0BE41396" w:rsidTr="63185C89" w14:paraId="314A4B3B">
        <w:trPr>
          <w:trHeight w:val="63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79278D45" w14:textId="0DEC159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Fatma Kamiloğlu</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3F580BC" w14:textId="67E16DC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5F7272E9" w14:textId="4BC8D91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4FB3077B" w14:textId="4AC1A95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401D86B1" w14:textId="7728B6D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38074DFA" w14:textId="161ACFF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İSTANBUL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ACCF813" w14:textId="4B72934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711840B" w14:textId="5A893A4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13</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1F38351" w14:textId="46B0FFA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7</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44514C8" w14:textId="4D0AEF8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6ACD12D0" w14:textId="77088DC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F0024ED" w14:textId="16DD952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r>
      <w:tr w:rsidR="0BE41396" w:rsidTr="63185C89" w14:paraId="1B89C8B0">
        <w:trPr>
          <w:trHeight w:val="63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7D807BDB" w14:textId="506F20A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Emine Öztürk Taşan</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088D873" w14:textId="622D664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Arş. Gör.</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472B822A" w14:textId="410F652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7CC145F6" w14:textId="4255B39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 Lisans</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5ED85D41" w14:textId="784BBF5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7A60F2AB" w14:textId="205703D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MARMARA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AD80895" w14:textId="14CC588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6806EF9" w14:textId="06005BD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4</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280AC61" w14:textId="1978503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4</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EA4CF29" w14:textId="6C774A8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31E945D" w14:textId="1011A0B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FFACB77" w14:textId="7473FF2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r>
      <w:tr w:rsidR="0BE41396" w:rsidTr="63185C89" w14:paraId="260C301A">
        <w:trPr>
          <w:trHeight w:val="63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5D3211F6" w14:textId="5929043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Funda YALIM</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996FB6E" w14:textId="662C139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Prof.</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4769977A" w14:textId="0F958A4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35D97D9D" w14:textId="73732D1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Profesörlük</w:t>
            </w:r>
          </w:p>
        </w:tc>
        <w:tc>
          <w:tcPr>
            <w:tcW w:w="660" w:type="dxa"/>
            <w:tcBorders>
              <w:top w:val="single" w:sz="6"/>
              <w:left w:val="single" w:sz="6"/>
              <w:bottom w:val="single" w:sz="6"/>
              <w:right w:val="single" w:sz="6"/>
            </w:tcBorders>
            <w:tcMar>
              <w:left w:w="105" w:type="dxa"/>
              <w:right w:w="105" w:type="dxa"/>
            </w:tcMar>
            <w:vAlign w:val="top"/>
          </w:tcPr>
          <w:p w:rsidR="0BE41396" w:rsidP="0BE41396" w:rsidRDefault="0BE41396" w14:paraId="01EE727B" w14:textId="7D2FDB3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6B33AC38" w14:textId="50D5B79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Ege Üniversitesi /2010</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F53CC36" w14:textId="10F255E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2A938D3" w14:textId="5BD492A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15</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92E9894" w14:textId="453C7A1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14</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D75CABD" w14:textId="5DCFCC7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6E3C2AF" w14:textId="765F000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4AB3944" w14:textId="26CC0C8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14CE2553">
        <w:trPr>
          <w:trHeight w:val="63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5C064CE1" w14:textId="377B49E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Uğur BATI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E25645B" w14:textId="78953B1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Prof.</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0C189910" w14:textId="5193290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67988079" w14:textId="788BB57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Profesörlük</w:t>
            </w:r>
          </w:p>
        </w:tc>
        <w:tc>
          <w:tcPr>
            <w:tcW w:w="660" w:type="dxa"/>
            <w:tcBorders>
              <w:top w:val="single" w:sz="6"/>
              <w:left w:val="single" w:sz="6"/>
              <w:bottom w:val="single" w:sz="6"/>
              <w:right w:val="single" w:sz="6"/>
            </w:tcBorders>
            <w:tcMar>
              <w:left w:w="105" w:type="dxa"/>
              <w:right w:w="105" w:type="dxa"/>
            </w:tcMar>
            <w:vAlign w:val="top"/>
          </w:tcPr>
          <w:p w:rsidR="0BE41396" w:rsidP="0BE41396" w:rsidRDefault="0BE41396" w14:paraId="296ACA28" w14:textId="040287F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273FF358" w14:textId="243CF12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Marmara Üniversitesi/ 2006</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21D05C3" w14:textId="3589BB7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CB2E6CF" w14:textId="548A260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15</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B921972" w14:textId="2A09442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9</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3109D9B" w14:textId="536C983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6D4AC38" w14:textId="2A31C4A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6DB5769D" w14:textId="57E25E9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75D8868E">
        <w:trPr>
          <w:trHeight w:val="63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33693231" w14:textId="3903C36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Sevinç Koçak</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D9595CA" w14:textId="3A61E53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Doç.</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57FD8645" w14:textId="385AD74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75F188E9" w14:textId="3BE47CC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top"/>
          </w:tcPr>
          <w:p w:rsidR="0BE41396" w:rsidP="0BE41396" w:rsidRDefault="0BE41396" w14:paraId="66EEEA5C" w14:textId="3AB6C6C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705D50C0" w14:textId="56D3810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Marmara Üniversitesi/ 2010</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ECA30BD" w14:textId="7892ED4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1277CB4" w14:textId="6414B6D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14</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F33DCD7" w14:textId="2F3C355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6D2C8266" w14:textId="324840C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9A11D2E" w14:textId="5069472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AF7B1E0" w14:textId="7656002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386FF8B3">
        <w:trPr>
          <w:trHeight w:val="63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44FB03B9" w14:textId="38CDFD9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Yelda Şenkal</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891CB4F" w14:textId="407BAA5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5878E7C9" w14:textId="226A9CE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3BE8E44C" w14:textId="4964E07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top"/>
          </w:tcPr>
          <w:p w:rsidR="0BE41396" w:rsidP="0BE41396" w:rsidRDefault="0BE41396" w14:paraId="07A99570" w14:textId="2B13C87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31AE73A8" w14:textId="66D5667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İstanbul Üniversitesi 2015</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6600F98" w14:textId="01CA652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D0F8D20" w14:textId="35C2136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 xml:space="preserve">       9</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CC6E856" w14:textId="01583C1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8</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8A14EF3" w14:textId="4BDFA9B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4FB11A7" w14:textId="48FA698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9199F8A" w14:textId="3039C94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309A9CFA">
        <w:trPr>
          <w:trHeight w:val="63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32A8517F" w14:textId="4DA4674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Banu Nihal Altun</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544B998" w14:textId="1563546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762DA450" w14:textId="47DA9E1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7EC85A93" w14:textId="41208AB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top"/>
          </w:tcPr>
          <w:p w:rsidR="0BE41396" w:rsidP="0BE41396" w:rsidRDefault="0BE41396" w14:paraId="445479E8" w14:textId="78FC069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77C4863E" w14:textId="2E82E33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İstanbul Üniversitsi</w:t>
            </w:r>
          </w:p>
          <w:p w:rsidR="0BE41396" w:rsidP="0BE41396" w:rsidRDefault="0BE41396" w14:paraId="483F3D33" w14:textId="7DCF833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2010</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B1B4EA6" w14:textId="5B26867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3</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8A51974" w14:textId="4273549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9</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BF05259" w14:textId="23CE9E0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5</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83AF98A" w14:textId="4FEDF31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DF6EFB9" w14:textId="68120B9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E4FF40A" w14:textId="127EAF4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6A11D3C5">
        <w:trPr>
          <w:trHeight w:val="63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663B992F" w14:textId="0677C7A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Mehmet Nizar Aslan</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A40359D" w14:textId="50C52F5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3BD9E0CE" w14:textId="605BD61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2A9884E0" w14:textId="33AEE40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top"/>
          </w:tcPr>
          <w:p w:rsidR="0BE41396" w:rsidP="0BE41396" w:rsidRDefault="0BE41396" w14:paraId="13C61EC6" w14:textId="3650037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3E52DA62" w14:textId="25D4DE7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İstanbul Üniversitesi/1993</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7450E0F" w14:textId="14A53E1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F76F38A" w14:textId="5B2E1DF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13</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9356C4A" w14:textId="5AA6D52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B48A4A5" w14:textId="0E6BD79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CA6ABF8" w14:textId="0E576B7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10D86AE" w14:textId="3664F25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361FF7D9">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2052BDDC" w14:textId="04C3046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Fatmanur Arslan</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8D70D43" w14:textId="0D014C2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Arş. Gör.</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6F93764C" w14:textId="3DDB176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04EB1F0A" w14:textId="3FC19D9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 Lisans</w:t>
            </w:r>
          </w:p>
        </w:tc>
        <w:tc>
          <w:tcPr>
            <w:tcW w:w="660" w:type="dxa"/>
            <w:tcBorders>
              <w:top w:val="single" w:sz="6"/>
              <w:left w:val="single" w:sz="6"/>
              <w:bottom w:val="single" w:sz="6"/>
              <w:right w:val="single" w:sz="6"/>
            </w:tcBorders>
            <w:tcMar>
              <w:left w:w="105" w:type="dxa"/>
              <w:right w:w="105" w:type="dxa"/>
            </w:tcMar>
            <w:vAlign w:val="top"/>
          </w:tcPr>
          <w:p w:rsidR="0BE41396" w:rsidP="0BE41396" w:rsidRDefault="0BE41396" w14:paraId="6AA9A0D5" w14:textId="0B73D9B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5AB1DF70" w14:textId="4053355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İstanbul Üniversitesi 2022</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8B275C7" w14:textId="786D8AE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D7D79C2" w14:textId="3B59B68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D6198A2" w14:textId="578EB8E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 xml:space="preserve"> 3</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6AD66503" w14:textId="5E34059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813B0BC" w14:textId="57B1E6A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0F4E369" w14:textId="0930455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r>
      <w:tr w:rsidR="0BE41396" w:rsidTr="63185C89" w14:paraId="47C69738">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24D950DC" w14:textId="6B1F64D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Burak Demirer</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FA27DC2" w14:textId="03460B0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Arş. Gör.</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3D685673" w14:textId="2091D94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1A768DB7" w14:textId="675B40C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 Lisans</w:t>
            </w:r>
          </w:p>
        </w:tc>
        <w:tc>
          <w:tcPr>
            <w:tcW w:w="660" w:type="dxa"/>
            <w:tcBorders>
              <w:top w:val="single" w:sz="6"/>
              <w:left w:val="single" w:sz="6"/>
              <w:bottom w:val="single" w:sz="6"/>
              <w:right w:val="single" w:sz="6"/>
            </w:tcBorders>
            <w:tcMar>
              <w:left w:w="105" w:type="dxa"/>
              <w:right w:w="105" w:type="dxa"/>
            </w:tcMar>
            <w:vAlign w:val="top"/>
          </w:tcPr>
          <w:p w:rsidR="0BE41396" w:rsidP="0BE41396" w:rsidRDefault="0BE41396" w14:paraId="090C3BD7" w14:textId="4147932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29D8B69B" w14:textId="40583C5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Kocaeli Üniversitesi 2023</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BEA34A3" w14:textId="0D13CB8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9ACE743" w14:textId="0D4F055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D977C41" w14:textId="4D23D4F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 xml:space="preserve">2 </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2D0506A" w14:textId="6380C4E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920A785" w14:textId="2B5E499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EDE1660" w14:textId="65C8FB3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r>
      <w:tr w:rsidR="0BE41396" w:rsidTr="63185C89" w14:paraId="3BDBA694">
        <w:trPr>
          <w:trHeight w:val="900"/>
        </w:trPr>
        <w:tc>
          <w:tcPr>
            <w:tcW w:w="945" w:type="dxa"/>
            <w:tcBorders>
              <w:top w:val="single" w:sz="6"/>
              <w:left w:val="single" w:sz="6"/>
              <w:bottom w:val="single" w:sz="6"/>
              <w:right w:val="single" w:sz="6"/>
            </w:tcBorders>
            <w:tcMar>
              <w:left w:w="105" w:type="dxa"/>
              <w:right w:w="105" w:type="dxa"/>
            </w:tcMar>
            <w:vAlign w:val="bottom"/>
          </w:tcPr>
          <w:p w:rsidR="0BE41396" w:rsidP="0BE41396" w:rsidRDefault="0BE41396" w14:paraId="53344191" w14:textId="4763FEE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Melis SOYER</w:t>
            </w: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2EC77094" w14:textId="0EF09FD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Dr.Öğr.Üy.</w:t>
            </w:r>
          </w:p>
        </w:tc>
        <w:tc>
          <w:tcPr>
            <w:tcW w:w="450" w:type="dxa"/>
            <w:tcBorders>
              <w:top w:val="single" w:sz="6"/>
              <w:left w:val="single" w:sz="6"/>
              <w:bottom w:val="single" w:sz="6"/>
              <w:right w:val="single" w:sz="6"/>
            </w:tcBorders>
            <w:tcMar>
              <w:left w:w="105" w:type="dxa"/>
              <w:right w:w="105" w:type="dxa"/>
            </w:tcMar>
            <w:vAlign w:val="bottom"/>
          </w:tcPr>
          <w:p w:rsidR="0BE41396" w:rsidP="0BE41396" w:rsidRDefault="0BE41396" w14:paraId="69B625BF" w14:textId="646F650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bottom"/>
          </w:tcPr>
          <w:p w:rsidR="0BE41396" w:rsidP="0BE41396" w:rsidRDefault="0BE41396" w14:paraId="23213141" w14:textId="0B600C8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bottom"/>
          </w:tcPr>
          <w:p w:rsidR="0BE41396" w:rsidP="0BE41396" w:rsidRDefault="0BE41396" w14:paraId="0C8B3690" w14:textId="1068128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67,5</w:t>
            </w:r>
          </w:p>
        </w:tc>
        <w:tc>
          <w:tcPr>
            <w:tcW w:w="1080" w:type="dxa"/>
            <w:tcBorders>
              <w:top w:val="single" w:sz="6"/>
              <w:left w:val="single" w:sz="6"/>
              <w:bottom w:val="single" w:sz="6"/>
              <w:right w:val="single" w:sz="6"/>
            </w:tcBorders>
            <w:tcMar>
              <w:left w:w="105" w:type="dxa"/>
              <w:right w:w="105" w:type="dxa"/>
            </w:tcMar>
            <w:vAlign w:val="bottom"/>
          </w:tcPr>
          <w:p w:rsidR="0BE41396" w:rsidP="0BE41396" w:rsidRDefault="0BE41396" w14:paraId="6FDC4072" w14:textId="069C42E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Altınbaş Üniversitesi Doktora 2022</w:t>
            </w: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61A7BCF5" w14:textId="52F9D97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7A716FC2" w14:textId="363B5DF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 xml:space="preserve">2017-2020 </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Altınbaş Üniversitesi</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Öğr. Gör.</w:t>
            </w: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289FAE2B" w14:textId="7BBAC0A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2022 Dr.Öğr. Üy.</w:t>
            </w:r>
          </w:p>
        </w:tc>
        <w:tc>
          <w:tcPr>
            <w:tcW w:w="650" w:type="dxa"/>
            <w:tcBorders>
              <w:top w:val="single" w:sz="6"/>
              <w:left w:val="single" w:sz="6"/>
              <w:bottom w:val="single" w:sz="6"/>
              <w:right w:val="single" w:sz="6"/>
            </w:tcBorders>
            <w:tcMar>
              <w:left w:w="105" w:type="dxa"/>
              <w:right w:w="105" w:type="dxa"/>
            </w:tcMar>
            <w:vAlign w:val="bottom"/>
          </w:tcPr>
          <w:p w:rsidR="0BE41396" w:rsidP="0BE41396" w:rsidRDefault="0BE41396" w14:paraId="16D80377" w14:textId="2BEBF62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bottom"/>
          </w:tcPr>
          <w:p w:rsidR="0BE41396" w:rsidP="0BE41396" w:rsidRDefault="0BE41396" w14:paraId="270E2274" w14:textId="512E098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bottom"/>
          </w:tcPr>
          <w:p w:rsidR="0BE41396" w:rsidP="0BE41396" w:rsidRDefault="0BE41396" w14:paraId="71E10E75" w14:textId="24A50B2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r>
      <w:tr w:rsidR="0BE41396" w:rsidTr="63185C89" w14:paraId="6B19B02E">
        <w:trPr>
          <w:trHeight w:val="90"/>
        </w:trPr>
        <w:tc>
          <w:tcPr>
            <w:tcW w:w="945" w:type="dxa"/>
            <w:tcBorders>
              <w:top w:val="single" w:sz="6"/>
              <w:left w:val="single" w:sz="6"/>
              <w:bottom w:val="single" w:sz="6"/>
              <w:right w:val="single" w:sz="6"/>
            </w:tcBorders>
            <w:tcMar>
              <w:left w:w="105" w:type="dxa"/>
              <w:right w:w="105" w:type="dxa"/>
            </w:tcMar>
            <w:vAlign w:val="bottom"/>
          </w:tcPr>
          <w:p w:rsidR="0BE41396" w:rsidP="0BE41396" w:rsidRDefault="0BE41396" w14:paraId="4FB208B7" w14:textId="4500FD5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Sefa Ceyhan</w:t>
            </w: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235EDA04" w14:textId="147BC94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bottom"/>
          </w:tcPr>
          <w:p w:rsidR="0BE41396" w:rsidP="0BE41396" w:rsidRDefault="0BE41396" w14:paraId="03CAEC2E" w14:textId="23BA52B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bottom"/>
          </w:tcPr>
          <w:p w:rsidR="0BE41396" w:rsidP="0BE41396" w:rsidRDefault="0BE41396" w14:paraId="1AF04FC9" w14:textId="5EC8563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bottom"/>
          </w:tcPr>
          <w:p w:rsidR="0BE41396" w:rsidP="0BE41396" w:rsidRDefault="0BE41396" w14:paraId="3F562FF0" w14:textId="1AB4EC2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75</w:t>
            </w:r>
          </w:p>
        </w:tc>
        <w:tc>
          <w:tcPr>
            <w:tcW w:w="1080" w:type="dxa"/>
            <w:tcBorders>
              <w:top w:val="single" w:sz="6"/>
              <w:left w:val="single" w:sz="6"/>
              <w:bottom w:val="single" w:sz="6"/>
              <w:right w:val="single" w:sz="6"/>
            </w:tcBorders>
            <w:tcMar>
              <w:left w:w="105" w:type="dxa"/>
              <w:right w:w="105" w:type="dxa"/>
            </w:tcMar>
            <w:vAlign w:val="bottom"/>
          </w:tcPr>
          <w:p w:rsidR="0BE41396" w:rsidP="0BE41396" w:rsidRDefault="0BE41396" w14:paraId="2A2D9924" w14:textId="0008B76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Burdur Mehmet Akif Ersoy Üniversitesi</w:t>
            </w: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42149152" w14:textId="67211B4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Oyun Su Turizm ve Ticaret Aş</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İmamlar Otelcilik ve Ticaret Aş</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MTCC Emlak İnşaat Turizm Aş</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Taşcıoğlu Mefruşat Pazarlama ve İnşaat AŞ</w:t>
            </w: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1B277B59" w14:textId="30FF445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5022AF0D" w14:textId="1A6C343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2022 Dr.Öğr. Üy.</w:t>
            </w:r>
          </w:p>
        </w:tc>
        <w:tc>
          <w:tcPr>
            <w:tcW w:w="650" w:type="dxa"/>
            <w:tcBorders>
              <w:top w:val="single" w:sz="6"/>
              <w:left w:val="single" w:sz="6"/>
              <w:bottom w:val="single" w:sz="6"/>
              <w:right w:val="single" w:sz="6"/>
            </w:tcBorders>
            <w:tcMar>
              <w:left w:w="105" w:type="dxa"/>
              <w:right w:w="105" w:type="dxa"/>
            </w:tcMar>
            <w:vAlign w:val="bottom"/>
          </w:tcPr>
          <w:p w:rsidR="0BE41396" w:rsidP="0BE41396" w:rsidRDefault="0BE41396" w14:paraId="5EEACF02" w14:textId="2A3F0AF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bottom"/>
          </w:tcPr>
          <w:p w:rsidR="0BE41396" w:rsidP="0BE41396" w:rsidRDefault="0BE41396" w14:paraId="35C272C1" w14:textId="2AA25D4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bottom"/>
          </w:tcPr>
          <w:p w:rsidR="0BE41396" w:rsidP="0BE41396" w:rsidRDefault="0BE41396" w14:paraId="4E3CB436" w14:textId="0FAEF46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r>
      <w:tr w:rsidR="0BE41396" w:rsidTr="63185C89" w14:paraId="0D7FD9BC">
        <w:trPr>
          <w:trHeight w:val="900"/>
        </w:trPr>
        <w:tc>
          <w:tcPr>
            <w:tcW w:w="945" w:type="dxa"/>
            <w:tcBorders>
              <w:top w:val="single" w:sz="6"/>
              <w:left w:val="single" w:sz="6"/>
              <w:bottom w:val="single" w:sz="6"/>
              <w:right w:val="single" w:sz="6"/>
            </w:tcBorders>
            <w:tcMar>
              <w:left w:w="105" w:type="dxa"/>
              <w:right w:w="105" w:type="dxa"/>
            </w:tcMar>
            <w:vAlign w:val="bottom"/>
          </w:tcPr>
          <w:p w:rsidR="0BE41396" w:rsidP="0BE41396" w:rsidRDefault="0BE41396" w14:paraId="054C060A" w14:textId="6ED1CB7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Duygu Uludağ</w:t>
            </w: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0C2B8D1A" w14:textId="3DC4D89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bottom"/>
          </w:tcPr>
          <w:p w:rsidR="0BE41396" w:rsidP="0BE41396" w:rsidRDefault="0BE41396" w14:paraId="6E474F4B" w14:textId="66C6615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bottom"/>
          </w:tcPr>
          <w:p w:rsidR="0BE41396" w:rsidP="0BE41396" w:rsidRDefault="0BE41396" w14:paraId="5DEB1C1E" w14:textId="7CE2DAD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bottom"/>
          </w:tcPr>
          <w:p w:rsidR="0BE41396" w:rsidP="0BE41396" w:rsidRDefault="0BE41396" w14:paraId="283C4F45" w14:textId="27656BB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76</w:t>
            </w:r>
          </w:p>
        </w:tc>
        <w:tc>
          <w:tcPr>
            <w:tcW w:w="1080" w:type="dxa"/>
            <w:tcBorders>
              <w:top w:val="single" w:sz="6"/>
              <w:left w:val="single" w:sz="6"/>
              <w:bottom w:val="single" w:sz="6"/>
              <w:right w:val="single" w:sz="6"/>
            </w:tcBorders>
            <w:tcMar>
              <w:left w:w="105" w:type="dxa"/>
              <w:right w:w="105" w:type="dxa"/>
            </w:tcMar>
            <w:vAlign w:val="bottom"/>
          </w:tcPr>
          <w:p w:rsidR="0BE41396" w:rsidP="0BE41396" w:rsidRDefault="0BE41396" w14:paraId="3C0D42C9" w14:textId="76B1A0A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Altınbaş Üniversitesi Doktora 2022</w:t>
            </w: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2AD9E35B" w14:textId="517F0EA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Creative Türkiye, Atel Tekstil</w:t>
            </w: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64D07246" w14:textId="141B475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1CE87AB0" w14:textId="06F6BA4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2022 Dr.Öğr. Üy.</w:t>
            </w:r>
          </w:p>
        </w:tc>
        <w:tc>
          <w:tcPr>
            <w:tcW w:w="650" w:type="dxa"/>
            <w:tcBorders>
              <w:top w:val="single" w:sz="6"/>
              <w:left w:val="single" w:sz="6"/>
              <w:bottom w:val="single" w:sz="6"/>
              <w:right w:val="single" w:sz="6"/>
            </w:tcBorders>
            <w:tcMar>
              <w:left w:w="105" w:type="dxa"/>
              <w:right w:w="105" w:type="dxa"/>
            </w:tcMar>
            <w:vAlign w:val="bottom"/>
          </w:tcPr>
          <w:p w:rsidR="0BE41396" w:rsidP="0BE41396" w:rsidRDefault="0BE41396" w14:paraId="2B8D1931" w14:textId="2CAD254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bottom"/>
          </w:tcPr>
          <w:p w:rsidR="0BE41396" w:rsidP="0BE41396" w:rsidRDefault="0BE41396" w14:paraId="05CF3ADD" w14:textId="399C00D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bottom"/>
          </w:tcPr>
          <w:p w:rsidR="0BE41396" w:rsidP="0BE41396" w:rsidRDefault="0BE41396" w14:paraId="5D571047" w14:textId="7E16555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r>
      <w:tr w:rsidR="0BE41396" w:rsidTr="63185C89" w14:paraId="74F23025">
        <w:trPr>
          <w:trHeight w:val="900"/>
        </w:trPr>
        <w:tc>
          <w:tcPr>
            <w:tcW w:w="945" w:type="dxa"/>
            <w:tcBorders>
              <w:top w:val="single" w:sz="6"/>
              <w:left w:val="single" w:sz="6"/>
              <w:bottom w:val="single" w:sz="6"/>
              <w:right w:val="single" w:sz="6"/>
            </w:tcBorders>
            <w:tcMar>
              <w:left w:w="105" w:type="dxa"/>
              <w:right w:w="105" w:type="dxa"/>
            </w:tcMar>
            <w:vAlign w:val="bottom"/>
          </w:tcPr>
          <w:p w:rsidR="0BE41396" w:rsidP="0BE41396" w:rsidRDefault="0BE41396" w14:paraId="70F35C39" w14:textId="58F3A9D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Merve Mert</w:t>
            </w: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6E1A836C" w14:textId="5A99469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bottom"/>
          </w:tcPr>
          <w:p w:rsidR="0BE41396" w:rsidP="0BE41396" w:rsidRDefault="0BE41396" w14:paraId="763AA002" w14:textId="2A99AD3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bottom"/>
          </w:tcPr>
          <w:p w:rsidR="0BE41396" w:rsidP="0BE41396" w:rsidRDefault="0BE41396" w14:paraId="01DAA305" w14:textId="63792A6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bottom"/>
          </w:tcPr>
          <w:p w:rsidR="0BE41396" w:rsidP="0BE41396" w:rsidRDefault="0BE41396" w14:paraId="7A9FD8F8" w14:textId="3C877AA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65</w:t>
            </w:r>
          </w:p>
        </w:tc>
        <w:tc>
          <w:tcPr>
            <w:tcW w:w="1080" w:type="dxa"/>
            <w:tcBorders>
              <w:top w:val="single" w:sz="6"/>
              <w:left w:val="single" w:sz="6"/>
              <w:bottom w:val="single" w:sz="6"/>
              <w:right w:val="single" w:sz="6"/>
            </w:tcBorders>
            <w:tcMar>
              <w:left w:w="105" w:type="dxa"/>
              <w:right w:w="105" w:type="dxa"/>
            </w:tcMar>
            <w:vAlign w:val="bottom"/>
          </w:tcPr>
          <w:p w:rsidR="0BE41396" w:rsidP="0BE41396" w:rsidRDefault="0BE41396" w14:paraId="4D4FDEF8" w14:textId="5E0D91F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Okan Üniversitesi Doktora 2023</w:t>
            </w: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56115B28" w14:textId="0B0910F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256DA4AE" w14:textId="542FCA2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2679B2B6" w14:textId="73E8AD2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2022 Dr.Öğr. Üy.</w:t>
            </w:r>
          </w:p>
        </w:tc>
        <w:tc>
          <w:tcPr>
            <w:tcW w:w="650" w:type="dxa"/>
            <w:tcBorders>
              <w:top w:val="single" w:sz="6"/>
              <w:left w:val="single" w:sz="6"/>
              <w:bottom w:val="single" w:sz="6"/>
              <w:right w:val="single" w:sz="6"/>
            </w:tcBorders>
            <w:tcMar>
              <w:left w:w="105" w:type="dxa"/>
              <w:right w:w="105" w:type="dxa"/>
            </w:tcMar>
            <w:vAlign w:val="bottom"/>
          </w:tcPr>
          <w:p w:rsidR="0BE41396" w:rsidP="0BE41396" w:rsidRDefault="0BE41396" w14:paraId="2D61886D" w14:textId="10EE01E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bottom"/>
          </w:tcPr>
          <w:p w:rsidR="0BE41396" w:rsidP="0BE41396" w:rsidRDefault="0BE41396" w14:paraId="37CE2C43" w14:textId="7DDBDC3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bottom"/>
          </w:tcPr>
          <w:p w:rsidR="0BE41396" w:rsidP="0BE41396" w:rsidRDefault="0BE41396" w14:paraId="71906A20" w14:textId="4D8E0ED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r>
      <w:tr w:rsidR="0BE41396" w:rsidTr="63185C89" w14:paraId="14F82FDB">
        <w:trPr>
          <w:trHeight w:val="900"/>
        </w:trPr>
        <w:tc>
          <w:tcPr>
            <w:tcW w:w="945" w:type="dxa"/>
            <w:tcBorders>
              <w:top w:val="single" w:sz="6"/>
              <w:left w:val="single" w:sz="6"/>
              <w:bottom w:val="single" w:sz="6"/>
              <w:right w:val="single" w:sz="6"/>
            </w:tcBorders>
            <w:tcMar>
              <w:left w:w="105" w:type="dxa"/>
              <w:right w:w="105" w:type="dxa"/>
            </w:tcMar>
            <w:vAlign w:val="bottom"/>
          </w:tcPr>
          <w:p w:rsidR="0BE41396" w:rsidP="0BE41396" w:rsidRDefault="0BE41396" w14:paraId="08CC539A" w14:textId="027F481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Hasan Alpago</w:t>
            </w: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6CC2F039" w14:textId="59254B6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bottom"/>
          </w:tcPr>
          <w:p w:rsidR="0BE41396" w:rsidP="0BE41396" w:rsidRDefault="0BE41396" w14:paraId="1FD0B8E8" w14:textId="366BC87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bottom"/>
          </w:tcPr>
          <w:p w:rsidR="0BE41396" w:rsidP="0BE41396" w:rsidRDefault="0BE41396" w14:paraId="5136DC75" w14:textId="36ED467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bottom"/>
          </w:tcPr>
          <w:p w:rsidR="0BE41396" w:rsidP="0BE41396" w:rsidRDefault="0BE41396" w14:paraId="21B04792" w14:textId="71F5EDE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87</w:t>
            </w:r>
          </w:p>
        </w:tc>
        <w:tc>
          <w:tcPr>
            <w:tcW w:w="1080" w:type="dxa"/>
            <w:tcBorders>
              <w:top w:val="single" w:sz="6"/>
              <w:left w:val="single" w:sz="6"/>
              <w:bottom w:val="single" w:sz="6"/>
              <w:right w:val="single" w:sz="6"/>
            </w:tcBorders>
            <w:tcMar>
              <w:left w:w="105" w:type="dxa"/>
              <w:right w:w="105" w:type="dxa"/>
            </w:tcMar>
            <w:vAlign w:val="bottom"/>
          </w:tcPr>
          <w:p w:rsidR="0BE41396" w:rsidP="0BE41396" w:rsidRDefault="0BE41396" w14:paraId="60CDAB41" w14:textId="048DE82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Viyana Ün</w:t>
            </w: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10E790CC" w14:textId="664CDBC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7E7E95E6" w14:textId="2CB5DB9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3159597B" w14:textId="47B89A6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2018 dr.öğr üya</w:t>
            </w:r>
          </w:p>
        </w:tc>
        <w:tc>
          <w:tcPr>
            <w:tcW w:w="650" w:type="dxa"/>
            <w:tcBorders>
              <w:top w:val="single" w:sz="6"/>
              <w:left w:val="single" w:sz="6"/>
              <w:bottom w:val="single" w:sz="6"/>
              <w:right w:val="single" w:sz="6"/>
            </w:tcBorders>
            <w:tcMar>
              <w:left w:w="105" w:type="dxa"/>
              <w:right w:w="105" w:type="dxa"/>
            </w:tcMar>
            <w:vAlign w:val="bottom"/>
          </w:tcPr>
          <w:p w:rsidR="0BE41396" w:rsidP="0BE41396" w:rsidRDefault="0BE41396" w14:paraId="1ABDC817" w14:textId="21B436E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bottom"/>
          </w:tcPr>
          <w:p w:rsidR="0BE41396" w:rsidP="0BE41396" w:rsidRDefault="0BE41396" w14:paraId="625EDC98" w14:textId="679A687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 xml:space="preserve">Yüksek </w:t>
            </w:r>
          </w:p>
        </w:tc>
        <w:tc>
          <w:tcPr>
            <w:tcW w:w="650" w:type="dxa"/>
            <w:tcBorders>
              <w:top w:val="single" w:sz="6"/>
              <w:left w:val="single" w:sz="6"/>
              <w:bottom w:val="single" w:sz="6"/>
              <w:right w:val="single" w:sz="6"/>
            </w:tcBorders>
            <w:tcMar>
              <w:left w:w="105" w:type="dxa"/>
              <w:right w:w="105" w:type="dxa"/>
            </w:tcMar>
            <w:vAlign w:val="bottom"/>
          </w:tcPr>
          <w:p w:rsidR="0BE41396" w:rsidP="0BE41396" w:rsidRDefault="0BE41396" w14:paraId="0E5D33EA" w14:textId="3B6AEF6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r>
      <w:tr w:rsidR="0BE41396" w:rsidTr="63185C89" w14:paraId="10A865E2">
        <w:trPr>
          <w:trHeight w:val="900"/>
        </w:trPr>
        <w:tc>
          <w:tcPr>
            <w:tcW w:w="945" w:type="dxa"/>
            <w:tcBorders>
              <w:top w:val="single" w:sz="6"/>
              <w:left w:val="single" w:sz="6"/>
              <w:bottom w:val="single" w:sz="6"/>
              <w:right w:val="single" w:sz="6"/>
            </w:tcBorders>
            <w:tcMar>
              <w:left w:w="105" w:type="dxa"/>
              <w:right w:w="105" w:type="dxa"/>
            </w:tcMar>
            <w:vAlign w:val="bottom"/>
          </w:tcPr>
          <w:p w:rsidR="0BE41396" w:rsidP="0BE41396" w:rsidRDefault="0BE41396" w14:paraId="156A25DC" w14:textId="30DE2E5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F</w:t>
            </w:r>
            <w:r w:rsidRPr="0BE41396" w:rsidR="0BE41396">
              <w:rPr>
                <w:rFonts w:ascii="Aptos" w:hAnsi="Aptos" w:eastAsia="Aptos" w:cs="Aptos"/>
                <w:b w:val="0"/>
                <w:bCs w:val="0"/>
                <w:i w:val="0"/>
                <w:iCs w:val="0"/>
                <w:caps w:val="0"/>
                <w:smallCaps w:val="0"/>
                <w:color w:val="000000" w:themeColor="text1" w:themeTint="FF" w:themeShade="FF"/>
                <w:sz w:val="12"/>
                <w:szCs w:val="12"/>
                <w:lang w:val="en-US"/>
              </w:rPr>
              <w:t>i</w:t>
            </w:r>
            <w:r w:rsidRPr="0BE41396" w:rsidR="0BE41396">
              <w:rPr>
                <w:rFonts w:ascii="Aptos" w:hAnsi="Aptos" w:eastAsia="Aptos" w:cs="Aptos"/>
                <w:b w:val="0"/>
                <w:bCs w:val="0"/>
                <w:i w:val="0"/>
                <w:iCs w:val="0"/>
                <w:caps w:val="0"/>
                <w:smallCaps w:val="0"/>
                <w:color w:val="000000" w:themeColor="text1" w:themeTint="FF" w:themeShade="FF"/>
                <w:sz w:val="12"/>
                <w:szCs w:val="12"/>
                <w:lang w:val="tr-TR"/>
              </w:rPr>
              <w:t>gen Haranov</w:t>
            </w: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2F377723" w14:textId="1927E49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bottom"/>
          </w:tcPr>
          <w:p w:rsidR="0BE41396" w:rsidP="0BE41396" w:rsidRDefault="0BE41396" w14:paraId="5E4FCDB3" w14:textId="422E1F6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bottom"/>
          </w:tcPr>
          <w:p w:rsidR="0BE41396" w:rsidP="0BE41396" w:rsidRDefault="0BE41396" w14:paraId="3D91E7EA" w14:textId="7B0E2DF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bottom"/>
          </w:tcPr>
          <w:p w:rsidR="0BE41396" w:rsidP="0BE41396" w:rsidRDefault="0BE41396" w14:paraId="451F30C8" w14:textId="2E3E3D4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bottom"/>
          </w:tcPr>
          <w:p w:rsidR="0BE41396" w:rsidP="0BE41396" w:rsidRDefault="0BE41396" w14:paraId="747553BE" w14:textId="0CC9EAF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2170DE62" w14:textId="6C4D862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75143BF4" w14:textId="58ED7CD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77190C47" w14:textId="19786A8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bottom"/>
          </w:tcPr>
          <w:p w:rsidR="0BE41396" w:rsidP="0BE41396" w:rsidRDefault="0BE41396" w14:paraId="24BE9FC4" w14:textId="40C46C3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bottom"/>
          </w:tcPr>
          <w:p w:rsidR="0BE41396" w:rsidP="0BE41396" w:rsidRDefault="0BE41396" w14:paraId="73D8E003" w14:textId="2532F09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bottom"/>
          </w:tcPr>
          <w:p w:rsidR="0BE41396" w:rsidP="0BE41396" w:rsidRDefault="0BE41396" w14:paraId="3B8544B3" w14:textId="5DA3494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655A91C2">
        <w:trPr>
          <w:trHeight w:val="900"/>
        </w:trPr>
        <w:tc>
          <w:tcPr>
            <w:tcW w:w="945" w:type="dxa"/>
            <w:tcBorders>
              <w:top w:val="single" w:sz="6"/>
              <w:left w:val="single" w:sz="6"/>
              <w:bottom w:val="single" w:sz="6"/>
              <w:right w:val="single" w:sz="6"/>
            </w:tcBorders>
            <w:tcMar>
              <w:left w:w="105" w:type="dxa"/>
              <w:right w:w="105" w:type="dxa"/>
            </w:tcMar>
            <w:vAlign w:val="bottom"/>
          </w:tcPr>
          <w:p w:rsidR="0BE41396" w:rsidP="0BE41396" w:rsidRDefault="0BE41396" w14:paraId="68257AC9" w14:textId="2ADDAFD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Vurgun Topçuoğlu</w:t>
            </w: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1295E9A4" w14:textId="1313D6F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Arş. Gör.</w:t>
            </w:r>
          </w:p>
        </w:tc>
        <w:tc>
          <w:tcPr>
            <w:tcW w:w="450" w:type="dxa"/>
            <w:tcBorders>
              <w:top w:val="single" w:sz="6"/>
              <w:left w:val="single" w:sz="6"/>
              <w:bottom w:val="single" w:sz="6"/>
              <w:right w:val="single" w:sz="6"/>
            </w:tcBorders>
            <w:tcMar>
              <w:left w:w="105" w:type="dxa"/>
              <w:right w:w="105" w:type="dxa"/>
            </w:tcMar>
            <w:vAlign w:val="bottom"/>
          </w:tcPr>
          <w:p w:rsidR="0BE41396" w:rsidP="0BE41396" w:rsidRDefault="0BE41396" w14:paraId="2A28A12B" w14:textId="0F535D8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bottom"/>
          </w:tcPr>
          <w:p w:rsidR="0BE41396" w:rsidP="0BE41396" w:rsidRDefault="0BE41396" w14:paraId="4F14384B" w14:textId="347F630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bottom"/>
          </w:tcPr>
          <w:p w:rsidR="0BE41396" w:rsidP="0BE41396" w:rsidRDefault="0BE41396" w14:paraId="6A6CB9E0" w14:textId="2C52141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bottom"/>
          </w:tcPr>
          <w:p w:rsidR="0BE41396" w:rsidP="0BE41396" w:rsidRDefault="0BE41396" w14:paraId="1C12B3DD" w14:textId="10F13A7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3B979081" w14:textId="35B7A4B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1881482D" w14:textId="7AE572F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27AC29F6" w14:textId="0804218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bottom"/>
          </w:tcPr>
          <w:p w:rsidR="0BE41396" w:rsidP="0BE41396" w:rsidRDefault="0BE41396" w14:paraId="03E18DA3" w14:textId="4C2929E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bottom"/>
          </w:tcPr>
          <w:p w:rsidR="0BE41396" w:rsidP="0BE41396" w:rsidRDefault="0BE41396" w14:paraId="625BF908" w14:textId="684BB69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bottom"/>
          </w:tcPr>
          <w:p w:rsidR="0BE41396" w:rsidP="0BE41396" w:rsidRDefault="0BE41396" w14:paraId="50DC6EE2" w14:textId="0441601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01F2FFE8">
        <w:trPr>
          <w:trHeight w:val="900"/>
        </w:trPr>
        <w:tc>
          <w:tcPr>
            <w:tcW w:w="945" w:type="dxa"/>
            <w:tcBorders>
              <w:top w:val="single" w:sz="6"/>
              <w:left w:val="single" w:sz="6"/>
              <w:bottom w:val="single" w:sz="6"/>
              <w:right w:val="single" w:sz="6"/>
            </w:tcBorders>
            <w:tcMar>
              <w:left w:w="105" w:type="dxa"/>
              <w:right w:w="105" w:type="dxa"/>
            </w:tcMar>
            <w:vAlign w:val="bottom"/>
          </w:tcPr>
          <w:p w:rsidR="0BE41396" w:rsidP="0BE41396" w:rsidRDefault="0BE41396" w14:paraId="05362DA8" w14:textId="728894B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Yusuf Can Tunaboylu</w:t>
            </w: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50CD46E6" w14:textId="34E500E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Arş. Gör.</w:t>
            </w:r>
          </w:p>
        </w:tc>
        <w:tc>
          <w:tcPr>
            <w:tcW w:w="450" w:type="dxa"/>
            <w:tcBorders>
              <w:top w:val="single" w:sz="6"/>
              <w:left w:val="single" w:sz="6"/>
              <w:bottom w:val="single" w:sz="6"/>
              <w:right w:val="single" w:sz="6"/>
            </w:tcBorders>
            <w:tcMar>
              <w:left w:w="105" w:type="dxa"/>
              <w:right w:w="105" w:type="dxa"/>
            </w:tcMar>
            <w:vAlign w:val="bottom"/>
          </w:tcPr>
          <w:p w:rsidR="0BE41396" w:rsidP="0BE41396" w:rsidRDefault="0BE41396" w14:paraId="3D2C4D04" w14:textId="59205F9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bottom"/>
          </w:tcPr>
          <w:p w:rsidR="0BE41396" w:rsidP="0BE41396" w:rsidRDefault="0BE41396" w14:paraId="4E6ECA40" w14:textId="4B4C0B6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bottom"/>
          </w:tcPr>
          <w:p w:rsidR="0BE41396" w:rsidP="0BE41396" w:rsidRDefault="0BE41396" w14:paraId="1C46CBC9" w14:textId="5BFF3C4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bottom"/>
          </w:tcPr>
          <w:p w:rsidR="0BE41396" w:rsidP="0BE41396" w:rsidRDefault="0BE41396" w14:paraId="38D9C6B6" w14:textId="182A49A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260455DB" w14:textId="377D8ED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4E4B396F" w14:textId="2B9B173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7F82FFAA" w14:textId="68C8ADF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bottom"/>
          </w:tcPr>
          <w:p w:rsidR="0BE41396" w:rsidP="0BE41396" w:rsidRDefault="0BE41396" w14:paraId="08F8C7CA" w14:textId="5A3CAB4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bottom"/>
          </w:tcPr>
          <w:p w:rsidR="0BE41396" w:rsidP="0BE41396" w:rsidRDefault="0BE41396" w14:paraId="606AA555" w14:textId="30B8B79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bottom"/>
          </w:tcPr>
          <w:p w:rsidR="0BE41396" w:rsidP="0BE41396" w:rsidRDefault="0BE41396" w14:paraId="15F2E2FD" w14:textId="2F878CE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128BF4ED">
        <w:trPr>
          <w:trHeight w:val="900"/>
        </w:trPr>
        <w:tc>
          <w:tcPr>
            <w:tcW w:w="945" w:type="dxa"/>
            <w:tcBorders>
              <w:top w:val="single" w:sz="6"/>
              <w:left w:val="single" w:sz="6"/>
              <w:bottom w:val="single" w:sz="6"/>
              <w:right w:val="single" w:sz="6"/>
            </w:tcBorders>
            <w:tcMar>
              <w:left w:w="105" w:type="dxa"/>
              <w:right w:w="105" w:type="dxa"/>
            </w:tcMar>
            <w:vAlign w:val="bottom"/>
          </w:tcPr>
          <w:p w:rsidR="0BE41396" w:rsidP="0BE41396" w:rsidRDefault="0BE41396" w14:paraId="6C8D4885" w14:textId="1D7D14B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Server Sevil Akyürek</w:t>
            </w: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4C5757F1" w14:textId="4837CB8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bottom"/>
          </w:tcPr>
          <w:p w:rsidR="0BE41396" w:rsidP="0BE41396" w:rsidRDefault="0BE41396" w14:paraId="69AA787E" w14:textId="4ED158D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bottom"/>
          </w:tcPr>
          <w:p w:rsidR="0BE41396" w:rsidP="0BE41396" w:rsidRDefault="0BE41396" w14:paraId="052FC7AC" w14:textId="6755F94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bottom"/>
          </w:tcPr>
          <w:p w:rsidR="0BE41396" w:rsidP="0BE41396" w:rsidRDefault="0BE41396" w14:paraId="4A96B2E0" w14:textId="66238A4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93.75</w:t>
            </w:r>
          </w:p>
        </w:tc>
        <w:tc>
          <w:tcPr>
            <w:tcW w:w="1080" w:type="dxa"/>
            <w:tcBorders>
              <w:top w:val="single" w:sz="6"/>
              <w:left w:val="single" w:sz="6"/>
              <w:bottom w:val="single" w:sz="6"/>
              <w:right w:val="single" w:sz="6"/>
            </w:tcBorders>
            <w:tcMar>
              <w:left w:w="105" w:type="dxa"/>
              <w:right w:w="105" w:type="dxa"/>
            </w:tcMar>
            <w:vAlign w:val="bottom"/>
          </w:tcPr>
          <w:p w:rsidR="0BE41396" w:rsidP="0BE41396" w:rsidRDefault="0BE41396" w14:paraId="41A726A3" w14:textId="1E4467C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Yaşar Üniversitesi Doktora 2020</w:t>
            </w: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5861E2F7" w14:textId="10B6B7C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Gülenyüz Çocukevi Müdürü İzmir, Mental Aritmetik Eğitim Merkezi Şube Müdürü Soroban Urla/İzmir</w:t>
            </w: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77CF2DFB" w14:textId="7B91713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İngilizce Öğretmenliği (Tokat, Zile Anadolu Lisesi, 12 Eylül İlköğretim Okulu İzmir/Urla, Hasan İçen Ortaokulu İzmir, Çermik Anadolu Lisesi Diyarbakır, Mehmet Seyfi Eraltay Anadolu Lisesi, İzmir), Mental Aritmetik Öğretmenliği Soroban Urla/İzmir</w:t>
            </w: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3DE926D9" w14:textId="5E8D93C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2022 Dr. Öğr. Üyesi</w:t>
            </w:r>
          </w:p>
        </w:tc>
        <w:tc>
          <w:tcPr>
            <w:tcW w:w="650" w:type="dxa"/>
            <w:tcBorders>
              <w:top w:val="single" w:sz="6"/>
              <w:left w:val="single" w:sz="6"/>
              <w:bottom w:val="single" w:sz="6"/>
              <w:right w:val="single" w:sz="6"/>
            </w:tcBorders>
            <w:tcMar>
              <w:left w:w="105" w:type="dxa"/>
              <w:right w:w="105" w:type="dxa"/>
            </w:tcMar>
            <w:vAlign w:val="bottom"/>
          </w:tcPr>
          <w:p w:rsidR="0BE41396" w:rsidP="0BE41396" w:rsidRDefault="0BE41396" w14:paraId="460351B8" w14:textId="275AFC4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bottom"/>
          </w:tcPr>
          <w:p w:rsidR="0BE41396" w:rsidP="0BE41396" w:rsidRDefault="0BE41396" w14:paraId="2F6AE839" w14:textId="61601D5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bottom"/>
          </w:tcPr>
          <w:p w:rsidR="0BE41396" w:rsidP="0BE41396" w:rsidRDefault="0BE41396" w14:paraId="3CE6CB17" w14:textId="2EF6F2C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r>
      <w:tr w:rsidR="0BE41396" w:rsidTr="63185C89" w14:paraId="53AD6A82">
        <w:trPr>
          <w:trHeight w:val="900"/>
        </w:trPr>
        <w:tc>
          <w:tcPr>
            <w:tcW w:w="945" w:type="dxa"/>
            <w:tcBorders>
              <w:top w:val="single" w:sz="6"/>
              <w:left w:val="single" w:sz="6"/>
              <w:bottom w:val="single" w:sz="6"/>
              <w:right w:val="single" w:sz="6"/>
            </w:tcBorders>
            <w:tcMar>
              <w:left w:w="105" w:type="dxa"/>
              <w:right w:w="105" w:type="dxa"/>
            </w:tcMar>
            <w:vAlign w:val="bottom"/>
          </w:tcPr>
          <w:p w:rsidR="0BE41396" w:rsidP="0BE41396" w:rsidRDefault="0BE41396" w14:paraId="49407CF7" w14:textId="3093B5F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Begüm Maral</w:t>
            </w: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7FDEC6A1" w14:textId="34CB11D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bottom"/>
          </w:tcPr>
          <w:p w:rsidR="0BE41396" w:rsidP="0BE41396" w:rsidRDefault="0BE41396" w14:paraId="5583490E" w14:textId="1A9C7D4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bottom"/>
          </w:tcPr>
          <w:p w:rsidR="0BE41396" w:rsidP="0BE41396" w:rsidRDefault="0BE41396" w14:paraId="4E21487A" w14:textId="1A7918B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bottom"/>
          </w:tcPr>
          <w:p w:rsidR="0BE41396" w:rsidP="0BE41396" w:rsidRDefault="0BE41396" w14:paraId="57B8D59F" w14:textId="3378B77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93,75</w:t>
            </w:r>
          </w:p>
        </w:tc>
        <w:tc>
          <w:tcPr>
            <w:tcW w:w="1080" w:type="dxa"/>
            <w:tcBorders>
              <w:top w:val="single" w:sz="6"/>
              <w:left w:val="single" w:sz="6"/>
              <w:bottom w:val="single" w:sz="6"/>
              <w:right w:val="single" w:sz="6"/>
            </w:tcBorders>
            <w:tcMar>
              <w:left w:w="105" w:type="dxa"/>
              <w:right w:w="105" w:type="dxa"/>
            </w:tcMar>
            <w:vAlign w:val="bottom"/>
          </w:tcPr>
          <w:p w:rsidR="0BE41396" w:rsidP="0BE41396" w:rsidRDefault="0BE41396" w14:paraId="1D2626FC" w14:textId="730D032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Dokuz Eylül Üniversitesi,Doktora, 2021</w:t>
            </w: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514194E2" w14:textId="6E1A581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Gediz Üniversitesi, Öğr. Gör. NATO- Meridyen Tekstil (İAOSB) – E-Ticaret ve Pazarlama Danışmanlığı</w:t>
            </w: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2FF09F54" w14:textId="521A234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2012-Devam (12 yıl)</w:t>
            </w: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27F27DBB" w14:textId="352478D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2019- Öğr Gör. ve Dr. Öğr. Üyesi</w:t>
            </w:r>
          </w:p>
        </w:tc>
        <w:tc>
          <w:tcPr>
            <w:tcW w:w="650" w:type="dxa"/>
            <w:tcBorders>
              <w:top w:val="single" w:sz="6"/>
              <w:left w:val="single" w:sz="6"/>
              <w:bottom w:val="single" w:sz="6"/>
              <w:right w:val="single" w:sz="6"/>
            </w:tcBorders>
            <w:tcMar>
              <w:left w:w="105" w:type="dxa"/>
              <w:right w:w="105" w:type="dxa"/>
            </w:tcMar>
            <w:vAlign w:val="bottom"/>
          </w:tcPr>
          <w:p w:rsidR="0BE41396" w:rsidP="0BE41396" w:rsidRDefault="0BE41396" w14:paraId="7F41F8D9" w14:textId="3B9187B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bottom"/>
          </w:tcPr>
          <w:p w:rsidR="0BE41396" w:rsidP="0BE41396" w:rsidRDefault="0BE41396" w14:paraId="41FCEA1E" w14:textId="14C613D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bottom"/>
          </w:tcPr>
          <w:p w:rsidR="0BE41396" w:rsidP="0BE41396" w:rsidRDefault="0BE41396" w14:paraId="2EA1F680" w14:textId="38C3AA3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r>
      <w:tr w:rsidR="0BE41396" w:rsidTr="63185C89" w14:paraId="00820984">
        <w:trPr>
          <w:trHeight w:val="900"/>
        </w:trPr>
        <w:tc>
          <w:tcPr>
            <w:tcW w:w="945" w:type="dxa"/>
            <w:tcBorders>
              <w:top w:val="single" w:sz="6"/>
              <w:left w:val="single" w:sz="6"/>
              <w:bottom w:val="single" w:sz="6"/>
              <w:right w:val="single" w:sz="6"/>
            </w:tcBorders>
            <w:tcMar>
              <w:left w:w="105" w:type="dxa"/>
              <w:right w:w="105" w:type="dxa"/>
            </w:tcMar>
            <w:vAlign w:val="bottom"/>
          </w:tcPr>
          <w:p w:rsidR="0BE41396" w:rsidP="0BE41396" w:rsidRDefault="0BE41396" w14:paraId="0EA4FEC0" w14:textId="313E67A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Ali Leventeli</w:t>
            </w: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65372ECF" w14:textId="34D29D6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bottom"/>
          </w:tcPr>
          <w:p w:rsidR="0BE41396" w:rsidP="0BE41396" w:rsidRDefault="0BE41396" w14:paraId="22753E94" w14:textId="636E43A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bottom"/>
          </w:tcPr>
          <w:p w:rsidR="0BE41396" w:rsidP="0BE41396" w:rsidRDefault="0BE41396" w14:paraId="183DDA23" w14:textId="3B04131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w:t>
            </w:r>
          </w:p>
        </w:tc>
        <w:tc>
          <w:tcPr>
            <w:tcW w:w="660" w:type="dxa"/>
            <w:tcBorders>
              <w:top w:val="single" w:sz="6"/>
              <w:left w:val="single" w:sz="6"/>
              <w:bottom w:val="single" w:sz="6"/>
              <w:right w:val="single" w:sz="6"/>
            </w:tcBorders>
            <w:tcMar>
              <w:left w:w="105" w:type="dxa"/>
              <w:right w:w="105" w:type="dxa"/>
            </w:tcMar>
            <w:vAlign w:val="bottom"/>
          </w:tcPr>
          <w:p w:rsidR="0BE41396" w:rsidP="0BE41396" w:rsidRDefault="0BE41396" w14:paraId="62C460C9" w14:textId="78D1978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88</w:t>
            </w:r>
          </w:p>
        </w:tc>
        <w:tc>
          <w:tcPr>
            <w:tcW w:w="1080" w:type="dxa"/>
            <w:tcBorders>
              <w:top w:val="single" w:sz="6"/>
              <w:left w:val="single" w:sz="6"/>
              <w:bottom w:val="single" w:sz="6"/>
              <w:right w:val="single" w:sz="6"/>
            </w:tcBorders>
            <w:tcMar>
              <w:left w:w="105" w:type="dxa"/>
              <w:right w:w="105" w:type="dxa"/>
            </w:tcMar>
            <w:vAlign w:val="bottom"/>
          </w:tcPr>
          <w:p w:rsidR="0BE41396" w:rsidP="0BE41396" w:rsidRDefault="0BE41396" w14:paraId="097D7C1B" w14:textId="25D2E85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Nişantaşı Üni. Doktora 2021</w:t>
            </w: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78035495" w14:textId="674DBF2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 xml:space="preserve">Abant İzzet Baysal Ün. PHARMA TAILOR MADE SERVICES (Danışmanlık Şirketi), YENİ YÜZYIL ÜNİVERSİTESİ (İSTANBUL) SAĞLIK BİLİMLERİ FAKÜLTESİ, İSTANBUL AYDIN ÜNİVERSİTESİ , CORS (Company Operated Retail Store) </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HEMPSTEAD / NEW YORK (ABD)</w:t>
            </w: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7F7B05D7" w14:textId="5C3A3CB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1996- Devam (11 yıl)</w:t>
            </w:r>
          </w:p>
        </w:tc>
        <w:tc>
          <w:tcPr>
            <w:tcW w:w="795" w:type="dxa"/>
            <w:tcBorders>
              <w:top w:val="single" w:sz="6"/>
              <w:left w:val="single" w:sz="6"/>
              <w:bottom w:val="single" w:sz="6"/>
              <w:right w:val="single" w:sz="6"/>
            </w:tcBorders>
            <w:tcMar>
              <w:left w:w="105" w:type="dxa"/>
              <w:right w:w="105" w:type="dxa"/>
            </w:tcMar>
            <w:vAlign w:val="bottom"/>
          </w:tcPr>
          <w:p w:rsidR="0BE41396" w:rsidP="0BE41396" w:rsidRDefault="0BE41396" w14:paraId="167CA94B" w14:textId="499E60D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 xml:space="preserve">2023 Dr. Öğr. Üy. </w:t>
            </w:r>
          </w:p>
        </w:tc>
        <w:tc>
          <w:tcPr>
            <w:tcW w:w="650" w:type="dxa"/>
            <w:tcBorders>
              <w:top w:val="single" w:sz="6"/>
              <w:left w:val="single" w:sz="6"/>
              <w:bottom w:val="single" w:sz="6"/>
              <w:right w:val="single" w:sz="6"/>
            </w:tcBorders>
            <w:tcMar>
              <w:left w:w="105" w:type="dxa"/>
              <w:right w:w="105" w:type="dxa"/>
            </w:tcMar>
            <w:vAlign w:val="bottom"/>
          </w:tcPr>
          <w:p w:rsidR="0BE41396" w:rsidP="0BE41396" w:rsidRDefault="0BE41396" w14:paraId="4C0B8E6B" w14:textId="11CBD61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bottom"/>
          </w:tcPr>
          <w:p w:rsidR="0BE41396" w:rsidP="0BE41396" w:rsidRDefault="0BE41396" w14:paraId="2F7AAA5C" w14:textId="6C24814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bottom"/>
          </w:tcPr>
          <w:p w:rsidR="0BE41396" w:rsidP="0BE41396" w:rsidRDefault="0BE41396" w14:paraId="444E11DB" w14:textId="32DD0BF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r>
      <w:tr w:rsidR="0BE41396" w:rsidTr="63185C89" w14:paraId="074871A9">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441EF65C" w14:textId="102B217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Gökçen KARA</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ED8F182" w14:textId="1F294BB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6D7FACA5" w14:textId="1F11DF6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5E0EDD35" w14:textId="1070959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3526412E" w14:textId="6713290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0E6E71C0" w14:textId="519814E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C5ECD68" w14:textId="716DB8E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0FD82EC" w14:textId="74C2976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05D62B5" w14:textId="4400717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3AA80A7" w14:textId="361B821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6923FF4B" w14:textId="1202D1F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p w:rsidR="0BE41396" w:rsidP="0BE41396" w:rsidRDefault="0BE41396" w14:paraId="7F63C4FE" w14:textId="05E9492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7DF4B93" w14:textId="231369B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3DB2EA75">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0887D333" w14:textId="4E195C6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Şenay TANRIVERMİŞ</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A5FCEB5" w14:textId="64D328D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43EE2268" w14:textId="53C8830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7A8205BF" w14:textId="556335E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58B27455" w14:textId="0568A5E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7876C765" w14:textId="270E9EC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DEC4F86" w14:textId="6C1BB71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E9DBF00" w14:textId="1B821DC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8674021" w14:textId="766E3AB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742960B" w14:textId="4261F01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A94D336" w14:textId="420F5B0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43554F8" w14:textId="31D1C63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4D6F47CB">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71EFEA39" w14:textId="24EC30F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Tariq Hassan Mahdmoud Elhadary</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429CAFE" w14:textId="735B5FA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32248E90" w14:textId="35954AF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0036FA0C" w14:textId="784086A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5F9338AE" w14:textId="48A3B6C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0A9D32EE" w14:textId="1BE0E98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Leeds University</w:t>
            </w:r>
          </w:p>
          <w:p w:rsidR="0BE41396" w:rsidP="0BE41396" w:rsidRDefault="0BE41396" w14:paraId="280C522B" w14:textId="2883BAF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p w:rsidR="0BE41396" w:rsidP="0BE41396" w:rsidRDefault="0BE41396" w14:paraId="576A8ADB" w14:textId="38EB4DD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2008</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6CE0B64" w14:textId="7B1AB29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Ajman University</w:t>
            </w:r>
          </w:p>
          <w:p w:rsidR="0BE41396" w:rsidP="0BE41396" w:rsidRDefault="0BE41396" w14:paraId="7FBDE8E4" w14:textId="1A8B77B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(2001-2007) Lecturer</w:t>
            </w:r>
          </w:p>
          <w:p w:rsidR="0BE41396" w:rsidP="0BE41396" w:rsidRDefault="0BE41396" w14:paraId="5FCBE9A5" w14:textId="0B32771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Head of University Preparation</w:t>
            </w:r>
          </w:p>
          <w:p w:rsidR="0BE41396" w:rsidP="0BE41396" w:rsidRDefault="0BE41396" w14:paraId="44BE8541" w14:textId="010D205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p w:rsidR="0BE41396" w:rsidP="0BE41396" w:rsidRDefault="0BE41396" w14:paraId="5891605E" w14:textId="4411BEB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Necmettin Erbakan University</w:t>
            </w:r>
          </w:p>
          <w:p w:rsidR="0BE41396" w:rsidP="0BE41396" w:rsidRDefault="0BE41396" w14:paraId="070D021D" w14:textId="6157232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(2019-2022)</w:t>
            </w:r>
          </w:p>
          <w:p w:rsidR="0BE41396" w:rsidP="0BE41396" w:rsidRDefault="0BE41396" w14:paraId="13B45205" w14:textId="24BE6B2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Assistant Prof of English</w:t>
            </w:r>
          </w:p>
          <w:p w:rsidR="0BE41396" w:rsidP="0BE41396" w:rsidRDefault="0BE41396" w14:paraId="1015AC98" w14:textId="1294170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p w:rsidR="0BE41396" w:rsidP="0BE41396" w:rsidRDefault="0BE41396" w14:paraId="2664AF99" w14:textId="0566127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İstanbul Gelişim University</w:t>
            </w:r>
          </w:p>
          <w:p w:rsidR="0BE41396" w:rsidP="0BE41396" w:rsidRDefault="0BE41396" w14:paraId="66C0DCAE" w14:textId="6D9BBCF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Head of English Department</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FF76B1E" w14:textId="5DDD910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F007CF3" w14:textId="77E5171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3169EA3" w14:textId="5698CDC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7BD6367" w14:textId="774A8E8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60DA5FE7" w14:textId="2D7C337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2C31780F">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058D382F" w14:textId="1DD27BA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Seher ÖZSERT</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866917F" w14:textId="35D1F57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6446C008" w14:textId="774DC41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03137C4C" w14:textId="5B0D4EC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0855DAD3" w14:textId="179FFF8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747B1DBC" w14:textId="3EC3341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4C8713F" w14:textId="50083AA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20AD321" w14:textId="7755624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45BFA8F" w14:textId="19EF768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8BD41A4" w14:textId="56D023D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61E2E1C6" w14:textId="3912E5E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3E73DD3" w14:textId="481AEAB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16720AEF">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73AFD750" w14:textId="2B340A8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Hatice Şeyma ŞAHİN</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7E6D199" w14:textId="352B918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Arş. Gör</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23DEE2A4" w14:textId="2FF56F0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04738EB7" w14:textId="31EDA69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 Lisans</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7AED6047" w14:textId="49C56B5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87</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0BDDD564" w14:textId="32F3A9E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Tekirdağ Namık Kemal Üniversitesi</w:t>
            </w:r>
          </w:p>
          <w:p w:rsidR="0BE41396" w:rsidP="0BE41396" w:rsidRDefault="0BE41396" w14:paraId="3C0FF419" w14:textId="0BE7E79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2021</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F32123F" w14:textId="455877E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2019-2021</w:t>
            </w:r>
          </w:p>
          <w:p w:rsidR="0BE41396" w:rsidP="0BE41396" w:rsidRDefault="0BE41396" w14:paraId="2D16770A" w14:textId="4141F5F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İngilizce Öğretmeni</w:t>
            </w:r>
          </w:p>
          <w:p w:rsidR="0BE41396" w:rsidP="0BE41396" w:rsidRDefault="0BE41396" w14:paraId="5FCC3417" w14:textId="5F842AF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p w:rsidR="0BE41396" w:rsidP="0BE41396" w:rsidRDefault="0BE41396" w14:paraId="1A34B1FE" w14:textId="063F6C8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Çorlu İngiliz Kültür Dil Kursu</w:t>
            </w:r>
          </w:p>
          <w:p w:rsidR="0BE41396" w:rsidP="0BE41396" w:rsidRDefault="0BE41396" w14:paraId="7CD3A909" w14:textId="0047FB3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p w:rsidR="0BE41396" w:rsidP="0BE41396" w:rsidRDefault="0BE41396" w14:paraId="0078E87A" w14:textId="3C04628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Özel Nazmi Arıkan Fen Bilimleri Lisesi</w:t>
            </w:r>
          </w:p>
          <w:p w:rsidR="0BE41396" w:rsidP="0BE41396" w:rsidRDefault="0BE41396" w14:paraId="36737123" w14:textId="01346AE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p w:rsidR="0BE41396" w:rsidP="0BE41396" w:rsidRDefault="0BE41396" w14:paraId="5AFE7975" w14:textId="6B0D87C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Kadıköy Amerikan Kültür Dil Okulu</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F3FD335" w14:textId="09FF715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p w:rsidR="0BE41396" w:rsidP="0BE41396" w:rsidRDefault="0BE41396" w14:paraId="279F5140" w14:textId="7CFB658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65C4FF9" w14:textId="1660E98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2022-</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7A0D919" w14:textId="05A6715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39B5AA2" w14:textId="1BAB3A8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238B5B7" w14:textId="77F7B4C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0D943270">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3ED5A04D" w14:textId="34F9081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Tevfik Can BABACAN</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192ABFE" w14:textId="022B5E6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Arş. Gör</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79F91454" w14:textId="18AF114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4E604088" w14:textId="0E1F5CC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 Lisans</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3E27CDE3" w14:textId="5F1710B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60848902" w14:textId="465BA25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D4B3424" w14:textId="240CFAD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825BF01" w14:textId="087202E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6C49B10" w14:textId="3809B62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5D3AA62" w14:textId="3718EF8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198683D" w14:textId="1651356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F73823A" w14:textId="1D2050C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266F177B">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45EE64D9" w14:textId="150BC72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Hidayet Tuncay</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6981576" w14:textId="74C7528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00D542C9" w14:textId="05259B3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36204C8C" w14:textId="19C242C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top"/>
          </w:tcPr>
          <w:p w:rsidR="0BE41396" w:rsidP="0BE41396" w:rsidRDefault="0BE41396" w14:paraId="26C51007" w14:textId="0B2FE47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4D28B84F" w14:textId="0AA7426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GAZİ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536DC98" w14:textId="7DBC6FE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C7CD6B1" w14:textId="580077C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25</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0EF6B49" w14:textId="21E9E06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4</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1141375" w14:textId="0F2B98A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2191A24" w14:textId="6E15509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B5A8439" w14:textId="7DF2396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r>
      <w:tr w:rsidR="0BE41396" w:rsidTr="63185C89" w14:paraId="6B3CF581">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2D109106" w14:textId="28E2C54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İhsan İkizer</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644F147" w14:textId="5544CC2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Doçent</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7632D8B1" w14:textId="20E595C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3F1C5028" w14:textId="44DC5CF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top"/>
          </w:tcPr>
          <w:p w:rsidR="0BE41396" w:rsidP="0BE41396" w:rsidRDefault="0BE41396" w14:paraId="2C3797CD" w14:textId="51B9739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008233DF" w14:textId="0ACC6D5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Katholieke Universiteit Leuven</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0147E7D" w14:textId="5006225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10262EF" w14:textId="70F81D6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5</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8963C9F" w14:textId="7C2AA58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5</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3684640" w14:textId="2903CB3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AA8CD9B" w14:textId="6BFBB55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304C068" w14:textId="0EFDD31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r>
      <w:tr w:rsidR="0BE41396" w:rsidTr="63185C89" w14:paraId="325C6FFE">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7E895E6E" w14:textId="624B25F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Ahmad Ayar Afshord</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0639854" w14:textId="436C4D7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1F7EEDE4" w14:textId="66CD238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68C2F21F" w14:textId="58527BC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top"/>
          </w:tcPr>
          <w:p w:rsidR="0BE41396" w:rsidP="0BE41396" w:rsidRDefault="0BE41396" w14:paraId="251350DA" w14:textId="2E5C720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5B4A5092" w14:textId="50FCFD7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University of Hyderabad</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7DD730B" w14:textId="191106B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37C0896" w14:textId="678D624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12</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24BFD40" w14:textId="177FCE7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794D0D1" w14:textId="1C0FD26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2F662C5" w14:textId="09B951F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ABD561B" w14:textId="251BE73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47F4453D">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20FC8B28" w14:textId="78A6FB0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Büşra Çelik</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80EAFFF" w14:textId="4787D48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Arş. Gör</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6186450D" w14:textId="734ED5A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212681BB" w14:textId="679AFD5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 Lisans</w:t>
            </w:r>
          </w:p>
        </w:tc>
        <w:tc>
          <w:tcPr>
            <w:tcW w:w="660" w:type="dxa"/>
            <w:tcBorders>
              <w:top w:val="single" w:sz="6"/>
              <w:left w:val="single" w:sz="6"/>
              <w:bottom w:val="single" w:sz="6"/>
              <w:right w:val="single" w:sz="6"/>
            </w:tcBorders>
            <w:tcMar>
              <w:left w:w="105" w:type="dxa"/>
              <w:right w:w="105" w:type="dxa"/>
            </w:tcMar>
            <w:vAlign w:val="top"/>
          </w:tcPr>
          <w:p w:rsidR="0BE41396" w:rsidP="0BE41396" w:rsidRDefault="0BE41396" w14:paraId="21FCA7B5" w14:textId="05A5017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5E62236A" w14:textId="2114F2E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İSTANBUL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AA652FA" w14:textId="04BCB02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7D9C6D3" w14:textId="21CD2E5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83F1F32" w14:textId="3001708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9BD614C" w14:textId="530F9DF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9C85C32" w14:textId="2B325F7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E9A7F28" w14:textId="7CAB6CB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r>
      <w:tr w:rsidR="0BE41396" w:rsidTr="63185C89" w14:paraId="59826158">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3DF55A86" w14:textId="0266F2A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Selma Karatepe</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B949FB0" w14:textId="55E637B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Prof.</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51971E9D" w14:textId="5BFD927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45E693BD" w14:textId="42DD6C6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35CB7ACA" w14:textId="507A0F9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3E0A29A7" w14:textId="4BEBBC8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1992</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İstanbul Üniversitesi</w:t>
            </w:r>
            <w:r>
              <w:br/>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5DB2190" w14:textId="175CBCF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5B7FFEC" w14:textId="06D5AA7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1970 – 1984 Lisans Gazi Üniv.</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0E0827A" w14:textId="47C29C0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7150466" w14:textId="52E6A0E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6A2B61A" w14:textId="61CD6F4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F61732E" w14:textId="441C1DE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7E8157C1">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0C75362B" w14:textId="03EAE35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FC01F58" w14:textId="0915FF1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32B29EF2" w14:textId="289DC56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3C9C14EF" w14:textId="4798321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5223FC0D" w14:textId="6BBD751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7F01569D" w14:textId="5391114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16FB951" w14:textId="13600BA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7816A31" w14:textId="2876F33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 xml:space="preserve">1987 – 1989 İnöünü Üniv. Y.L. </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9E08022" w14:textId="39124A1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61D2EA6C" w14:textId="0A5449D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3916DEE" w14:textId="19A774B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64A3E10" w14:textId="6F134C1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4278C3CB">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3E1E3D3C" w14:textId="6C7C181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2B25626" w14:textId="518334D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410FF829" w14:textId="030150A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50402996" w14:textId="70FB8C5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10BBB8C3" w14:textId="69EFEAE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38B0161E" w14:textId="4E09E17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E621EDA" w14:textId="195DDC5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B923FDD" w14:textId="206CFA2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1989 – 1992 İstanbul Üniv. Doktora</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C3B3F3E" w14:textId="4C17833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CD475B2" w14:textId="0E3CB78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09A3522" w14:textId="5E68876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60A6FB4E" w14:textId="2F55953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79FDF18A">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48FF51E1" w14:textId="69F484D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Gresi Sanje</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47DC8D7" w14:textId="6820C9B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Prof.</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70936185" w14:textId="55CA121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4904272F" w14:textId="0A17750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443E0E07" w14:textId="38AFCB0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ÜDS, 86,25</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2A52F6CE" w14:textId="1ABC2C2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2008</w:t>
            </w:r>
          </w:p>
          <w:p w:rsidR="0BE41396" w:rsidP="0BE41396" w:rsidRDefault="0BE41396" w14:paraId="7423A8B2" w14:textId="0DE84D7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p w:rsidR="0BE41396" w:rsidP="0BE41396" w:rsidRDefault="0BE41396" w14:paraId="013A4FCD" w14:textId="6C5EED7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Marmara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EDB110C" w14:textId="024D5E6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F703DDF" w14:textId="63CDB3A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1992-1996</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Lisans- Marmara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7B3E742" w14:textId="56F564C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75C3C41" w14:textId="2A52BC1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5A9E08F" w14:textId="091624B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0C184DD" w14:textId="3EAF09E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7FC58B88">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1F165B9C" w14:textId="696A3C5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8059CC9" w14:textId="5865546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27181333" w14:textId="57C17FD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172BE8A7" w14:textId="0AF3E6C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76808AF6" w14:textId="6F2CF6F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177511F3" w14:textId="498AFE5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951DADC" w14:textId="03BB558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1A40FEB" w14:textId="58BB43E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1997-1998 Yüksek Lisans-</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Emerson College</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2EA5B89" w14:textId="409E3AE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F6DC608" w14:textId="365F458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E77AD22" w14:textId="1C32131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E875BEE" w14:textId="3C2215D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6A77F7D8">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10F8763A" w14:textId="4B4BD20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DBE1C18" w14:textId="214466E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600D9514" w14:textId="5CAA28F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5CC568F3" w14:textId="09EDA1F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18DB1169" w14:textId="7A6F6C6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11FA1B47" w14:textId="5F3557D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BE6676D" w14:textId="4E7F791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06C86ED" w14:textId="671BEC3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2004-2008</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Marmara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9603BE7" w14:textId="4E61BCC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6C28FC6" w14:textId="2A1200F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37FEA7D" w14:textId="345F0D7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E281218" w14:textId="2CFD8BC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305D064C">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61E8B501" w14:textId="0BA0FBF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Cem Güçel</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1B79DFD" w14:textId="08C2A3A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Prof.</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39966A78" w14:textId="7A35061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6AD2A430" w14:textId="7AC0410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48FFE967" w14:textId="46F33E6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YÖKDİL, 69</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4317F069" w14:textId="13FC34F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2008</w:t>
            </w:r>
          </w:p>
          <w:p w:rsidR="0BE41396" w:rsidP="0BE41396" w:rsidRDefault="0BE41396" w14:paraId="1C941C97" w14:textId="7F3E5E9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p w:rsidR="0BE41396" w:rsidP="0BE41396" w:rsidRDefault="0BE41396" w14:paraId="0F956054" w14:textId="442906B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Marmara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801928B" w14:textId="031ABC3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574450E" w14:textId="730B9EA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1985-1989</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Lisans</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Kara Harp Okulu Komutanlığı</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5F57BA6" w14:textId="1F8D6F5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C739579" w14:textId="2C95B41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162E784" w14:textId="175F4E2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4D80AC7" w14:textId="34E41F9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3C4AE0CD">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55F5C465" w14:textId="432BB2E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CEA4137" w14:textId="05EFFF6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5FB7EE7C" w14:textId="6C7486F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4CF2867C" w14:textId="6F5D845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27CDE6A8" w14:textId="3479AB5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69365E0B" w14:textId="47D2E6F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6B92110" w14:textId="2D56970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F8D3B5E" w14:textId="00DC55B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1996-19968</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 Lisans-</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Marmara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E88CC0F" w14:textId="222AE62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FD75766" w14:textId="3DA8DBD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302E3A5" w14:textId="5E2E3A3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E682050" w14:textId="3A20C61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71E690FB">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1AFFA4FE" w14:textId="03514D0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DA4719A" w14:textId="74E7EDC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459E57CA" w14:textId="61AD103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5B35F4B8" w14:textId="35853EE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41412F55" w14:textId="6784EB3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0CD3A2F9" w14:textId="6D4B9FE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6BA8348" w14:textId="34BC1DC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B3D22A0" w14:textId="44DD061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2001-2003</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 Lisans</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Selçuk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43C3096" w14:textId="714C18B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93400E3" w14:textId="684EA01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CD4FE5F" w14:textId="75B6CFD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4C59E2A" w14:textId="7CF8E23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0DD11781">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5A062987" w14:textId="6E70EC7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550613D" w14:textId="103ABB2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05D43EEE" w14:textId="4C2BCBD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7714DACB" w14:textId="07F813A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3BD9267A" w14:textId="1A998C1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0DEE5A5E" w14:textId="5EBA7D6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5E11179" w14:textId="0BE4DCC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9D51085" w14:textId="248933A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2002-2008</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Marmara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FD34029" w14:textId="561D5BB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8E9447F" w14:textId="2764F95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FACE0A9" w14:textId="37B54D2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8FC4193" w14:textId="002E034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4138B27A">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4DC00E67" w14:textId="6AEA38B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C34D330" w14:textId="0FA8B2E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588A424E" w14:textId="0864F00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163B6A02" w14:textId="360D065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4550FABC" w14:textId="5BF8509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0CD598C7" w14:textId="3B5EC29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ABDF86F" w14:textId="0C4EB2B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CD9B7B0" w14:textId="4B9E16D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2004-2005</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 Lisans</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Selçuk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3F7298A" w14:textId="5A7E71E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54C4D24" w14:textId="31E98C7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A300A36" w14:textId="70271C6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24D4258" w14:textId="37F94CD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5B011830">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4F3591A3" w14:textId="0441BD1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Alev Dilek AYDIN KÖRPEŞ</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9A1141A" w14:textId="17282C3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Prof.</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335DF1FA" w14:textId="215324C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36A7F834" w14:textId="0EE9CE6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0942F3D0" w14:textId="1F4C292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YÖKDİL, 92,50</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251D811D" w14:textId="078DF01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2014</w:t>
            </w:r>
          </w:p>
          <w:p w:rsidR="0BE41396" w:rsidP="0BE41396" w:rsidRDefault="0BE41396" w14:paraId="0F6E8A84" w14:textId="1BF5554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p w:rsidR="0BE41396" w:rsidP="0BE41396" w:rsidRDefault="0BE41396" w14:paraId="0812277C" w14:textId="298F23F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Marmara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1E5CE20" w14:textId="4164DAC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A03DAC3" w14:textId="05ED6D1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1997-2002</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Lisans</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Doğuş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147E229" w14:textId="1E70C6E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0CC8248" w14:textId="79C0898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42ECE93" w14:textId="23021EC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E2419AA" w14:textId="20BCE85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18B9A305">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35F0AACB" w14:textId="60AF96D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874AD8B" w14:textId="05B3448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4469CD21" w14:textId="4184635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728478B4" w14:textId="2006DFD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1338AA6A" w14:textId="3C6488B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29D26919" w14:textId="750BCC4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F37CE40" w14:textId="11D8F14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2CC5567" w14:textId="45ABAC0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2002-2004</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 Lisans</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İhsan Doğramacı Bilkent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CF80828" w14:textId="2015709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2C54852" w14:textId="07D2399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463204D" w14:textId="5FF70F1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5103A11" w14:textId="454F31E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68472D58">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6408DC51" w14:textId="454E3F2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9E82FE7" w14:textId="2EC5CC9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366CD668" w14:textId="23E14CA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62CBDB8C" w14:textId="7C28583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058075D2" w14:textId="1D22606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2C10BE6F" w14:textId="1D9288D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ABC2A13" w14:textId="5DDDA87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955D993" w14:textId="6A58808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2007-2008</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 Lisans</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University of Birmingham</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80BC86C" w14:textId="04F7FB0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1AB7439" w14:textId="4B7EA9D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6744D04" w14:textId="1C52B98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51692CE" w14:textId="69939FC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3625AD8E">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5B089E54" w14:textId="4278246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39955C9" w14:textId="4FA40B8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32A70B75" w14:textId="67DCDDE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3465E4D0" w14:textId="7B137E4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70E02DB4" w14:textId="30012D2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0BC2FE1A" w14:textId="5ED7F73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0ADBF7D" w14:textId="0904E1A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4FCE737" w14:textId="285E019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2010-2014</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Marmara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9B2A1A9" w14:textId="5248658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A4975FF" w14:textId="4B862CC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813C242" w14:textId="2ADDE86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A5CF8EB" w14:textId="3CA1C18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29AD4FF0">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7ABE424D" w14:textId="6F468F7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Yeşim Kaya</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E62A492" w14:textId="4D22D0E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 xml:space="preserve">Doç. Dr. </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260241E4" w14:textId="34E7887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6FCF9DAD" w14:textId="0DCD418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2B52365A" w14:textId="2D3FB84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YÖKDİL, 93,75</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08656040" w14:textId="61FD82E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2018</w:t>
            </w:r>
          </w:p>
          <w:p w:rsidR="0BE41396" w:rsidP="0BE41396" w:rsidRDefault="0BE41396" w14:paraId="4B81F43E" w14:textId="13DA70F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p w:rsidR="0BE41396" w:rsidP="0BE41396" w:rsidRDefault="0BE41396" w14:paraId="5D70F1EC" w14:textId="21474EB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İzmir Katip Çelebi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9D8B934" w14:textId="375B125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FB55A62" w14:textId="002AE0C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2002-2004</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Lisans</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Dumlupınar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0405BB8" w14:textId="39F3E43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248B491" w14:textId="3F72855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9598D9E" w14:textId="15044E2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C69AD45" w14:textId="3E687B3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6860B4EF">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4E0C8B56" w14:textId="096D385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3FEC3BD" w14:textId="3BF7446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09D4C813" w14:textId="7B5A2DD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530CC1EC" w14:textId="3A54244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50802751" w14:textId="347D907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2234E52E" w14:textId="1F39E4A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7A21672" w14:textId="3DC9697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B221B0A" w14:textId="1B59908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2009-2010</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 Lisans</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Dumlupınar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1CF0661" w14:textId="289D014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03EE193" w14:textId="53398B4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434FC00" w14:textId="62677B3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7DEEB84" w14:textId="2C1E7DC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434FCB05">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3A35A381" w14:textId="121FAB8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18B7654" w14:textId="1342BEF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266F64A5" w14:textId="0AD36C5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68C027A5" w14:textId="590841A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2F567F2F" w14:textId="797565B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4E0367A8" w14:textId="10F0375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8F23C99" w14:textId="32CEE13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675ED62" w14:textId="5542D48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2013-2016</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Gediz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7A2C4CB" w14:textId="2CBEBD6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8AF2902" w14:textId="71EBEBA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B5FFEE0" w14:textId="65B084C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DC9BE57" w14:textId="6C08EE0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46C1C1DC">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0D61D430" w14:textId="4A4A932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DB4818D" w14:textId="7D3400D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65BEB5E9" w14:textId="7E35D41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711BFFDB" w14:textId="044E56C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121238FB" w14:textId="1A42EB8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78B9AF31" w14:textId="4898AF2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61C6030" w14:textId="453D882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B434676" w14:textId="7522176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2016-2018</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İzmir Katip Çelebi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36859E1" w14:textId="3D937CD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B30D731" w14:textId="62A8721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20D99D3" w14:textId="16FA465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1A25A96" w14:textId="261F726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364DC968">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00E93BC7" w14:textId="0D45F28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Gözde Mert</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BA34F9C" w14:textId="0AF7ACF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 xml:space="preserve">Doç. Dr. </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32CE3081" w14:textId="239034F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1F89D6A6" w14:textId="0CEE9F3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1460A889" w14:textId="69FDCB4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30E7CE5B" w14:textId="29370BE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2017</w:t>
            </w:r>
          </w:p>
          <w:p w:rsidR="0BE41396" w:rsidP="0BE41396" w:rsidRDefault="0BE41396" w14:paraId="3485433C" w14:textId="71A01AB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 Beykent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EBD0310" w14:textId="517E484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2BA2E90" w14:textId="128D646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2005-2009</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Lisans</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Anadolu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955F14A" w14:textId="69C0117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E4BA2A6" w14:textId="5C9FCFC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FB9130A" w14:textId="2DDBB71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A386EBF" w14:textId="0DB5A79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0BE5FEF7">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7F825191" w14:textId="57FD3E0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B4BC5B5" w14:textId="552824C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132EF8D1" w14:textId="60ED022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33D9626D" w14:textId="2ACCE78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7871B2AA" w14:textId="508B37A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31EADE90" w14:textId="20918C2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9E9A890" w14:textId="509F912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8D6CEF1" w14:textId="60DE8B9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2009-2011</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 Lisans</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Beykent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EA9AA51" w14:textId="186D88D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1531828" w14:textId="48AF0A1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2545433" w14:textId="065BC2F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5752365" w14:textId="13D2C4B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3155C81A">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13ED5FCA" w14:textId="7E07D9C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E98AF78" w14:textId="0C2B7AE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5C146C3A" w14:textId="13356BC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5EA23133" w14:textId="65E4655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758E0B23" w14:textId="11D2C1B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35E636DC" w14:textId="045379D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AAD08FD" w14:textId="331511A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2EA6676" w14:textId="589E993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2010-2017</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 Beykent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681FC1E" w14:textId="2D03081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DE59E38" w14:textId="02E3414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96D064D" w14:textId="6F0C24F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C85B9FD" w14:textId="34BE1A8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2425F33D">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4D8E767C" w14:textId="2BF776D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Ayşegül Güngör</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27621D6" w14:textId="33A17AD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 xml:space="preserve">Doç. Dr. </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6331F4E9" w14:textId="4D66EC4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2CE7D1E0" w14:textId="03E0D75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578C62F7" w14:textId="7C04648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YÖKDİL, 77,50</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6D5C89A9" w14:textId="6F980B5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2014</w:t>
            </w:r>
          </w:p>
          <w:p w:rsidR="0BE41396" w:rsidP="0BE41396" w:rsidRDefault="0BE41396" w14:paraId="1FC91E90" w14:textId="082FDD8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p w:rsidR="0BE41396" w:rsidP="0BE41396" w:rsidRDefault="0BE41396" w14:paraId="7C36F3DB" w14:textId="78323D0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Marmara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71C522F" w14:textId="3DC753C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9178CFD" w14:textId="4A36A8F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2000-2004</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Lisans</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Karadeniz Teknik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226B483" w14:textId="0BDDDEF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62ACB094" w14:textId="37FBCDA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428D71F" w14:textId="2B477C1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B490143" w14:textId="59940CF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387A735A">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0B27A645" w14:textId="3C5C7FD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D3C52FF" w14:textId="5FEDD56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330D74C0" w14:textId="031E9DC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348CF7C5" w14:textId="5320B41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6F405839" w14:textId="54F019F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3BC51395" w14:textId="289453C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1AA5EF1" w14:textId="425E57D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D31C50A" w14:textId="4D0E6E8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2006-2007</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 Lisans Marmara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B49D57C" w14:textId="3BCB442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E846C78" w14:textId="5BAC6D2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E1E8EDE" w14:textId="4B07A8F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39B7128" w14:textId="2718E09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7297EBDD">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25CF0D4C" w14:textId="29BAAB2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2ECFE38" w14:textId="660B2D2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72F4B988" w14:textId="7EFF0FF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2762365C" w14:textId="2E223E6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443D0B78" w14:textId="7D88372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72D1CF96" w14:textId="660BFDD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1EC3919" w14:textId="60CAB47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121E737" w14:textId="76807F7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2009-2014</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Marmara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4547FA4" w14:textId="2CF9333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6195FFD0" w14:textId="1D937D8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6D977753" w14:textId="39D9A6D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BBB33E0" w14:textId="5F99CC1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1472DCBE">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5FA44750" w14:textId="1304C9B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İlknur Öztürk</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D5103D6" w14:textId="3AA45FC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 xml:space="preserve">Doç. Dr. </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677A423F" w14:textId="130F134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60A3D7DD" w14:textId="57D2C78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33B1E7A1" w14:textId="78BEB5B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YÖKDİL, 66,25</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54797CD3" w14:textId="2683F76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2017</w:t>
            </w:r>
          </w:p>
          <w:p w:rsidR="0BE41396" w:rsidP="0BE41396" w:rsidRDefault="0BE41396" w14:paraId="7A744B33" w14:textId="3D1C6F1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p w:rsidR="0BE41396" w:rsidP="0BE41396" w:rsidRDefault="0BE41396" w14:paraId="3872BE86" w14:textId="6C38662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Çağ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D7F75B2" w14:textId="077C40B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8CEF0D1" w14:textId="3C97185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1999-2004</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Lisans</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Çağ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CFCFA3F" w14:textId="6B6B921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E4CBD84" w14:textId="6B1124F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174D2EB" w14:textId="3FC63D3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856C4FE" w14:textId="1D5A551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2563FE87">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77439D16" w14:textId="586579F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64A1D9D" w14:textId="10AC772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11234FDD" w14:textId="52EBE47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00CD9247" w14:textId="605988A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10660FE3" w14:textId="008C909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66DEB8C0" w14:textId="2685512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371FC8B" w14:textId="166A803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20AF7C0" w14:textId="233921F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2004-2006</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 xml:space="preserve">Yüksek Lisans </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Çağ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3EC739B" w14:textId="6EEA67C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CF85941" w14:textId="337E167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1D43630" w14:textId="60DF29D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738FE98" w14:textId="5E93502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1A367057">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57CF751D" w14:textId="32A9461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28AD34F" w14:textId="4667AD4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418103C4" w14:textId="6AF8DDA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66392287" w14:textId="2137CBD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448AE21B" w14:textId="45A5007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20F2CFDE" w14:textId="3614040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330C3E6" w14:textId="68344EA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9BF7FF7" w14:textId="7422939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2011-2017</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Çağ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3144A39" w14:textId="7E36138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86BD3CF" w14:textId="5D73060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9B92BDA" w14:textId="2BFA3AE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9F7B8BE" w14:textId="0CCE352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1AB8B04C">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0FAC1A24" w14:textId="4F065DB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Ahmet Aydın</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C47E3A3" w14:textId="7BB00A3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 Üy.</w:t>
            </w:r>
          </w:p>
        </w:tc>
        <w:tc>
          <w:tcPr>
            <w:tcW w:w="450" w:type="dxa"/>
            <w:tcBorders>
              <w:top w:val="single" w:sz="6"/>
              <w:left w:val="single" w:sz="6"/>
              <w:bottom w:val="single" w:sz="6"/>
              <w:right w:val="single" w:sz="6"/>
            </w:tcBorders>
            <w:tcMar>
              <w:left w:w="105" w:type="dxa"/>
              <w:right w:w="105" w:type="dxa"/>
            </w:tcMar>
            <w:vAlign w:val="top"/>
          </w:tcPr>
          <w:p w:rsidR="0BE41396" w:rsidP="0BE41396" w:rsidRDefault="0BE41396" w14:paraId="434DA42E" w14:textId="54FD8F8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top"/>
          </w:tcPr>
          <w:p w:rsidR="0BE41396" w:rsidP="0BE41396" w:rsidRDefault="0BE41396" w14:paraId="6AB41C2E" w14:textId="2E7E3BD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62A61863" w14:textId="3B512EF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YÖKDİL, 70</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622617B4" w14:textId="419B103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2018</w:t>
            </w:r>
          </w:p>
          <w:p w:rsidR="0BE41396" w:rsidP="0BE41396" w:rsidRDefault="0BE41396" w14:paraId="642A34F7" w14:textId="0A30EAF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p w:rsidR="0BE41396" w:rsidP="0BE41396" w:rsidRDefault="0BE41396" w14:paraId="005872ED" w14:textId="5CE9AB9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İnönü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F6DCA0A" w14:textId="2E5CC55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5218E2F" w14:textId="5D53737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1997-1999</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Önlisans</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Fırat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6AC7D70" w14:textId="1BAB1D3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781E897" w14:textId="071A093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6C24FADF" w14:textId="4C694D0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25C60A0" w14:textId="69F57ED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4CF6AA99">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47C20710" w14:textId="1176217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B8D1031" w14:textId="61F9094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top"/>
          </w:tcPr>
          <w:p w:rsidR="0BE41396" w:rsidP="0BE41396" w:rsidRDefault="0BE41396" w14:paraId="1009AC00" w14:textId="786A01D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top"/>
          </w:tcPr>
          <w:p w:rsidR="0BE41396" w:rsidP="0BE41396" w:rsidRDefault="0BE41396" w14:paraId="7B530252" w14:textId="4382F98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3CDA5264" w14:textId="5D58F60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36539A1F" w14:textId="6DFB0AA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A7657C3" w14:textId="0C35980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1944541" w14:textId="1E2B49A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2000-2002</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Lisans</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Anadolu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F682314" w14:textId="2DD95B6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5E5C4FB" w14:textId="4DBFD14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3B7BC82" w14:textId="3C91C2F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954F127" w14:textId="3AB558A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14841686">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149EDED5" w14:textId="777EFA1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787CDE0" w14:textId="57F55A1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top"/>
          </w:tcPr>
          <w:p w:rsidR="0BE41396" w:rsidP="0BE41396" w:rsidRDefault="0BE41396" w14:paraId="27117CFC" w14:textId="6142134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top"/>
          </w:tcPr>
          <w:p w:rsidR="0BE41396" w:rsidP="0BE41396" w:rsidRDefault="0BE41396" w14:paraId="3052CD4A" w14:textId="3D160F0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544F9E72" w14:textId="4450C3F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5B13125D" w14:textId="3F835B0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123E6CA" w14:textId="1AAF15D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EF553C7" w14:textId="27D2793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2006-2009</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 Lisans</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İnönü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5521DAC" w14:textId="119BCF4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98C07FA" w14:textId="4A9FC94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87A144F" w14:textId="1C6B306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EDA6FCD" w14:textId="3399590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52041715">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528BA738" w14:textId="04113E0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FACDCC1" w14:textId="29BB098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top"/>
          </w:tcPr>
          <w:p w:rsidR="0BE41396" w:rsidP="0BE41396" w:rsidRDefault="0BE41396" w14:paraId="4829C9DD" w14:textId="41C377A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top"/>
          </w:tcPr>
          <w:p w:rsidR="0BE41396" w:rsidP="0BE41396" w:rsidRDefault="0BE41396" w14:paraId="1382483D" w14:textId="55F2A20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4B1CA2F4" w14:textId="2A26524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7CBA8073" w14:textId="46AD208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BA8E614" w14:textId="036C64C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1B55A35" w14:textId="7ABB310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2009-2018</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İnönü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1577755" w14:textId="75DEBDB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367941C" w14:textId="34165D1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65BE4DE3" w14:textId="702C4D4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6A3DC464" w14:textId="0DF1559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43A3110A">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21AF1BE6" w14:textId="108FC46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Meriç Esat Bebitoğlu</w:t>
            </w:r>
          </w:p>
        </w:tc>
        <w:tc>
          <w:tcPr>
            <w:tcW w:w="795" w:type="dxa"/>
            <w:tcBorders>
              <w:top w:val="single" w:sz="6"/>
              <w:left w:val="single" w:sz="6"/>
              <w:bottom w:val="single" w:sz="6"/>
              <w:right w:val="single" w:sz="6"/>
            </w:tcBorders>
            <w:tcMar>
              <w:left w:w="105" w:type="dxa"/>
              <w:right w:w="105" w:type="dxa"/>
            </w:tcMar>
            <w:vAlign w:val="top"/>
          </w:tcPr>
          <w:p w:rsidR="0BE41396" w:rsidP="0BE41396" w:rsidRDefault="0BE41396" w14:paraId="56A19919" w14:textId="4E85AC9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 Üy.</w:t>
            </w:r>
          </w:p>
        </w:tc>
        <w:tc>
          <w:tcPr>
            <w:tcW w:w="450" w:type="dxa"/>
            <w:tcBorders>
              <w:top w:val="single" w:sz="6"/>
              <w:left w:val="single" w:sz="6"/>
              <w:bottom w:val="single" w:sz="6"/>
              <w:right w:val="single" w:sz="6"/>
            </w:tcBorders>
            <w:tcMar>
              <w:left w:w="105" w:type="dxa"/>
              <w:right w:w="105" w:type="dxa"/>
            </w:tcMar>
            <w:vAlign w:val="top"/>
          </w:tcPr>
          <w:p w:rsidR="0BE41396" w:rsidP="0BE41396" w:rsidRDefault="0BE41396" w14:paraId="47B3E6B4" w14:textId="7E2CED3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top"/>
          </w:tcPr>
          <w:p w:rsidR="0BE41396" w:rsidP="0BE41396" w:rsidRDefault="0BE41396" w14:paraId="4531245D" w14:textId="12932D1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55326F23" w14:textId="52FF4EA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YÖKDİL, 83,75</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698BD344" w14:textId="144AB92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2003</w:t>
            </w:r>
          </w:p>
          <w:p w:rsidR="0BE41396" w:rsidP="0BE41396" w:rsidRDefault="0BE41396" w14:paraId="16EF69D5" w14:textId="2790914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p w:rsidR="0BE41396" w:rsidP="0BE41396" w:rsidRDefault="0BE41396" w14:paraId="5165017D" w14:textId="1F4BA75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Anadolu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5B3A8B8" w14:textId="61B698F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8E22A16" w14:textId="3CA8040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1989-1994</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Lisans</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Anadolu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7C5BC80" w14:textId="2E7498D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898E736" w14:textId="4F3F7B6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E09C40E" w14:textId="322AD20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482F9B2" w14:textId="229C7C9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2A5E8F78">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30B42A44" w14:textId="4B3554D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top"/>
          </w:tcPr>
          <w:p w:rsidR="0BE41396" w:rsidP="0BE41396" w:rsidRDefault="0BE41396" w14:paraId="5E5439D0" w14:textId="382203D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top"/>
          </w:tcPr>
          <w:p w:rsidR="0BE41396" w:rsidP="0BE41396" w:rsidRDefault="0BE41396" w14:paraId="0D495E57" w14:textId="0E0E36F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top"/>
          </w:tcPr>
          <w:p w:rsidR="0BE41396" w:rsidP="0BE41396" w:rsidRDefault="0BE41396" w14:paraId="57135E22" w14:textId="04F5DE0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0E2C1D57" w14:textId="19C5840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7CF47369" w14:textId="4473024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B524409" w14:textId="60113B7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5FED42D" w14:textId="2B23AFA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1994-1997</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 Lisans</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Anadolu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CF2F440" w14:textId="4C2E3B1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A985D73" w14:textId="288563A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3A4DB66" w14:textId="38108C5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469EB62" w14:textId="714DEA1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56456B7F">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2B6FF428" w14:textId="2BB0328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top"/>
          </w:tcPr>
          <w:p w:rsidR="0BE41396" w:rsidP="0BE41396" w:rsidRDefault="0BE41396" w14:paraId="70652E4B" w14:textId="25B3BDA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top"/>
          </w:tcPr>
          <w:p w:rsidR="0BE41396" w:rsidP="0BE41396" w:rsidRDefault="0BE41396" w14:paraId="21109338" w14:textId="767A3E1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top"/>
          </w:tcPr>
          <w:p w:rsidR="0BE41396" w:rsidP="0BE41396" w:rsidRDefault="0BE41396" w14:paraId="20AA7F84" w14:textId="40CE56D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38FD1D23" w14:textId="2130469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090DF7CD" w14:textId="2C81EC5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BB4CC57" w14:textId="6C6BC90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42915F0" w14:textId="6802835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1997-2003</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Anadolu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71272FC" w14:textId="77C0F52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7D86DAA" w14:textId="280C379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EC0EC5B" w14:textId="1758F99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8937A97" w14:textId="46AD970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7211131C">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5EDEF753" w14:textId="03869D0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Andrew Adewale ALOLA</w:t>
            </w:r>
          </w:p>
        </w:tc>
        <w:tc>
          <w:tcPr>
            <w:tcW w:w="795" w:type="dxa"/>
            <w:tcBorders>
              <w:top w:val="single" w:sz="6"/>
              <w:left w:val="single" w:sz="6"/>
              <w:bottom w:val="single" w:sz="6"/>
              <w:right w:val="single" w:sz="6"/>
            </w:tcBorders>
            <w:tcMar>
              <w:left w:w="105" w:type="dxa"/>
              <w:right w:w="105" w:type="dxa"/>
            </w:tcMar>
            <w:vAlign w:val="top"/>
          </w:tcPr>
          <w:p w:rsidR="0BE41396" w:rsidP="0BE41396" w:rsidRDefault="0BE41396" w14:paraId="7AA7B950" w14:textId="6811089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 Üy.</w:t>
            </w:r>
          </w:p>
        </w:tc>
        <w:tc>
          <w:tcPr>
            <w:tcW w:w="450" w:type="dxa"/>
            <w:tcBorders>
              <w:top w:val="single" w:sz="6"/>
              <w:left w:val="single" w:sz="6"/>
              <w:bottom w:val="single" w:sz="6"/>
              <w:right w:val="single" w:sz="6"/>
            </w:tcBorders>
            <w:tcMar>
              <w:left w:w="105" w:type="dxa"/>
              <w:right w:w="105" w:type="dxa"/>
            </w:tcMar>
            <w:vAlign w:val="top"/>
          </w:tcPr>
          <w:p w:rsidR="0BE41396" w:rsidP="0BE41396" w:rsidRDefault="0BE41396" w14:paraId="659CB55C" w14:textId="685B3E3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top"/>
          </w:tcPr>
          <w:p w:rsidR="0BE41396" w:rsidP="0BE41396" w:rsidRDefault="0BE41396" w14:paraId="0FA52129" w14:textId="0B92DDE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32D6357B" w14:textId="249CF50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61A3B640" w14:textId="48B1F6B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2019</w:t>
            </w:r>
          </w:p>
          <w:p w:rsidR="0BE41396" w:rsidP="0BE41396" w:rsidRDefault="0BE41396" w14:paraId="31587901" w14:textId="06CABFD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p w:rsidR="0BE41396" w:rsidP="0BE41396" w:rsidRDefault="0BE41396" w14:paraId="55CE1A06" w14:textId="5F0A67B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Doğu Akdeniz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2AF631C" w14:textId="2C05B76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7C216CE" w14:textId="56BFE60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2005-2008</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Lisans</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University Of Ilorin</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6EAA446" w14:textId="5507E33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B43CD0C" w14:textId="664185F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3A455A4" w14:textId="6D46BD7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5C80199" w14:textId="4DF9890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78E6D5B9">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619D3329" w14:textId="27C4F1F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top"/>
          </w:tcPr>
          <w:p w:rsidR="0BE41396" w:rsidP="0BE41396" w:rsidRDefault="0BE41396" w14:paraId="78A70FEF" w14:textId="12E7979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top"/>
          </w:tcPr>
          <w:p w:rsidR="0BE41396" w:rsidP="0BE41396" w:rsidRDefault="0BE41396" w14:paraId="6817BCA6" w14:textId="548D98A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top"/>
          </w:tcPr>
          <w:p w:rsidR="0BE41396" w:rsidP="0BE41396" w:rsidRDefault="0BE41396" w14:paraId="55079B35" w14:textId="3224ACC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7AA31D25" w14:textId="0E6C84A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2E90E241" w14:textId="557985E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EF9E15D" w14:textId="023CBC7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9B081F6" w14:textId="0C24790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2011-2012</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 Lisans</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Doğu Akdeniz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B9B7877" w14:textId="6CA004E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7A53DEE" w14:textId="16ADBC7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212A11E" w14:textId="696E974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DBEAC7A" w14:textId="08213F0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540F7FBE">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64731F35" w14:textId="6BC980B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top"/>
          </w:tcPr>
          <w:p w:rsidR="0BE41396" w:rsidP="0BE41396" w:rsidRDefault="0BE41396" w14:paraId="3BBE0015" w14:textId="67EF9A5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top"/>
          </w:tcPr>
          <w:p w:rsidR="0BE41396" w:rsidP="0BE41396" w:rsidRDefault="0BE41396" w14:paraId="76F8FD37" w14:textId="4C453A3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top"/>
          </w:tcPr>
          <w:p w:rsidR="0BE41396" w:rsidP="0BE41396" w:rsidRDefault="0BE41396" w14:paraId="6B51549C" w14:textId="6A05C5F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3CC59111" w14:textId="1FE6639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4EA4C465" w14:textId="5905640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4A57CCB" w14:textId="4E79136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9A1CC49" w14:textId="4AB6484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2015-2019</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Doğu Akdeniz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29521B3" w14:textId="3D86F86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86864F2" w14:textId="1367BA9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C7AE8EE" w14:textId="3FA2724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C5FAD93" w14:textId="4366C58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045BE952">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02A907ED" w14:textId="1F98FE6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Hikmet Erkan</w:t>
            </w:r>
          </w:p>
        </w:tc>
        <w:tc>
          <w:tcPr>
            <w:tcW w:w="795" w:type="dxa"/>
            <w:tcBorders>
              <w:top w:val="single" w:sz="6"/>
              <w:left w:val="single" w:sz="6"/>
              <w:bottom w:val="single" w:sz="6"/>
              <w:right w:val="single" w:sz="6"/>
            </w:tcBorders>
            <w:tcMar>
              <w:left w:w="105" w:type="dxa"/>
              <w:right w:w="105" w:type="dxa"/>
            </w:tcMar>
            <w:vAlign w:val="top"/>
          </w:tcPr>
          <w:p w:rsidR="0BE41396" w:rsidP="0BE41396" w:rsidRDefault="0BE41396" w14:paraId="21C2F520" w14:textId="6AB20C1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 Üy.</w:t>
            </w:r>
          </w:p>
        </w:tc>
        <w:tc>
          <w:tcPr>
            <w:tcW w:w="450" w:type="dxa"/>
            <w:tcBorders>
              <w:top w:val="single" w:sz="6"/>
              <w:left w:val="single" w:sz="6"/>
              <w:bottom w:val="single" w:sz="6"/>
              <w:right w:val="single" w:sz="6"/>
            </w:tcBorders>
            <w:tcMar>
              <w:left w:w="105" w:type="dxa"/>
              <w:right w:w="105" w:type="dxa"/>
            </w:tcMar>
            <w:vAlign w:val="top"/>
          </w:tcPr>
          <w:p w:rsidR="0BE41396" w:rsidP="0BE41396" w:rsidRDefault="0BE41396" w14:paraId="7CC85A2E" w14:textId="5215FD2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top"/>
          </w:tcPr>
          <w:p w:rsidR="0BE41396" w:rsidP="0BE41396" w:rsidRDefault="0BE41396" w14:paraId="6B72B08E" w14:textId="724A46B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2C71CDB3" w14:textId="73BEEF1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5C3129F5" w14:textId="72E2675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2008</w:t>
            </w:r>
          </w:p>
          <w:p w:rsidR="0BE41396" w:rsidP="0BE41396" w:rsidRDefault="0BE41396" w14:paraId="678F5EB8" w14:textId="2B52C80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p w:rsidR="0BE41396" w:rsidP="0BE41396" w:rsidRDefault="0BE41396" w14:paraId="2405BA43" w14:textId="7B2A10E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Marmara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A1227BA" w14:textId="1B119F7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73CEDCC" w14:textId="0F0CCA8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1988-1992</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Lisans</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İstanbul Teknik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6CA108B" w14:textId="7A07FE0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404CFEC" w14:textId="228E44A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49FFEC8" w14:textId="0F55A1D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DCA5C4F" w14:textId="1A4F8C5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799FFB53">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460A6683" w14:textId="0E2A436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top"/>
          </w:tcPr>
          <w:p w:rsidR="0BE41396" w:rsidP="0BE41396" w:rsidRDefault="0BE41396" w14:paraId="25CE872B" w14:textId="7671028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top"/>
          </w:tcPr>
          <w:p w:rsidR="0BE41396" w:rsidP="0BE41396" w:rsidRDefault="0BE41396" w14:paraId="03E24326" w14:textId="6B0A7C8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top"/>
          </w:tcPr>
          <w:p w:rsidR="0BE41396" w:rsidP="0BE41396" w:rsidRDefault="0BE41396" w14:paraId="14679708" w14:textId="2F481AF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43780558" w14:textId="1D2865F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5034F33E" w14:textId="2A2C99D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C2E0E64" w14:textId="5832F70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3913F3B" w14:textId="15372AA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1995-1998</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 Lisans</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Marmara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DAFA5CA" w14:textId="4911D83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24DF288" w14:textId="05FA3AE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78AD28F" w14:textId="49F79C3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63D24AAD" w14:textId="1AD1E38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37FB5C95">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33F796B4" w14:textId="63339CD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top"/>
          </w:tcPr>
          <w:p w:rsidR="0BE41396" w:rsidP="0BE41396" w:rsidRDefault="0BE41396" w14:paraId="6484F6FD" w14:textId="6840906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top"/>
          </w:tcPr>
          <w:p w:rsidR="0BE41396" w:rsidP="0BE41396" w:rsidRDefault="0BE41396" w14:paraId="7744636C" w14:textId="7F540D8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top"/>
          </w:tcPr>
          <w:p w:rsidR="0BE41396" w:rsidP="0BE41396" w:rsidRDefault="0BE41396" w14:paraId="66EE3374" w14:textId="5B2FFF3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534BC075" w14:textId="3EA12E2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655633AE" w14:textId="0E80E74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D471DCF" w14:textId="6B9DB5C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A63B658" w14:textId="39865BC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2001-2008</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Marmara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B795A5A" w14:textId="5B340E6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69DC4DB" w14:textId="1E54A49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82CFB3B" w14:textId="7E0A29B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1127CC2" w14:textId="06A824E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0E8BC082">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4225D0F6" w14:textId="10E2A39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Fatih ANIL</w:t>
            </w:r>
          </w:p>
        </w:tc>
        <w:tc>
          <w:tcPr>
            <w:tcW w:w="795" w:type="dxa"/>
            <w:tcBorders>
              <w:top w:val="single" w:sz="6"/>
              <w:left w:val="single" w:sz="6"/>
              <w:bottom w:val="single" w:sz="6"/>
              <w:right w:val="single" w:sz="6"/>
            </w:tcBorders>
            <w:tcMar>
              <w:left w:w="105" w:type="dxa"/>
              <w:right w:w="105" w:type="dxa"/>
            </w:tcMar>
            <w:vAlign w:val="top"/>
          </w:tcPr>
          <w:p w:rsidR="0BE41396" w:rsidP="0BE41396" w:rsidRDefault="0BE41396" w14:paraId="572F271C" w14:textId="2D0D07F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 Üy.</w:t>
            </w:r>
          </w:p>
        </w:tc>
        <w:tc>
          <w:tcPr>
            <w:tcW w:w="450" w:type="dxa"/>
            <w:tcBorders>
              <w:top w:val="single" w:sz="6"/>
              <w:left w:val="single" w:sz="6"/>
              <w:bottom w:val="single" w:sz="6"/>
              <w:right w:val="single" w:sz="6"/>
            </w:tcBorders>
            <w:tcMar>
              <w:left w:w="105" w:type="dxa"/>
              <w:right w:w="105" w:type="dxa"/>
            </w:tcMar>
            <w:vAlign w:val="top"/>
          </w:tcPr>
          <w:p w:rsidR="0BE41396" w:rsidP="0BE41396" w:rsidRDefault="0BE41396" w14:paraId="55B14DD8" w14:textId="4F2EFE8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top"/>
          </w:tcPr>
          <w:p w:rsidR="0BE41396" w:rsidP="0BE41396" w:rsidRDefault="0BE41396" w14:paraId="1CEB3D8F" w14:textId="41DDAF4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125F706A" w14:textId="69B26B7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08F5B154" w14:textId="3C83A01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1994</w:t>
            </w:r>
          </w:p>
          <w:p w:rsidR="0BE41396" w:rsidP="0BE41396" w:rsidRDefault="0BE41396" w14:paraId="23156211" w14:textId="5B1F6E6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p w:rsidR="0BE41396" w:rsidP="0BE41396" w:rsidRDefault="0BE41396" w14:paraId="2633B2CD" w14:textId="29E7C2C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Marmara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402BE33" w14:textId="7CA5B8D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E0A4C2D" w14:textId="68B70EA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1980-1984</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Lisans</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Marmara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570D942" w14:textId="2147D66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77103A3" w14:textId="20786F3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F125516" w14:textId="13AD711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2192E1C" w14:textId="3341D20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27AE633E">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2080A24E" w14:textId="29135AF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top"/>
          </w:tcPr>
          <w:p w:rsidR="0BE41396" w:rsidP="0BE41396" w:rsidRDefault="0BE41396" w14:paraId="257E9971" w14:textId="03A47A6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top"/>
          </w:tcPr>
          <w:p w:rsidR="0BE41396" w:rsidP="0BE41396" w:rsidRDefault="0BE41396" w14:paraId="1D83A4CE" w14:textId="0C0B0E9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top"/>
          </w:tcPr>
          <w:p w:rsidR="0BE41396" w:rsidP="0BE41396" w:rsidRDefault="0BE41396" w14:paraId="486255FD" w14:textId="1AB446D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09157019" w14:textId="0F8D5C5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49446ADF" w14:textId="7997EFF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0236DD0" w14:textId="2C05B6F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9973089" w14:textId="178BF92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1985-1988</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 xml:space="preserve">Yüksek Lisans </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İstanbul Teknik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557D864" w14:textId="7876094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C88EEE9" w14:textId="1CA7C5A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1879F8E" w14:textId="5811F27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2DB091D" w14:textId="0EBC3A1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1605F17F">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5ECFCBE6" w14:textId="0C61BF4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top"/>
          </w:tcPr>
          <w:p w:rsidR="0BE41396" w:rsidP="0BE41396" w:rsidRDefault="0BE41396" w14:paraId="3AFDC1A0" w14:textId="3399118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top"/>
          </w:tcPr>
          <w:p w:rsidR="0BE41396" w:rsidP="0BE41396" w:rsidRDefault="0BE41396" w14:paraId="6E6F7D46" w14:textId="37C139B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top"/>
          </w:tcPr>
          <w:p w:rsidR="0BE41396" w:rsidP="0BE41396" w:rsidRDefault="0BE41396" w14:paraId="218AF962" w14:textId="44A8E92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52C15EBC" w14:textId="7AFF31C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6BFF6C67" w14:textId="4DFCF13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853A561" w14:textId="1DD6841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D2BB17C" w14:textId="26B205A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1988-1994</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Marmara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C7A0E09" w14:textId="0665B65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B565B25" w14:textId="52CA35E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C65E4C1" w14:textId="54740A7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63D8FD36" w14:textId="20342B5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7DCA9598">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5403285B" w14:textId="53F50A4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Suzan Ergün</w:t>
            </w:r>
          </w:p>
        </w:tc>
        <w:tc>
          <w:tcPr>
            <w:tcW w:w="795" w:type="dxa"/>
            <w:tcBorders>
              <w:top w:val="single" w:sz="6"/>
              <w:left w:val="single" w:sz="6"/>
              <w:bottom w:val="single" w:sz="6"/>
              <w:right w:val="single" w:sz="6"/>
            </w:tcBorders>
            <w:tcMar>
              <w:left w:w="105" w:type="dxa"/>
              <w:right w:w="105" w:type="dxa"/>
            </w:tcMar>
            <w:vAlign w:val="top"/>
          </w:tcPr>
          <w:p w:rsidR="0BE41396" w:rsidP="0BE41396" w:rsidRDefault="0BE41396" w14:paraId="3AC0D581" w14:textId="3B44C61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 Üy.</w:t>
            </w:r>
          </w:p>
        </w:tc>
        <w:tc>
          <w:tcPr>
            <w:tcW w:w="450" w:type="dxa"/>
            <w:tcBorders>
              <w:top w:val="single" w:sz="6"/>
              <w:left w:val="single" w:sz="6"/>
              <w:bottom w:val="single" w:sz="6"/>
              <w:right w:val="single" w:sz="6"/>
            </w:tcBorders>
            <w:tcMar>
              <w:left w:w="105" w:type="dxa"/>
              <w:right w:w="105" w:type="dxa"/>
            </w:tcMar>
            <w:vAlign w:val="top"/>
          </w:tcPr>
          <w:p w:rsidR="0BE41396" w:rsidP="0BE41396" w:rsidRDefault="0BE41396" w14:paraId="443E0759" w14:textId="6A299A0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top"/>
          </w:tcPr>
          <w:p w:rsidR="0BE41396" w:rsidP="0BE41396" w:rsidRDefault="0BE41396" w14:paraId="6A673666" w14:textId="6563217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60247D51" w14:textId="1AE0EB4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YDS, 90 Rusça</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28F46472" w14:textId="6BF8771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2013</w:t>
            </w:r>
          </w:p>
          <w:p w:rsidR="0BE41396" w:rsidP="0BE41396" w:rsidRDefault="0BE41396" w14:paraId="4DEBFDA2" w14:textId="18E0A31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p w:rsidR="0BE41396" w:rsidP="0BE41396" w:rsidRDefault="0BE41396" w14:paraId="510C092D" w14:textId="141F823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Marmara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431F847" w14:textId="1B022C4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749B5D3" w14:textId="4029F36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E4BFEFC" w14:textId="57601BE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3CFCEAB" w14:textId="3968F39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DB9C4D1" w14:textId="4A2E097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6A41E973" w14:textId="39F7192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5F487D69">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319AB515" w14:textId="5D9B4F5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top"/>
          </w:tcPr>
          <w:p w:rsidR="0BE41396" w:rsidP="0BE41396" w:rsidRDefault="0BE41396" w14:paraId="2690213A" w14:textId="4231C13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top"/>
          </w:tcPr>
          <w:p w:rsidR="0BE41396" w:rsidP="0BE41396" w:rsidRDefault="0BE41396" w14:paraId="731F7767" w14:textId="2FF29A7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top"/>
          </w:tcPr>
          <w:p w:rsidR="0BE41396" w:rsidP="0BE41396" w:rsidRDefault="0BE41396" w14:paraId="34B1B707" w14:textId="09298B0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7014A248" w14:textId="765B417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0E623A6E" w14:textId="64416C2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15E8055" w14:textId="4E9CFF3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2FC7159" w14:textId="2E28392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3A80D5C" w14:textId="0FDD139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0297731" w14:textId="3434840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90257E7" w14:textId="03D4959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983D7B0" w14:textId="04A60DF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75E0CCAE">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73601042" w14:textId="031957C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top"/>
          </w:tcPr>
          <w:p w:rsidR="0BE41396" w:rsidP="0BE41396" w:rsidRDefault="0BE41396" w14:paraId="104A4873" w14:textId="6E62D30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top"/>
          </w:tcPr>
          <w:p w:rsidR="0BE41396" w:rsidP="0BE41396" w:rsidRDefault="0BE41396" w14:paraId="23B815B5" w14:textId="12B837D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top"/>
          </w:tcPr>
          <w:p w:rsidR="0BE41396" w:rsidP="0BE41396" w:rsidRDefault="0BE41396" w14:paraId="01FA7B53" w14:textId="2C73A36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26DEF7F1" w14:textId="5A966DD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59081ACE" w14:textId="2B6A208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8F3148C" w14:textId="6E5C928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E44A025" w14:textId="21AC63F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2007-2013</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Marmara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0D0E4AF" w14:textId="635A921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7CCCBB7" w14:textId="5D22A71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56C1453" w14:textId="548CED9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19CAABB" w14:textId="6DDC477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444407DE">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10037E4C" w14:textId="20357B6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Güldane Nihan Bengül Akgül</w:t>
            </w:r>
          </w:p>
        </w:tc>
        <w:tc>
          <w:tcPr>
            <w:tcW w:w="795" w:type="dxa"/>
            <w:tcBorders>
              <w:top w:val="single" w:sz="6"/>
              <w:left w:val="single" w:sz="6"/>
              <w:bottom w:val="single" w:sz="6"/>
              <w:right w:val="single" w:sz="6"/>
            </w:tcBorders>
            <w:tcMar>
              <w:left w:w="105" w:type="dxa"/>
              <w:right w:w="105" w:type="dxa"/>
            </w:tcMar>
            <w:vAlign w:val="top"/>
          </w:tcPr>
          <w:p w:rsidR="0BE41396" w:rsidP="0BE41396" w:rsidRDefault="0BE41396" w14:paraId="2717F189" w14:textId="4BCE966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Arş. Gör.</w:t>
            </w:r>
          </w:p>
        </w:tc>
        <w:tc>
          <w:tcPr>
            <w:tcW w:w="450" w:type="dxa"/>
            <w:tcBorders>
              <w:top w:val="single" w:sz="6"/>
              <w:left w:val="single" w:sz="6"/>
              <w:bottom w:val="single" w:sz="6"/>
              <w:right w:val="single" w:sz="6"/>
            </w:tcBorders>
            <w:tcMar>
              <w:left w:w="105" w:type="dxa"/>
              <w:right w:w="105" w:type="dxa"/>
            </w:tcMar>
            <w:vAlign w:val="top"/>
          </w:tcPr>
          <w:p w:rsidR="0BE41396" w:rsidP="0BE41396" w:rsidRDefault="0BE41396" w14:paraId="155522AC" w14:textId="2BA3285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7B1162A2" w14:textId="565C63D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Y.L.</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7FCF16D2" w14:textId="31CECD0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YÖKDİL, 60</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4F0A5647" w14:textId="62B3FAF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2018</w:t>
            </w:r>
          </w:p>
          <w:p w:rsidR="0BE41396" w:rsidP="0BE41396" w:rsidRDefault="0BE41396" w14:paraId="18426A5B" w14:textId="564D561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 Lisans</w:t>
            </w:r>
          </w:p>
          <w:p w:rsidR="0BE41396" w:rsidP="0BE41396" w:rsidRDefault="0BE41396" w14:paraId="5D589689" w14:textId="1104702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Bartın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6DABC29" w14:textId="69E2FDA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9D65729" w14:textId="1698B4C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2008-2010</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Önlisans</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Hacettepe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40C80CD" w14:textId="4FF389D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2C69568" w14:textId="4FCE948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F8C3B0D" w14:textId="7B0EE7B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B137D49" w14:textId="356B749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35BAE908">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04322D8B" w14:textId="3259DD8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top"/>
          </w:tcPr>
          <w:p w:rsidR="0BE41396" w:rsidP="0BE41396" w:rsidRDefault="0BE41396" w14:paraId="516A3765" w14:textId="2A9F638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top"/>
          </w:tcPr>
          <w:p w:rsidR="0BE41396" w:rsidP="0BE41396" w:rsidRDefault="0BE41396" w14:paraId="472341EA" w14:textId="23A69E6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74650B29" w14:textId="349E4DA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33C0542A" w14:textId="49FB6A9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7F9421F2" w14:textId="282CF86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A3ABE8F" w14:textId="2D190D8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AD4DDEE" w14:textId="2E66AAA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2011-2014</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Lisans</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Bartın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3089D7C" w14:textId="28D6F71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C4050E2" w14:textId="3197D3C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807CB00" w14:textId="1919DF4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6B11E6C" w14:textId="283C44C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7B2E5B15">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069D1FB6" w14:textId="4E7A441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top"/>
          </w:tcPr>
          <w:p w:rsidR="0BE41396" w:rsidP="0BE41396" w:rsidRDefault="0BE41396" w14:paraId="7A8C3D18" w14:textId="5DD6F12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top"/>
          </w:tcPr>
          <w:p w:rsidR="0BE41396" w:rsidP="0BE41396" w:rsidRDefault="0BE41396" w14:paraId="418564B6" w14:textId="39B8A34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4060F44F" w14:textId="63D9B7C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7164D2A5" w14:textId="7553EDB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7A920B2D" w14:textId="539DD37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023508E" w14:textId="1DA31E6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822F9DC" w14:textId="2F5A749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2014-2018</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 Lisans</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Bartın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E0352F3" w14:textId="24A1A0E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820C81F" w14:textId="5FFEB72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D5045C9" w14:textId="4FD9001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5C30A73" w14:textId="47E21D8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3DC71BE7">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1A6D5B90" w14:textId="532A40C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top"/>
          </w:tcPr>
          <w:p w:rsidR="0BE41396" w:rsidP="0BE41396" w:rsidRDefault="0BE41396" w14:paraId="147E4912" w14:textId="53FD2AA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top"/>
          </w:tcPr>
          <w:p w:rsidR="0BE41396" w:rsidP="0BE41396" w:rsidRDefault="0BE41396" w14:paraId="55B96AE7" w14:textId="49F4D1A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139BC8DD" w14:textId="7ABFFF6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3FA59484" w14:textId="7D84CA7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06C3C485" w14:textId="180A4E5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BBEB9FB" w14:textId="1F52BD3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B08393E" w14:textId="3844F5A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2017-</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Önlisans</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Anadolu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94CC9AB" w14:textId="534B4B8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EA53BC5" w14:textId="3861CD4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C517C45" w14:textId="4E589F5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C111EDA" w14:textId="6EE25B5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6ADDC158">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757105D5" w14:textId="767A91C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top"/>
          </w:tcPr>
          <w:p w:rsidR="0BE41396" w:rsidP="0BE41396" w:rsidRDefault="0BE41396" w14:paraId="083EF888" w14:textId="2CC5C5E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top"/>
          </w:tcPr>
          <w:p w:rsidR="0BE41396" w:rsidP="0BE41396" w:rsidRDefault="0BE41396" w14:paraId="55D1BD10" w14:textId="0E24E13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11E806D1" w14:textId="645F2F5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7AFCC5DE" w14:textId="498BF4E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6EA30B6A" w14:textId="7E2DFF5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A984EDA" w14:textId="7A63FAA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AF3ED6F" w14:textId="7BCAAF0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2020-</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İstanbul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9A7C944" w14:textId="1EBE56F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646E524B" w14:textId="6603CA4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3952D79" w14:textId="534B6FE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5172EE2" w14:textId="0ADE7A7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49A12F3D">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68F99093" w14:textId="57ECD64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Selin Karaköse</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09C1937" w14:textId="3D2F099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Arş. Gör.</w:t>
            </w:r>
          </w:p>
        </w:tc>
        <w:tc>
          <w:tcPr>
            <w:tcW w:w="450" w:type="dxa"/>
            <w:tcBorders>
              <w:top w:val="single" w:sz="6"/>
              <w:left w:val="single" w:sz="6"/>
              <w:bottom w:val="single" w:sz="6"/>
              <w:right w:val="single" w:sz="6"/>
            </w:tcBorders>
            <w:tcMar>
              <w:left w:w="105" w:type="dxa"/>
              <w:right w:w="105" w:type="dxa"/>
            </w:tcMar>
            <w:vAlign w:val="top"/>
          </w:tcPr>
          <w:p w:rsidR="0BE41396" w:rsidP="0BE41396" w:rsidRDefault="0BE41396" w14:paraId="07498206" w14:textId="5B15DEE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27CCF192" w14:textId="45E3836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Y.L.</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4E65DC8B" w14:textId="6200D06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YÖKDİL, 71,25</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44384997" w14:textId="786E4BB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2020</w:t>
            </w:r>
          </w:p>
          <w:p w:rsidR="0BE41396" w:rsidP="0BE41396" w:rsidRDefault="0BE41396" w14:paraId="453AE3AE" w14:textId="4BD6218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 Lisans</w:t>
            </w:r>
          </w:p>
          <w:p w:rsidR="0BE41396" w:rsidP="0BE41396" w:rsidRDefault="0BE41396" w14:paraId="77473745" w14:textId="7E9376B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Altınbaş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9821CDF" w14:textId="4FAE3A2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C2086AE" w14:textId="59A5E29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2008-2012</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Lisans</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Cumhuriyet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A8875AF" w14:textId="7026FBF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1707189" w14:textId="1697D1C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ED3397E" w14:textId="1606A4D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87C91A7" w14:textId="0AEF3FA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776954A8">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3331D8B1" w14:textId="4F783F7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4B30B0A" w14:textId="625FC42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top"/>
          </w:tcPr>
          <w:p w:rsidR="0BE41396" w:rsidP="0BE41396" w:rsidRDefault="0BE41396" w14:paraId="6E05B85F" w14:textId="2D4B242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64141522" w14:textId="12AF187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4AA2C58A" w14:textId="3B7CC48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1B943840" w14:textId="472E625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9108321" w14:textId="57AA374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9D8FBF9" w14:textId="3E60502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2010-2012</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Lisans</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İstanbul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AD4A472" w14:textId="3E1CE10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62656DA8" w14:textId="0B99281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23A4165" w14:textId="497C30A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84589B8" w14:textId="70F33B4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2E238022">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0DAB25B4" w14:textId="382F400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BBCF020" w14:textId="4BA2DD1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top"/>
          </w:tcPr>
          <w:p w:rsidR="0BE41396" w:rsidP="0BE41396" w:rsidRDefault="0BE41396" w14:paraId="48D1FCFA" w14:textId="76B6A59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64F28119" w14:textId="080A7CF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7F7D4B15" w14:textId="5F1AAE7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78BA8DDD" w14:textId="2910A23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948EFA6" w14:textId="60BA1EE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CEDEE40" w14:textId="17EB6F8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2018-2020</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 Lisans</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Altınbaş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8C06F90" w14:textId="1DF2930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4684E6C" w14:textId="694721A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D2492AB" w14:textId="3380496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8D348FD" w14:textId="2884262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7FFEAE4D">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02166DD2" w14:textId="31291B3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8B44ED0" w14:textId="51E0741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top"/>
          </w:tcPr>
          <w:p w:rsidR="0BE41396" w:rsidP="0BE41396" w:rsidRDefault="0BE41396" w14:paraId="4371529F" w14:textId="002B002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2637E6DA" w14:textId="289D471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4C3B3545" w14:textId="03E67D9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795D57BF" w14:textId="5F819D0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ABA241C" w14:textId="764778A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8DABD3E" w14:textId="591304B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2021-</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Marmara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91DD084" w14:textId="127DA77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A594FDB" w14:textId="37655ED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58D7AD9" w14:textId="220732F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6261664" w14:textId="7F6D947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30F1F5A4">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559DDB92" w14:textId="36725A5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Zeki Çetin</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F5687F2" w14:textId="4766CFE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20BDCE2E" w14:textId="4E74EAD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56F7E2E7" w14:textId="1101D0F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2C0F1D2B" w14:textId="2E528B7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0C84EA73" w14:textId="57CA99B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İSTANBUL AREL ÜNİVERSİTESİ 2021</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FFA27B1" w14:textId="0419181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EEB50AA" w14:textId="2C359F9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4094A44" w14:textId="5CFFDDE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754BEF5" w14:textId="1DFB1EC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F31E519" w14:textId="6EF8B8C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6333D7B2" w14:textId="3B895D4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r>
      <w:tr w:rsidR="0BE41396" w:rsidTr="63185C89" w14:paraId="72FD1BF5">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3838C4F8" w14:textId="539F635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Şevket PAzarcı</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048755E" w14:textId="6B9AEC1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Arş. Gör.</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1B47D9BF" w14:textId="24C0045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28890EB4" w14:textId="02DA57D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 Lisans</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045FF050" w14:textId="14DAF2D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5F285E50" w14:textId="10E0BAD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PAMUKKALE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683652B" w14:textId="15BEFE2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86F2AFE" w14:textId="759F2D7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D85034B" w14:textId="307CBB7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694204A9" w14:textId="301C185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6F387C34" w14:textId="6C0FF05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82D9C88" w14:textId="4203358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r>
      <w:tr w:rsidR="0BE41396" w:rsidTr="63185C89" w14:paraId="42FB1C02">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0FE4F966" w14:textId="057B853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Ayşegül Komsuoglu Çıtıpıtıoğlu</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B21417B" w14:textId="50E2B69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Prof.</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02600186" w14:textId="3AF9605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708C046F" w14:textId="54C3EBB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Profesörlük</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7B4DF186" w14:textId="7F3054A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6F761D25" w14:textId="73C9727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İstanbul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A680F26" w14:textId="37E2AA2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5C65551" w14:textId="31534FB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94140EC" w14:textId="37175FD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5FDC56A" w14:textId="17B5791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365D82B" w14:textId="617A0C3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80A3A1D" w14:textId="0682D58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r>
      <w:tr w:rsidR="0BE41396" w:rsidTr="63185C89" w14:paraId="2944EE33">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38B87D40" w14:textId="4CBFF3D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Tacettin Gökhan Özçelik</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EA90FAA" w14:textId="5665DF9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Doç.</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790FDB0F" w14:textId="579E1F6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7E6BDD96" w14:textId="3D885CA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1AAB4420" w14:textId="0C7EC7D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p w:rsidR="0BE41396" w:rsidP="0BE41396" w:rsidRDefault="0BE41396" w14:paraId="6E08A2DF" w14:textId="3F181FC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6954F1F4" w14:textId="1E97F00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4FBB66F" w14:textId="2BD753E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F67D049" w14:textId="493AFD4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7BF5B69" w14:textId="2E6A660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7FBE0AF" w14:textId="5D53B7A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664DFCAB" w14:textId="7AEAE92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E46B772" w14:textId="07F8C88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6CE1010E">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38DCB08D" w14:textId="42ECE8C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Nazlı Kazanoğlu</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653FBB5" w14:textId="24C74FB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0E84AAC9" w14:textId="480B797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65A9DAD6" w14:textId="620D820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2516ED49" w14:textId="4CFC253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95</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209F0B33" w14:textId="14BE02B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 xml:space="preserve">University of Ulster, </w:t>
            </w:r>
          </w:p>
          <w:p w:rsidR="0BE41396" w:rsidP="0BE41396" w:rsidRDefault="0BE41396" w14:paraId="2A123D9D" w14:textId="21E4B87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2018</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47AEE85" w14:textId="3894B51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6A7AB8F" w14:textId="1078716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2016-2018 University of Ulster, Teaching Assistant</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6EC9001" w14:textId="178BED1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2022-</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12644CE" w14:textId="1BDE014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65BA611A" w14:textId="1CB88B8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93967F2" w14:textId="6DB04A5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r>
      <w:tr w:rsidR="0BE41396" w:rsidTr="63185C89" w14:paraId="0DF5A791">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420BD6CE" w14:textId="7433297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7B42BC1" w14:textId="25945EB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49A280AF" w14:textId="36F444F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189DE70F" w14:textId="65F9D39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7C7B7C83" w14:textId="1F9A75B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5F059C03" w14:textId="051D6B3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C1E7C33" w14:textId="69874E1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4F4D807" w14:textId="3B4039F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2019-2022 Koç Üniversitesi Kadın Araştırmaları Merkezi Doktora Sonrası Araştırmacı</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1FDCC00" w14:textId="1E6E0FF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21AE0B1" w14:textId="445BC05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9AC6FE8" w14:textId="356B64D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AD51496" w14:textId="28CD250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307DEBA3">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28FDB659" w14:textId="59717C5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13A2BE0" w14:textId="724E9F0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3D30A900" w14:textId="6C54030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05DE0B63" w14:textId="5E6B5D0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70460B41" w14:textId="09E9175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76E5895B" w14:textId="6078F9F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7BB7894" w14:textId="5B56625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44F051F" w14:textId="07B2EBE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 xml:space="preserve">2022- İstanbul Nişantaşı Üniversitesi Doktor Öğretim Üyesi </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9F6F248" w14:textId="37E148C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6357442A" w14:textId="25042DB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975397D" w14:textId="376E4A6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625571D" w14:textId="08E8BCD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5A5D86CF">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39BC7645" w14:textId="62D24FD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Nuri Fudayl Kıcıroğlu</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D6E5FC2" w14:textId="19D4F24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567CD283" w14:textId="74873EC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3E5490FA" w14:textId="08E03D9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7BBF8FA7" w14:textId="3468F4F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 xml:space="preserve">85 (İngilizce) </w:t>
            </w:r>
          </w:p>
          <w:p w:rsidR="0BE41396" w:rsidP="0BE41396" w:rsidRDefault="0BE41396" w14:paraId="63AFFE99" w14:textId="2CA5678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p w:rsidR="0BE41396" w:rsidP="0BE41396" w:rsidRDefault="0BE41396" w14:paraId="48A3817C" w14:textId="5C244F0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90</w:t>
            </w:r>
          </w:p>
          <w:p w:rsidR="0BE41396" w:rsidP="0BE41396" w:rsidRDefault="0BE41396" w14:paraId="3AEAE54D" w14:textId="2D487EA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(Fransızca)</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7495A2A7" w14:textId="3AE5AB3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İstanbul Üniversitesi</w:t>
            </w:r>
          </w:p>
          <w:p w:rsidR="0BE41396" w:rsidP="0BE41396" w:rsidRDefault="0BE41396" w14:paraId="2CB6E2B2" w14:textId="2E6A1C1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2024</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E4FC6B8" w14:textId="7C5AAEB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Dergah Yayıncılık, Editör, Çevirmen</w:t>
            </w:r>
          </w:p>
          <w:p w:rsidR="0BE41396" w:rsidP="0BE41396" w:rsidRDefault="0BE41396" w14:paraId="2FD9CC98" w14:textId="35878D2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2018-2023</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3C85C48" w14:textId="5709EEB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İzmir Ekonomi Üniversitesi DSÜ</w:t>
            </w:r>
          </w:p>
          <w:p w:rsidR="0BE41396" w:rsidP="0BE41396" w:rsidRDefault="0BE41396" w14:paraId="692211E8" w14:textId="1AB354C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2023-2024</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D5F82D3" w14:textId="33DACFC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2024-</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B407439" w14:textId="7EB8B8A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07A969F" w14:textId="28B5DEF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2B83B2F" w14:textId="75E0222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r>
      <w:tr w:rsidR="0BE41396" w:rsidTr="63185C89" w14:paraId="0B703BC3">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3AD6625B" w14:textId="7B0E89C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01A1EDF" w14:textId="0CE51A9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47EDB8FF" w14:textId="20E5435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1408AEA1" w14:textId="2391BE5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3B8F2E6E" w14:textId="7C01A56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0A085098" w14:textId="2D8771B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2DFEBD6" w14:textId="579134A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6DEE965" w14:textId="1B51D46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İstanbul Nişantaşı Üniversitesi Doktor Öğretim Üyesi 2024-</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E98C4A5" w14:textId="31439DB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7240549" w14:textId="522277B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9267101" w14:textId="05D9AC0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A6837EF" w14:textId="4779FC4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4C7A433B">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6834A900" w14:textId="3F44773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Türksoy Emen</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03BA4B7" w14:textId="233CC10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61F45A7E" w14:textId="1F2C92B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5EEC6787" w14:textId="70C9ADE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39B28F67" w14:textId="73D0D29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85,00</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31CE6111" w14:textId="3126BAA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İstanbul Üni.</w:t>
            </w:r>
          </w:p>
          <w:p w:rsidR="0BE41396" w:rsidP="0BE41396" w:rsidRDefault="0BE41396" w14:paraId="63E93D0D" w14:textId="43C20CA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p w:rsidR="0BE41396" w:rsidP="0BE41396" w:rsidRDefault="0BE41396" w14:paraId="15ECBCB4" w14:textId="33EE66D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2017</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4A1D708" w14:textId="5D32B9F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Özel Sektör</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49EB723" w14:textId="0F621B5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2018 – Devam</w:t>
            </w:r>
          </w:p>
          <w:p w:rsidR="0BE41396" w:rsidP="0BE41396" w:rsidRDefault="0BE41396" w14:paraId="596675F4" w14:textId="6F149EA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Nişantaşı Üni.</w:t>
            </w:r>
          </w:p>
          <w:p w:rsidR="0BE41396" w:rsidP="0BE41396" w:rsidRDefault="0BE41396" w14:paraId="3B5660A9" w14:textId="2C90F53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7838EC9" w14:textId="6059E16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2018 – .</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A0EE78C" w14:textId="7EE8700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4E1714D" w14:textId="6F36655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BCD4EFD" w14:textId="48B2CDB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Az</w:t>
            </w:r>
          </w:p>
        </w:tc>
      </w:tr>
      <w:tr w:rsidR="0BE41396" w:rsidTr="63185C89" w14:paraId="015F5D8D">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47A09A58" w14:textId="13CEAAC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İndira Phutkaradze</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7D38ADD" w14:textId="5141C99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4853CBE2" w14:textId="212DEB1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52B71DE2" w14:textId="1188093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38208E2A" w14:textId="53176E1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6C371BC1" w14:textId="4914931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AB05390" w14:textId="7C40FCC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E0EF5B9" w14:textId="78070BE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B8F045F" w14:textId="4DC11DD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ED13697" w14:textId="42FD637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A18E809" w14:textId="1CAC994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46F3DDA" w14:textId="12A498B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3ED62AE8">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5ADCCDE8" w14:textId="0DF34A2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Mortaza Chaychi Semsari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9604F23" w14:textId="67EB095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0880D1CA" w14:textId="592330F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3060A87F" w14:textId="3349942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64DDA6F1" w14:textId="5468EAD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732DABE6" w14:textId="2DBAA78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7993B23" w14:textId="1695148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1F0B857" w14:textId="35B0F26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İstanbul Nişantaşı Üniversitesi Doktor Öğretim Üyesi 2024-</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492589B" w14:textId="418CAB1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2024-</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6668A23A" w14:textId="6BE7AF3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DE841C9" w14:textId="51A4458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69D925BE" w14:textId="1AB2558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r>
      <w:tr w:rsidR="0BE41396" w:rsidTr="63185C89" w14:paraId="58B0B1CE">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7019170A" w14:textId="2CF577F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Talha Göktuğ Gönen</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41BFC5A" w14:textId="0CCA976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Arş. Gör.</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7FECFE60" w14:textId="1FC78C5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0A731061" w14:textId="64EBD90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 Lisans</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001D7A2F" w14:textId="3BB8E26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77,50</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48EDEB8C" w14:textId="27AD343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İstanbul Üni. Yüksek Lisans- 2024</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33C60F5" w14:textId="6C0ECAF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40BDA2E" w14:textId="505BF53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2022- Devam Nişantaşı Üni Arş. Gör</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BB7BB35" w14:textId="5C6BF66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2022 –</w:t>
            </w:r>
          </w:p>
          <w:p w:rsidR="0BE41396" w:rsidP="0BE41396" w:rsidRDefault="0BE41396" w14:paraId="333253F0" w14:textId="5664AC6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ED1B05A" w14:textId="7934968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9FA4AB5" w14:textId="68A3743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B59064F" w14:textId="3EEDDEB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Yok</w:t>
            </w:r>
          </w:p>
        </w:tc>
      </w:tr>
      <w:tr w:rsidR="0BE41396" w:rsidTr="63185C89" w14:paraId="37CBF6A3">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2772C1D3" w14:textId="3D511FB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Meryem Dağkuş Keleş</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978249F" w14:textId="019E1DC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Arş. Gör.</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1460983E" w14:textId="019EF53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5859A801" w14:textId="5DC7EA6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 Lisans</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03D3CD74" w14:textId="183F9CB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5AADD5D4" w14:textId="386F3F1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E12075B" w14:textId="7F1D69A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B27FF3D" w14:textId="09D1752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DAC1576" w14:textId="1486ED4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61E8225B" w14:textId="31953BA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C36014A" w14:textId="37E40C9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9941ECC" w14:textId="3C199FF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27483E91">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47C83C5F" w14:textId="3450467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Dilek Özsoy</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280C504" w14:textId="4026395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6259FEAB" w14:textId="412E7E8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6651F966" w14:textId="6743167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 (PhD)</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412FE07D" w14:textId="4380085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İngilizce, YDS 2014 76,25</w:t>
            </w:r>
          </w:p>
          <w:p w:rsidR="0BE41396" w:rsidP="0BE41396" w:rsidRDefault="0BE41396" w14:paraId="1ED9FCB1" w14:textId="3CF02A0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İngilizce, YÖKDİL 2024 72,25</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1729812E" w14:textId="4C201DB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Hacettepe Üniversitesi Türkiyat Araştırmaları Enstitüsü, 2022</w:t>
            </w:r>
          </w:p>
          <w:p w:rsidR="0BE41396" w:rsidP="0BE41396" w:rsidRDefault="0BE41396" w14:paraId="1D23038C" w14:textId="1954663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Hacettepe Üniversitesi Sosyal Bilimler Enstitüsü, Sosyal Hizmet, 2019</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BD8F49E" w14:textId="2FD3764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4B1F298" w14:textId="616BF1A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36 Yıl</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21DB244" w14:textId="34F8505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A6ACC2D" w14:textId="0AE900A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D2CE979" w14:textId="378B623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8DCB2B7" w14:textId="6176C9F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r>
      <w:tr w:rsidR="0BE41396" w:rsidTr="63185C89" w14:paraId="5499C988">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5922DAAA" w14:textId="7CD29FE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Betül Çolak</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38B9959" w14:textId="459710E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1690C01E" w14:textId="1BC8A89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57053BFD" w14:textId="78CC0AE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 (PhD)</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3BE355DC" w14:textId="50FC577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İngilizce, YÖKDİL, 2022, 88,75</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7D19D4DB" w14:textId="389D24C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Hacettepe Üniversitesi, 2022</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739D1DC" w14:textId="69741C8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33C360B" w14:textId="6CEBC40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8 Yıl</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C1C5E91" w14:textId="4642645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EB70C09" w14:textId="13D1BF7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9DA4817" w14:textId="11F3C30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387C916" w14:textId="3F66A37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r>
      <w:tr w:rsidR="0BE41396" w:rsidTr="63185C89" w14:paraId="74F5290E">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080CCB47" w14:textId="075FB79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Sakine Arslan Erbaş</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36FD22B" w14:textId="0B1C741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03CFB25A" w14:textId="2A65C0F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18726B4F" w14:textId="0AC476C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 (PhD)</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08CF5B80" w14:textId="73B6D7B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İngilizce YÖKDİL, 2018, 86.25</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6D62FC46" w14:textId="75DF6EB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Yeditepe Üniversitesi, 2018</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F49B2EB" w14:textId="5298E2F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4A813A7" w14:textId="0ABCB93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6 yıl</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B823D6D" w14:textId="36D092A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D742186" w14:textId="4337B20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C35F9D3" w14:textId="713FA77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2CBF9AB" w14:textId="20CBF5E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r>
      <w:tr w:rsidR="0BE41396" w:rsidTr="63185C89" w14:paraId="4D7C30DA">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400C566D" w14:textId="55A48DB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Gülçin Taşkıran</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3649609" w14:textId="78BAFB1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Prof.</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625024CA" w14:textId="75CCE6A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51C17847" w14:textId="76A2681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Profesör</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6DDEECA1" w14:textId="35FA6FD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İngilizce, YÖKDİL 2025, 80</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49835DC3" w14:textId="08D1AFA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Marmara Üniversitesi Sosyal Bilimler Enstitüsü, Çalıma Ekonomisi, 2014</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48B1107" w14:textId="078CBAE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770924F" w14:textId="10CCBDD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11 Yıl</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986C597" w14:textId="49A7B4C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22BABE4" w14:textId="1CCD14F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BBAC02C" w14:textId="31E025B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2B23F31" w14:textId="70996F7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0D28246A">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0BB35B97" w14:textId="2369F03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Filiz Arzu Yalın</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054AEF4" w14:textId="13A8B51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43FF5D09" w14:textId="5064FE7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3FF506F1" w14:textId="0A83CAE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 (PhD)</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140EFBCC" w14:textId="441D97C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İngilizce, YDS, 2016, 80.00</w:t>
            </w:r>
          </w:p>
          <w:p w:rsidR="0BE41396" w:rsidP="0BE41396" w:rsidRDefault="0BE41396" w14:paraId="49E7396E" w14:textId="5CB86DE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YÖKDİL  2017, 81.25</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5DD904E4" w14:textId="3EEE2A5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Gazi Üniversitesi, Eğitim Bilimleri Enstitüsü, 2021</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8B5736C" w14:textId="39C02C7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913184B" w14:textId="08670CB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4 yıl</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5FDAB3C" w14:textId="681510D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7806A6F" w14:textId="52721FB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DB5518A" w14:textId="046AD15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3E0E30E" w14:textId="033A3A1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r>
      <w:tr w:rsidR="0BE41396" w:rsidTr="63185C89" w14:paraId="035E7787">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57AEA723" w14:textId="745873B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Ahmet Umut  Hacıfevzioğlu</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406760F" w14:textId="4444186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 xml:space="preserve">Doç. </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614A0B26" w14:textId="587A4EE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15CF005A" w14:textId="20B31F9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Doçent</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42DD9017" w14:textId="42BE82B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1422DF88" w14:textId="44150C4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İstanbul Üniversitesi (2018)</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11E9067" w14:textId="270FDDD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19</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38DDDCE" w14:textId="248D2A0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7</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CB41086" w14:textId="4FBD6D9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7</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11B89A4" w14:textId="1910FEB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Düşük</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ED774EE" w14:textId="2B28468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86EBB97" w14:textId="6DFA829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Düşük</w:t>
            </w:r>
          </w:p>
        </w:tc>
      </w:tr>
      <w:tr w:rsidR="0BE41396" w:rsidTr="63185C89" w14:paraId="324CAD79">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053EE342" w14:textId="10EA965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Bengi Bezirgan Tanış</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E16C34A" w14:textId="6C46A18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00A04286" w14:textId="325FD77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6C5CE454" w14:textId="41E15D7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0D2F3B85" w14:textId="17592D2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e-YDS 2016, 86.25</w:t>
            </w:r>
          </w:p>
          <w:p w:rsidR="0BE41396" w:rsidP="0BE41396" w:rsidRDefault="0BE41396" w14:paraId="2DA3CB0F" w14:textId="405C13D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09A7DBB6" w14:textId="0CF291DA">
            <w:pPr>
              <w:pStyle w:val="Normal"/>
              <w:keepNext w:val="1"/>
              <w:keepLines w:val="1"/>
              <w:spacing w:before="240" w:beforeAutospacing="off" w:after="240" w:afterAutospacing="off"/>
              <w:jc w:val="both"/>
              <w:rPr>
                <w:rFonts w:ascii="Aptos" w:hAnsi="Aptos" w:eastAsia="Aptos" w:cs="Aptos"/>
                <w:b w:val="1"/>
                <w:bCs w:val="1"/>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London School of Economics and Political Science (2016)</w:t>
            </w:r>
          </w:p>
          <w:p w:rsidR="0BE41396" w:rsidP="0BE41396" w:rsidRDefault="0BE41396" w14:paraId="07591E3E" w14:textId="6FDB952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EA0A761" w14:textId="5602F47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8F835EF" w14:textId="04C0D97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8</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E5DBFFF" w14:textId="421B6FC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7</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C29F9DE" w14:textId="507DBC7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Düşük</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A1D0DAF" w14:textId="11F29A3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8978B46" w14:textId="36B98A0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Düşük</w:t>
            </w:r>
          </w:p>
        </w:tc>
      </w:tr>
      <w:tr w:rsidR="0BE41396" w:rsidTr="63185C89" w14:paraId="714CB380">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6A2238CF" w14:textId="60CFC69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Bengü Kurtege Sefer</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37EB5F3" w14:textId="0827703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7983341E" w14:textId="3CEC29F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2B304EEB" w14:textId="26833CC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273B6883" w14:textId="33BE5E6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7B5DF586" w14:textId="5C44553B">
            <w:pPr>
              <w:pStyle w:val="Normal"/>
              <w:keepNext w:val="1"/>
              <w:keepLines w:val="1"/>
              <w:spacing w:before="240" w:beforeAutospacing="off" w:after="240" w:afterAutospacing="off"/>
              <w:jc w:val="both"/>
              <w:rPr>
                <w:rFonts w:ascii="Aptos" w:hAnsi="Aptos" w:eastAsia="Aptos" w:cs="Aptos"/>
                <w:b w:val="1"/>
                <w:bCs w:val="1"/>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State University of New York at Binghamton (2018)</w:t>
            </w:r>
          </w:p>
          <w:p w:rsidR="0BE41396" w:rsidP="0BE41396" w:rsidRDefault="0BE41396" w14:paraId="0E878805" w14:textId="7ED9ABF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78C6F2D" w14:textId="013E687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9ACD8F6" w14:textId="451930E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6</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E6337E8" w14:textId="13B21AA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3</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51122C7" w14:textId="625CC11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9B068D5" w14:textId="47C1C25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22EA8A0" w14:textId="1CD21B9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Düşük</w:t>
            </w:r>
          </w:p>
        </w:tc>
      </w:tr>
      <w:tr w:rsidR="0BE41396" w:rsidTr="63185C89" w14:paraId="72005862">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48482E5D" w14:textId="4298DA6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Ayşe Çiğdem Kocaman</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28E0395" w14:textId="2B5CB47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4F5DDC20" w14:textId="4C5E62C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47AA2A4A" w14:textId="52AADB2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4548092B" w14:textId="129AB41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6505DB84" w14:textId="042410F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Maltepe Üniverssitesi (2020)</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6B5462D" w14:textId="551ABA5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22</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66801C6" w14:textId="6C9AF40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15</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D332458" w14:textId="4856F12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7</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680632D8" w14:textId="5CAABA8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80C55C7" w14:textId="6A68533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5E595DB" w14:textId="6B9C696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5EBFE1BC">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430444E0" w14:textId="43725BB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Ayşe Gürcüoğlu</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DE0474C" w14:textId="00184AE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6BB6BADC" w14:textId="11DFEA3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1B4D01B0" w14:textId="74E0A74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6CBDE25C" w14:textId="37F1C87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2B433264" w14:textId="260DE56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Ruhr University Bochum</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B5FC852" w14:textId="1269C8C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9</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1212426" w14:textId="4AEC36F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p w:rsidR="0BE41396" w:rsidP="0BE41396" w:rsidRDefault="0BE41396" w14:paraId="0729D3ED" w14:textId="44AF1E0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5</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0DBB43E" w14:textId="69A0067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8CCCBAE" w14:textId="58757EE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C89375D" w14:textId="72794DE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4176D79" w14:textId="14E0E18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3E86BB24">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2CA7A6D1" w14:textId="487A617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Şerafettin Sevgili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1ABAA11" w14:textId="493CA96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2F76BAF7" w14:textId="6464675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74692DED" w14:textId="183CB9C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0DB5DF02" w14:textId="2CF6093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67291A76" w14:textId="32B452FA">
            <w:pPr>
              <w:pStyle w:val="Normal"/>
              <w:keepNext w:val="1"/>
              <w:keepLines w:val="1"/>
              <w:spacing w:before="240" w:beforeAutospacing="off" w:after="240" w:afterAutospacing="off"/>
              <w:jc w:val="both"/>
              <w:rPr>
                <w:rFonts w:ascii="Aptos" w:hAnsi="Aptos" w:eastAsia="Aptos" w:cs="Aptos"/>
                <w:b w:val="1"/>
                <w:bCs w:val="1"/>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Adnan Menderes Üniversitesi (2023)</w:t>
            </w:r>
          </w:p>
          <w:p w:rsidR="0BE41396" w:rsidP="0BE41396" w:rsidRDefault="0BE41396" w14:paraId="19A8F849" w14:textId="0707101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5911941" w14:textId="140E063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8BDD233" w14:textId="6DD91E5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6</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CBC949C" w14:textId="4189C32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11</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3A81BEA" w14:textId="262593A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E1B583A" w14:textId="43F95EE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C6C65D5" w14:textId="3386908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r>
      <w:tr w:rsidR="0BE41396" w:rsidTr="63185C89" w14:paraId="2F05019F">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00602FC8" w14:textId="16B62AE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Umran Kemikli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A118B30" w14:textId="03D01D9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Arş. Gör.</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08966453" w14:textId="51C39B9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7BDB424E" w14:textId="2F86624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Master</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395A8A2E" w14:textId="2032E06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YÖKDİL-2021- 92,5</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0967AA87" w14:textId="19B6E74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Marmara Üniversitesi (2020)</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6838543" w14:textId="236F9FD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515349C" w14:textId="6F830E7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7D62FB7" w14:textId="1DE8306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3</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504F5D8" w14:textId="76D4408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B3376FC" w14:textId="578C93B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C6163E4" w14:textId="2F4D3A6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Yok</w:t>
            </w:r>
          </w:p>
        </w:tc>
      </w:tr>
      <w:tr w:rsidR="0BE41396" w:rsidTr="63185C89" w14:paraId="61B7F1E0">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0B818D17" w14:textId="1C28D86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Begüm Akdeniz Adıyaman</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87DFB9C" w14:textId="26428D5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Arş. Gör.</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31B8FBDB" w14:textId="18A0E9A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27E4CB20" w14:textId="295A0C3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Master</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386DC63F" w14:textId="6BFEB19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YÖKDİL-2020-78,5</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7A5F359C" w14:textId="0BAE158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Marmara Ünivrsitesi (2022)</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278B3F1" w14:textId="3AD702D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3</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ACC62B4" w14:textId="2F5141E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296DCB4" w14:textId="4712DF1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5</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33B84AF" w14:textId="76D2ED8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06111E9" w14:textId="17C256C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9242445" w14:textId="3B37109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Yok</w:t>
            </w:r>
          </w:p>
        </w:tc>
      </w:tr>
      <w:tr w:rsidR="0BE41396" w:rsidTr="63185C89" w14:paraId="6CB80E44">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4B04309B" w14:textId="43D6D99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Mithat Zeki DİNÇER</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C3E254F" w14:textId="51E3020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Prof.</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37DBD901" w14:textId="5296C1B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16E7DAAB" w14:textId="222DB97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5D10CEDD" w14:textId="74C7308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85</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2921C84F" w14:textId="082CF11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İstanbul Üniversitesi Doktora 1984</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3BA0220" w14:textId="57FA34D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İktisadi Araştırmalar Vakfı Danışma Kurulu Üyesi (Devam Ediyor)</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CF45607" w14:textId="08DF085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İstanbul Üniversitesi 1978-2022</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AB5810D" w14:textId="4821A76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2024 – Devam Nişantaşı Üniversitesi Profesör</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7206632" w14:textId="3136F0A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E8AAC58" w14:textId="4BAA226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93D36E0" w14:textId="53B862E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r>
      <w:tr w:rsidR="0BE41396" w:rsidTr="63185C89" w14:paraId="1550EC31">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29620AE3" w14:textId="38EBDB0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Dilbar Güliyeva</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98D486E" w14:textId="71554EC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688ABFA1" w14:textId="611E7C1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2786E302" w14:textId="3F9DAA9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27C14E2E" w14:textId="563A964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19B7DED3" w14:textId="03B9B2C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 xml:space="preserve">İstanbul Üniversitesi Doktora </w:t>
            </w:r>
          </w:p>
          <w:p w:rsidR="0BE41396" w:rsidP="0BE41396" w:rsidRDefault="0BE41396" w14:paraId="73E3044B" w14:textId="20C9814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2018</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A5E0504" w14:textId="037EAFD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 xml:space="preserve">Azerbaycan Cumhuriyeti İstanbuldaki BaşKonsolosluğu, Çevirmen, Asistan, BaşKonsolosun Özel Kalem Müdürü </w:t>
            </w:r>
          </w:p>
          <w:p w:rsidR="0BE41396" w:rsidP="0BE41396" w:rsidRDefault="0BE41396" w14:paraId="109630AD" w14:textId="266FCFB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2013-2020</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D5ECB3C" w14:textId="0106197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Azerbaycan Eğitim Bakanlığı 278 saylı Yüksek Okul, Öğretmen 2007-2008</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9EE21D5" w14:textId="22B5DB5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 xml:space="preserve">İstanbul Nişantaşı Üniversitesi Doktor Öğretim Üyes, </w:t>
            </w:r>
          </w:p>
          <w:p w:rsidR="0BE41396" w:rsidP="0BE41396" w:rsidRDefault="0BE41396" w14:paraId="69C98A58" w14:textId="74AC10A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2025-</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2222263" w14:textId="6CA9012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5AAEC34" w14:textId="648832C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D953540" w14:textId="3F9E887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r>
      <w:tr w:rsidR="0BE41396" w:rsidTr="63185C89" w14:paraId="73BE6E14">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4EDB5C5E" w14:textId="41C6FDF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Nihan Uğur</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CD33640" w14:textId="29EDB79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3CA36228" w14:textId="50F657E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53483489" w14:textId="621F484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1B3B7755" w14:textId="3EE8E1D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 xml:space="preserve">86,5 (İngilizce) </w:t>
            </w:r>
          </w:p>
          <w:p w:rsidR="0BE41396" w:rsidP="0BE41396" w:rsidRDefault="0BE41396" w14:paraId="5DCF2F5A" w14:textId="12DE14D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p w:rsidR="0BE41396" w:rsidP="0BE41396" w:rsidRDefault="0BE41396" w14:paraId="1BC8B04B" w14:textId="0851653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57193641" w14:textId="44C004F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İstanbul Üniversitesi</w:t>
            </w:r>
          </w:p>
          <w:p w:rsidR="0BE41396" w:rsidP="0BE41396" w:rsidRDefault="0BE41396" w14:paraId="0A5C46B6" w14:textId="35B8E80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2024</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FD4AF5A" w14:textId="0E8F477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 xml:space="preserve">Otel, </w:t>
            </w:r>
          </w:p>
          <w:p w:rsidR="0BE41396" w:rsidP="0BE41396" w:rsidRDefault="0BE41396" w14:paraId="6F32EF49" w14:textId="0F2011D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Seyahat acentası</w:t>
            </w:r>
          </w:p>
          <w:p w:rsidR="0BE41396" w:rsidP="0BE41396" w:rsidRDefault="0BE41396" w14:paraId="17F73244" w14:textId="4807D41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Restoran</w:t>
            </w:r>
          </w:p>
          <w:p w:rsidR="0BE41396" w:rsidP="0BE41396" w:rsidRDefault="0BE41396" w14:paraId="15EED6C3" w14:textId="07E991A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Havayolu</w:t>
            </w:r>
          </w:p>
          <w:p w:rsidR="0BE41396" w:rsidP="0BE41396" w:rsidRDefault="0BE41396" w14:paraId="781C7E77" w14:textId="356393F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Araç kiralama</w:t>
            </w:r>
          </w:p>
          <w:p w:rsidR="0BE41396" w:rsidP="0BE41396" w:rsidRDefault="0BE41396" w14:paraId="7E5D6E18" w14:textId="202E9E4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p w:rsidR="0BE41396" w:rsidP="0BE41396" w:rsidRDefault="0BE41396" w14:paraId="25A215F6" w14:textId="29CBBF4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CCB7E2E" w14:textId="1D399D7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İstanbul Aydın Üniversitesi DSÜ</w:t>
            </w:r>
          </w:p>
          <w:p w:rsidR="0BE41396" w:rsidP="0BE41396" w:rsidRDefault="0BE41396" w14:paraId="403FC5E7" w14:textId="5F8B42F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2022-2023</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7B059F1" w14:textId="7CCA10D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2025-</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5810408" w14:textId="6732F8F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9B81F02" w14:textId="6458D4C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EF080B1" w14:textId="75A4F0F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r>
      <w:tr w:rsidR="0BE41396" w:rsidTr="63185C89" w14:paraId="186EAAFD">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5BB61B6A" w14:textId="6FADB0E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E67D06A" w14:textId="5B8E15B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4D30C854" w14:textId="5BA8606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0AC74EDC" w14:textId="315BF7B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25583B32" w14:textId="7CABA35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04B695E6" w14:textId="2A0AEDB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92F6597" w14:textId="5598530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31A4BD5" w14:textId="670BF8B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İstanbul Bilgi Üniversitesi Üyesi 2024-2025</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C65BA39" w14:textId="26F04F3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0FAE80E" w14:textId="4122DCE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949E51F" w14:textId="11CBDE4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F09BE36" w14:textId="5E3FFD8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2FE4CE89">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35D4867A" w14:textId="46444B7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34DD5F3" w14:textId="7F14CF2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6A0581FF" w14:textId="00AE084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32F40AE7" w14:textId="3DDDFB6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35BEFF4C" w14:textId="5B31736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43267174" w14:textId="15FAB20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C6E8064" w14:textId="40004C4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A5F3F28" w14:textId="794A44B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İstanbul Nişantaşı Üniversitesi Doktor Öğretim Üyesi</w:t>
            </w:r>
          </w:p>
          <w:p w:rsidR="0BE41396" w:rsidP="0BE41396" w:rsidRDefault="0BE41396" w14:paraId="63D1B89A" w14:textId="58B503C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2025-</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8B4F936" w14:textId="6D84C91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D089AF7" w14:textId="79830A0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241B29D" w14:textId="67EDA58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40AAC95" w14:textId="51BC091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698E4CBC">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154679B0" w14:textId="68EA423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Birsel Tepebaşı</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6D55A11" w14:textId="70996ED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Arş. Gör.</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6DD2CCD0" w14:textId="5DC21C0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7F92E8C9" w14:textId="2AADA3D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 Lisans</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436FC923" w14:textId="04894C4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İngilizce,</w:t>
            </w:r>
          </w:p>
          <w:p w:rsidR="0BE41396" w:rsidP="0BE41396" w:rsidRDefault="0BE41396" w14:paraId="3599C274" w14:textId="74B8464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 xml:space="preserve">YÖKDİL </w:t>
            </w:r>
          </w:p>
          <w:p w:rsidR="0BE41396" w:rsidP="0BE41396" w:rsidRDefault="0BE41396" w14:paraId="4C71AECE" w14:textId="6369D54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66,250</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2CB3440B" w14:textId="79521B4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Kocaeli Üniversitesi,</w:t>
            </w:r>
          </w:p>
          <w:p w:rsidR="0BE41396" w:rsidP="0BE41396" w:rsidRDefault="0BE41396" w14:paraId="0C8B65C1" w14:textId="32EB8E4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2021</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C530F12" w14:textId="7628704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Cafe, Restoran,</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Sinema.</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FA2337E" w14:textId="2A78976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2025- Devam Nişantaşı Üni Arş. Gör</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64BA275" w14:textId="1337A52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2025 –</w:t>
            </w:r>
          </w:p>
          <w:p w:rsidR="0BE41396" w:rsidP="0BE41396" w:rsidRDefault="0BE41396" w14:paraId="1183E61F" w14:textId="27D5684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3D355B3" w14:textId="295B64F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3B4CD4C" w14:textId="2EC9DEC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5E84E1B" w14:textId="498239A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Yok</w:t>
            </w:r>
          </w:p>
        </w:tc>
      </w:tr>
      <w:tr w:rsidR="0BE41396" w:rsidTr="63185C89" w14:paraId="2E6322D0">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47E8A0E7" w14:textId="4EEE723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DF14BEB" w14:textId="2E9E379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78F4C4B2" w14:textId="171569A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5E622B6D" w14:textId="3B3BC40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6DD2E05F" w14:textId="1153919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3E9B64A9" w14:textId="7254E9E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21166BD" w14:textId="119E1BE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Uygulama Otelleri (Stajlar)</w:t>
            </w:r>
            <w:r>
              <w:br/>
            </w:r>
            <w:r w:rsidRPr="0BE41396" w:rsidR="0BE41396">
              <w:rPr>
                <w:rFonts w:ascii="Aptos" w:hAnsi="Aptos" w:eastAsia="Aptos" w:cs="Aptos"/>
                <w:b w:val="0"/>
                <w:bCs w:val="0"/>
                <w:i w:val="0"/>
                <w:iCs w:val="0"/>
                <w:caps w:val="0"/>
                <w:smallCaps w:val="0"/>
                <w:color w:val="000000" w:themeColor="text1" w:themeTint="FF" w:themeShade="FF"/>
                <w:sz w:val="12"/>
                <w:szCs w:val="12"/>
                <w:lang w:val="tr-TR"/>
              </w:rPr>
              <w:t>SETUR (Staj)</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E0D0475" w14:textId="445BA47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8A3FB50" w14:textId="78A0D1B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0317CC9" w14:textId="6014FAA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429B1DC" w14:textId="5C111A9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15F39B7" w14:textId="4585606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60A19D4E">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44B22A9A" w14:textId="5A19CB1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PROFESÖR DOKTOR</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794FC7E" w14:textId="2115D53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NURYE ZEYNEP ÖKTEN</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50DFCE23" w14:textId="22CB27E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30E9CD1F" w14:textId="234A2B9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top"/>
          </w:tcPr>
          <w:p w:rsidR="0BE41396" w:rsidP="0BE41396" w:rsidRDefault="0BE41396" w14:paraId="389720B7" w14:textId="4CADF33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695C8E79" w14:textId="62EA522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2C4EE05" w14:textId="21FD69D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3FABDE2" w14:textId="0309803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524BFDA" w14:textId="0EAC8F3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6A26F5F" w14:textId="29E993F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F13681D" w14:textId="5CCC5B3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69BE5A5" w14:textId="3A30870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1E7461A2">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5C203B5F" w14:textId="43FE3C3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DOÇ. DR.</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B1043E7" w14:textId="7FA0F8B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SERDAR ALINPAK</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7DD4E475" w14:textId="5E08F8C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63185C89" w:rsidP="63185C89" w:rsidRDefault="63185C89" w14:paraId="2480446A" w14:textId="49F96C09">
            <w:pPr>
              <w:spacing w:before="240" w:beforeAutospacing="off" w:after="240" w:afterAutospacing="off"/>
              <w:jc w:val="both"/>
              <w:rPr>
                <w:rFonts w:ascii="Aptos" w:hAnsi="Aptos" w:eastAsia="Aptos" w:cs="Aptos"/>
                <w:sz w:val="12"/>
                <w:szCs w:val="12"/>
              </w:rPr>
            </w:pPr>
            <w:r w:rsidRPr="63185C89" w:rsidR="63185C89">
              <w:rPr>
                <w:rFonts w:ascii="Aptos" w:hAnsi="Aptos" w:eastAsia="Aptos" w:cs="Aptos"/>
                <w:sz w:val="12"/>
                <w:szCs w:val="12"/>
              </w:rPr>
              <w:t>Doçentlik</w:t>
            </w:r>
          </w:p>
        </w:tc>
        <w:tc>
          <w:tcPr>
            <w:tcW w:w="660" w:type="dxa"/>
            <w:tcBorders>
              <w:top w:val="single" w:sz="6"/>
              <w:left w:val="single" w:sz="6"/>
              <w:bottom w:val="single" w:sz="6"/>
              <w:right w:val="single" w:sz="6"/>
            </w:tcBorders>
            <w:tcMar>
              <w:left w:w="105" w:type="dxa"/>
              <w:right w:w="105" w:type="dxa"/>
            </w:tcMar>
            <w:vAlign w:val="top"/>
          </w:tcPr>
          <w:p w:rsidR="63185C89" w:rsidP="63185C89" w:rsidRDefault="63185C89" w14:paraId="2BF7A4F2" w14:textId="5FA71630">
            <w:pPr>
              <w:spacing w:before="240" w:beforeAutospacing="off" w:after="240" w:afterAutospacing="off"/>
              <w:jc w:val="both"/>
              <w:rPr>
                <w:rFonts w:ascii="Aptos" w:hAnsi="Aptos" w:eastAsia="Aptos" w:cs="Aptos"/>
                <w:sz w:val="12"/>
                <w:szCs w:val="12"/>
              </w:rPr>
            </w:pPr>
            <w:r w:rsidRPr="63185C89" w:rsidR="63185C89">
              <w:rPr>
                <w:rFonts w:ascii="Aptos" w:hAnsi="Aptos" w:eastAsia="Aptos" w:cs="Aptos"/>
                <w:sz w:val="12"/>
                <w:szCs w:val="12"/>
              </w:rPr>
              <w:t>81,25 (2016)</w:t>
            </w:r>
          </w:p>
        </w:tc>
        <w:tc>
          <w:tcPr>
            <w:tcW w:w="1080" w:type="dxa"/>
            <w:tcBorders>
              <w:top w:val="single" w:sz="6"/>
              <w:left w:val="single" w:sz="6"/>
              <w:bottom w:val="single" w:sz="6"/>
              <w:right w:val="single" w:sz="6"/>
            </w:tcBorders>
            <w:tcMar>
              <w:left w:w="105" w:type="dxa"/>
              <w:right w:w="105" w:type="dxa"/>
            </w:tcMar>
            <w:vAlign w:val="center"/>
          </w:tcPr>
          <w:p w:rsidR="63185C89" w:rsidP="63185C89" w:rsidRDefault="63185C89" w14:paraId="68BDE91C" w14:textId="27A67C68">
            <w:pPr>
              <w:spacing w:before="240" w:beforeAutospacing="off" w:after="240" w:afterAutospacing="off"/>
              <w:jc w:val="both"/>
              <w:rPr>
                <w:rFonts w:ascii="Aptos" w:hAnsi="Aptos" w:eastAsia="Aptos" w:cs="Aptos"/>
                <w:sz w:val="12"/>
                <w:szCs w:val="12"/>
              </w:rPr>
            </w:pPr>
            <w:r w:rsidRPr="63185C89" w:rsidR="63185C89">
              <w:rPr>
                <w:rFonts w:ascii="Aptos" w:hAnsi="Aptos" w:eastAsia="Aptos" w:cs="Aptos"/>
                <w:sz w:val="12"/>
                <w:szCs w:val="12"/>
              </w:rPr>
              <w:t>İstanbul Üniversitesi Fen Bilimleri Ens. Deniz Ulaştırma İşletme Mühendisliği (Doktora)</w:t>
            </w:r>
          </w:p>
        </w:tc>
        <w:tc>
          <w:tcPr>
            <w:tcW w:w="795" w:type="dxa"/>
            <w:tcBorders>
              <w:top w:val="single" w:sz="6"/>
              <w:left w:val="single" w:sz="6"/>
              <w:bottom w:val="single" w:sz="6"/>
              <w:right w:val="single" w:sz="6"/>
            </w:tcBorders>
            <w:tcMar>
              <w:left w:w="105" w:type="dxa"/>
              <w:right w:w="105" w:type="dxa"/>
            </w:tcMar>
            <w:vAlign w:val="center"/>
          </w:tcPr>
          <w:p w:rsidR="63185C89" w:rsidP="63185C89" w:rsidRDefault="63185C89" w14:paraId="7615C11C" w14:textId="77F51498">
            <w:pPr>
              <w:spacing w:before="240" w:beforeAutospacing="off" w:after="240" w:afterAutospacing="off"/>
              <w:jc w:val="both"/>
              <w:rPr>
                <w:rFonts w:ascii="Aptos" w:hAnsi="Aptos" w:eastAsia="Aptos" w:cs="Aptos"/>
                <w:sz w:val="12"/>
                <w:szCs w:val="12"/>
              </w:rPr>
            </w:pPr>
            <w:r w:rsidRPr="63185C89" w:rsidR="63185C89">
              <w:rPr>
                <w:rFonts w:ascii="Aptos" w:hAnsi="Aptos" w:eastAsia="Aptos" w:cs="Aptos"/>
                <w:sz w:val="12"/>
                <w:szCs w:val="12"/>
              </w:rPr>
              <w:t>7</w:t>
            </w:r>
          </w:p>
        </w:tc>
        <w:tc>
          <w:tcPr>
            <w:tcW w:w="795" w:type="dxa"/>
            <w:tcBorders>
              <w:top w:val="single" w:sz="6"/>
              <w:left w:val="single" w:sz="6"/>
              <w:bottom w:val="single" w:sz="6"/>
              <w:right w:val="single" w:sz="6"/>
            </w:tcBorders>
            <w:tcMar>
              <w:left w:w="105" w:type="dxa"/>
              <w:right w:w="105" w:type="dxa"/>
            </w:tcMar>
            <w:vAlign w:val="center"/>
          </w:tcPr>
          <w:p w:rsidR="63185C89" w:rsidP="63185C89" w:rsidRDefault="63185C89" w14:paraId="33A8D2F2" w14:textId="2E6E8624">
            <w:pPr>
              <w:spacing w:before="240" w:beforeAutospacing="off" w:after="240" w:afterAutospacing="off"/>
              <w:jc w:val="both"/>
              <w:rPr>
                <w:rFonts w:ascii="Aptos" w:hAnsi="Aptos" w:eastAsia="Aptos" w:cs="Aptos"/>
                <w:sz w:val="12"/>
                <w:szCs w:val="12"/>
              </w:rPr>
            </w:pPr>
            <w:r w:rsidRPr="63185C89" w:rsidR="63185C89">
              <w:rPr>
                <w:rFonts w:ascii="Aptos" w:hAnsi="Aptos" w:eastAsia="Aptos" w:cs="Aptos"/>
                <w:sz w:val="12"/>
                <w:szCs w:val="12"/>
              </w:rPr>
              <w:t>18</w:t>
            </w:r>
          </w:p>
        </w:tc>
        <w:tc>
          <w:tcPr>
            <w:tcW w:w="795" w:type="dxa"/>
            <w:tcBorders>
              <w:top w:val="single" w:sz="6"/>
              <w:left w:val="single" w:sz="6"/>
              <w:bottom w:val="single" w:sz="6"/>
              <w:right w:val="single" w:sz="6"/>
            </w:tcBorders>
            <w:tcMar>
              <w:left w:w="105" w:type="dxa"/>
              <w:right w:w="105" w:type="dxa"/>
            </w:tcMar>
            <w:vAlign w:val="center"/>
          </w:tcPr>
          <w:p w:rsidR="63185C89" w:rsidP="63185C89" w:rsidRDefault="63185C89" w14:paraId="11758D7E" w14:textId="0233C1AF">
            <w:pPr>
              <w:spacing w:before="240" w:beforeAutospacing="off" w:after="240" w:afterAutospacing="off"/>
              <w:jc w:val="both"/>
              <w:rPr>
                <w:rFonts w:ascii="Aptos" w:hAnsi="Aptos" w:eastAsia="Aptos" w:cs="Aptos"/>
                <w:sz w:val="12"/>
                <w:szCs w:val="12"/>
              </w:rPr>
            </w:pPr>
            <w:r w:rsidRPr="63185C89" w:rsidR="63185C89">
              <w:rPr>
                <w:rFonts w:ascii="Aptos" w:hAnsi="Aptos" w:eastAsia="Aptos" w:cs="Aptos"/>
                <w:sz w:val="12"/>
                <w:szCs w:val="12"/>
              </w:rPr>
              <w:t>6</w:t>
            </w: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6D593A08" w14:textId="406E68FE">
            <w:pPr>
              <w:spacing w:before="240" w:beforeAutospacing="off" w:after="240" w:afterAutospacing="off"/>
              <w:jc w:val="both"/>
              <w:rPr>
                <w:rFonts w:ascii="Aptos" w:hAnsi="Aptos" w:eastAsia="Aptos" w:cs="Aptos"/>
                <w:sz w:val="12"/>
                <w:szCs w:val="12"/>
              </w:rPr>
            </w:pPr>
            <w:r w:rsidRPr="63185C89" w:rsidR="63185C89">
              <w:rPr>
                <w:rFonts w:ascii="Aptos" w:hAnsi="Aptos" w:eastAsia="Aptos" w:cs="Aptos"/>
                <w:sz w:val="12"/>
                <w:szCs w:val="12"/>
              </w:rPr>
              <w:t>Yok</w:t>
            </w: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70B874A1" w14:textId="219468BE">
            <w:pPr>
              <w:spacing w:before="240" w:beforeAutospacing="off" w:after="240" w:afterAutospacing="off"/>
              <w:jc w:val="both"/>
              <w:rPr>
                <w:rFonts w:ascii="Aptos" w:hAnsi="Aptos" w:eastAsia="Aptos" w:cs="Aptos"/>
                <w:sz w:val="12"/>
                <w:szCs w:val="12"/>
              </w:rPr>
            </w:pPr>
            <w:r w:rsidRPr="63185C89" w:rsidR="63185C89">
              <w:rPr>
                <w:rFonts w:ascii="Aptos" w:hAnsi="Aptos" w:eastAsia="Aptos" w:cs="Aptos"/>
                <w:sz w:val="12"/>
                <w:szCs w:val="12"/>
              </w:rPr>
              <w:t>Yüksek</w:t>
            </w: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56BF8FA7" w14:textId="49C6F1E1">
            <w:pPr>
              <w:spacing w:before="240" w:beforeAutospacing="off" w:after="240" w:afterAutospacing="off"/>
              <w:jc w:val="both"/>
              <w:rPr>
                <w:rFonts w:ascii="Aptos" w:hAnsi="Aptos" w:eastAsia="Aptos" w:cs="Aptos"/>
                <w:sz w:val="12"/>
                <w:szCs w:val="12"/>
              </w:rPr>
            </w:pPr>
            <w:r w:rsidRPr="63185C89" w:rsidR="63185C89">
              <w:rPr>
                <w:rFonts w:ascii="Aptos" w:hAnsi="Aptos" w:eastAsia="Aptos" w:cs="Aptos"/>
                <w:sz w:val="12"/>
                <w:szCs w:val="12"/>
              </w:rPr>
              <w:t>Yok</w:t>
            </w:r>
          </w:p>
        </w:tc>
      </w:tr>
      <w:tr w:rsidR="0BE41396" w:rsidTr="63185C89" w14:paraId="3809C68E">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5947AD22" w14:textId="7BFF005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 ÖĞR. ÜYE.</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C233948" w14:textId="74A25A8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AYBEN CEYHAN GÜNAY</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0964E9D5" w14:textId="316EE8A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01F66802" w14:textId="4353AD0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top"/>
          </w:tcPr>
          <w:p w:rsidR="0BE41396" w:rsidP="0BE41396" w:rsidRDefault="0BE41396" w14:paraId="3849317C" w14:textId="4303A69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5802E6BB" w14:textId="483FA2A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1BB04E4" w14:textId="2F3144D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438E275" w14:textId="3714ADD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CB929CE" w14:textId="3F547FD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C24E3F7" w14:textId="524F923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1F2D5E0" w14:textId="78CA37E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DDFC7D3" w14:textId="77454FE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65C9F787">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3F855BBE" w14:textId="2A12D39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 ÖĞR. ÜYE.</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9ADC20D" w14:textId="54A06A5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KEREM ŞAHİNEBOY</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3D4E1CF7" w14:textId="7DAC201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5B5B6853" w14:textId="0161318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top"/>
          </w:tcPr>
          <w:p w:rsidR="0BE41396" w:rsidP="0BE41396" w:rsidRDefault="0BE41396" w14:paraId="6182A842" w14:textId="0E333C3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3A8C2ADE" w14:textId="177A11B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1066A3F" w14:textId="164F100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3A75443" w14:textId="7DF37DE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0F78B9B" w14:textId="3FAB4E3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6C84848" w14:textId="3758053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BD76709" w14:textId="0A559C3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6487A182" w14:textId="195E6A5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63EBFB7C">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0E42DE41" w14:textId="35E23FF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ARŞ. GÖR</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173B2D3" w14:textId="025C44F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MELİKE SERCAN SEVİMLİ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139C7977" w14:textId="57B13F6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60899858" w14:textId="7213A8B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 Lisans</w:t>
            </w:r>
          </w:p>
        </w:tc>
        <w:tc>
          <w:tcPr>
            <w:tcW w:w="660" w:type="dxa"/>
            <w:tcBorders>
              <w:top w:val="single" w:sz="6"/>
              <w:left w:val="single" w:sz="6"/>
              <w:bottom w:val="single" w:sz="6"/>
              <w:right w:val="single" w:sz="6"/>
            </w:tcBorders>
            <w:tcMar>
              <w:left w:w="105" w:type="dxa"/>
              <w:right w:w="105" w:type="dxa"/>
            </w:tcMar>
            <w:vAlign w:val="top"/>
          </w:tcPr>
          <w:p w:rsidR="0BE41396" w:rsidP="0BE41396" w:rsidRDefault="0BE41396" w14:paraId="00F22513" w14:textId="04CC9A2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675D7B5B" w14:textId="6578911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B08CCBF" w14:textId="149EFD5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087237A" w14:textId="0A89AB7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2603DB0" w14:textId="63B1ACA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E51AB1F" w14:textId="6AEF502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22B34C7" w14:textId="1761117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B3F9330" w14:textId="6CF0478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1A808B3A">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6ADA22FC" w14:textId="29175B8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ARŞ. GÖR</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05FB77F" w14:textId="32A2079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BURCU YILDIRIM</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5253ED0C" w14:textId="2277EBB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66CF55F3" w14:textId="2985A89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 Lisans</w:t>
            </w:r>
          </w:p>
        </w:tc>
        <w:tc>
          <w:tcPr>
            <w:tcW w:w="660" w:type="dxa"/>
            <w:tcBorders>
              <w:top w:val="single" w:sz="6"/>
              <w:left w:val="single" w:sz="6"/>
              <w:bottom w:val="single" w:sz="6"/>
              <w:right w:val="single" w:sz="6"/>
            </w:tcBorders>
            <w:tcMar>
              <w:left w:w="105" w:type="dxa"/>
              <w:right w:w="105" w:type="dxa"/>
            </w:tcMar>
            <w:vAlign w:val="top"/>
          </w:tcPr>
          <w:p w:rsidR="0BE41396" w:rsidP="0BE41396" w:rsidRDefault="0BE41396" w14:paraId="157598C6" w14:textId="516B238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58EC346D" w14:textId="058F31E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DB8136D" w14:textId="1C6FCB6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611EFC8" w14:textId="764C69B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C83B946" w14:textId="172919C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AEDFC98" w14:textId="01119F1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2B37324" w14:textId="08ACF70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F078DDC" w14:textId="3CCBB05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r>
      <w:tr w:rsidR="0BE41396" w:rsidTr="63185C89" w14:paraId="5158A050">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34E4958A" w14:textId="4D92DED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Uğur Yozgat</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AA72C7F" w14:textId="79B82E3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Prof.</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12E56A44" w14:textId="6B58F49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34F0F63B" w14:textId="67397AC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Profesörlük</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010E6C40" w14:textId="45E3961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93,75</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40844B23" w14:textId="348566D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Universty of Limerck/2007</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98BBAAD" w14:textId="7C65447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20E5FE3" w14:textId="386ECA7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17</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A1F5E38" w14:textId="20547B1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5</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B49E5A3" w14:textId="09D7239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D5843EF" w14:textId="4557468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8E4EB07" w14:textId="3CE11A3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r>
      <w:tr w:rsidR="0BE41396" w:rsidTr="63185C89" w14:paraId="1EEBB6AB">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1BA292D0" w14:textId="32E73EC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Ezgi Demir</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AB0CF13" w14:textId="5CEB99F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Doç.</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541AE5C2" w14:textId="3AAA293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228E0DFF" w14:textId="2C4B59C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Profesörlük</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640FBE53" w14:textId="15A03C7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p w:rsidR="0BE41396" w:rsidP="0BE41396" w:rsidRDefault="0BE41396" w14:paraId="0B175C80" w14:textId="376E204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91</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4296F3C1" w14:textId="0C2D916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Marmara Üniversitesi/2008</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3021219" w14:textId="1EE4BF3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4AF6B4F" w14:textId="6CF1FEF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25</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AAA3871" w14:textId="07005B0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4</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CFA006E" w14:textId="503C982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8178D59" w14:textId="7082B1D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4335EAB" w14:textId="3307B77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r>
      <w:tr w:rsidR="0BE41396" w:rsidTr="63185C89" w14:paraId="7DED3A64">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2BB59EEA" w14:textId="5BC4408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Tuğba Dayıoğlu</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6E3F5CF" w14:textId="3715267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6C0BB7FD" w14:textId="7D7045E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1EBA5084" w14:textId="31F46A9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31E47DB7" w14:textId="4AC003F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93,75</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620CB30F" w14:textId="2C2DF62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Yeditepe Üniversitesi / 2014</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E9CBE2D" w14:textId="567D82D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9F8FD71" w14:textId="614FB8A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10</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068BC49" w14:textId="57C223F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7</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6BC84623" w14:textId="66DF708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A850091" w14:textId="209844B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3A52D1E" w14:textId="79FDDCA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r>
      <w:tr w:rsidR="0BE41396" w:rsidTr="63185C89" w14:paraId="0E271DDB">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3D4A5BD2" w14:textId="49CB95D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 xml:space="preserve">Nesibe Manav </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6C33703" w14:textId="1C0FA32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5A6AF55B" w14:textId="7942E4E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4A1C4375" w14:textId="0FE9361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01F515FB" w14:textId="08F9C10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88,75</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70A774A2" w14:textId="7829332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Gazi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2DE60FA" w14:textId="5706722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10</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6CBF84F" w14:textId="1484AD6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13</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B7A12E5" w14:textId="27DBA51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3</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F4ECE16" w14:textId="517AB33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1F99DF5" w14:textId="46C0878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F3744DE" w14:textId="6E4C9C9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r>
      <w:tr w:rsidR="0BE41396" w:rsidTr="63185C89" w14:paraId="6974E035">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5A64C449" w14:textId="6B05046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Mustafa Çoruh</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0FDE6BF" w14:textId="512D144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1662F79F" w14:textId="0296401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699EBE03" w14:textId="39C75C6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0E978E75" w14:textId="0B95021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549A124B" w14:textId="1B66E5F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İstanbul Gelişim Üniversitesi</w:t>
            </w:r>
          </w:p>
          <w:p w:rsidR="0BE41396" w:rsidP="0BE41396" w:rsidRDefault="0BE41396" w14:paraId="596F60E2" w14:textId="66225F1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2020</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225015A" w14:textId="79D3F29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7</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1C3A54F" w14:textId="5EBE78D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9</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14AA288" w14:textId="39AB00C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EDD7BE5" w14:textId="22197C3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043270B" w14:textId="24A6E81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3A51F8D" w14:textId="789414B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r>
      <w:tr w:rsidR="0BE41396" w:rsidTr="63185C89" w14:paraId="280FFB9F">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5E36D5A7" w14:textId="6D66140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Gülsüm Şanal</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1F271D9" w14:textId="7B6A7FE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0C41141A" w14:textId="69198DE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39E81925" w14:textId="3A2EBAC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3F7EDDE5" w14:textId="5D4929B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35038EE0" w14:textId="0CFB446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İstanbul Üni.</w:t>
            </w:r>
          </w:p>
          <w:p w:rsidR="0BE41396" w:rsidP="0BE41396" w:rsidRDefault="0BE41396" w14:paraId="772EB696" w14:textId="681CF74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p w:rsidR="0BE41396" w:rsidP="0BE41396" w:rsidRDefault="0BE41396" w14:paraId="7FC04AC0" w14:textId="632A43C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2022</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63226C4" w14:textId="27C769B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692FCD9" w14:textId="1978A86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3</w:t>
            </w:r>
          </w:p>
          <w:p w:rsidR="0BE41396" w:rsidP="0BE41396" w:rsidRDefault="0BE41396" w14:paraId="0DD5A725" w14:textId="4CF7CF8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2F6C6EE" w14:textId="0C9321D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E0C0584" w14:textId="1B7AD25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A69B755" w14:textId="0340CDB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318B870" w14:textId="0A54AFF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Az</w:t>
            </w:r>
          </w:p>
        </w:tc>
      </w:tr>
      <w:tr w:rsidR="0BE41396" w:rsidTr="63185C89" w14:paraId="2A5DE8D6">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3F8B6978" w14:textId="40F286B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Polathan Küsbeci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A475D55" w14:textId="710266B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5490446D" w14:textId="070D72F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4F2B18E2" w14:textId="606A15F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23C6FF62" w14:textId="6579384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3D036A2A" w14:textId="4A22D9A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Yeditepe Üniversitesi 2020</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7273FC8" w14:textId="0633518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A0129B4" w14:textId="791FCDD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8EFD8A9" w14:textId="3F2BAA1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5DBE29D" w14:textId="3F10EE4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788ADF3" w14:textId="3142C49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4AB6DC6" w14:textId="0156398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Az</w:t>
            </w:r>
          </w:p>
        </w:tc>
      </w:tr>
      <w:tr w:rsidR="0BE41396" w:rsidTr="63185C89" w14:paraId="53E633A3">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4D24AB0C" w14:textId="3BF8175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Nihan Bengül Akgül</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0D9D450" w14:textId="2A8072D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Arş. Gör.</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14C29C6F" w14:textId="381ED68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1333DE7E" w14:textId="2DC1AFD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66FC3ACF" w14:textId="7950361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22638FFB" w14:textId="23BDD5A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Yıldız Teknik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072D831" w14:textId="08F0CD6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85CE1B7" w14:textId="5B0D745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6E56ACE" w14:textId="6FC47BC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5</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9528F23" w14:textId="46EAD94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0A5CBD7" w14:textId="7A329C5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83DF1E8" w14:textId="5F1AAB7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r>
      <w:tr w:rsidR="0BE41396" w:rsidTr="63185C89" w14:paraId="1966BCC2">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628A84CF" w14:textId="2BDA439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Maksude Keleş Denk</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0C8F72B" w14:textId="5D036E1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Arş. Gör.</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470BBFF2" w14:textId="61C2ABD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39E36C0E" w14:textId="617787D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0C413298" w14:textId="41283A1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746AFE1C" w14:textId="658A8E0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Yıldız Teknik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03D8610" w14:textId="36D9199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1F812AC" w14:textId="4C012A1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260FB56" w14:textId="741035F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CD54084" w14:textId="2453D69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22B4077" w14:textId="432064C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604C69F" w14:textId="31C439A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r>
      <w:tr w:rsidR="0BE41396" w:rsidTr="63185C89" w14:paraId="55F64E3F">
        <w:trPr>
          <w:trHeight w:val="90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0BE496DB" w14:textId="5B640BB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Yusuf Altınok</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4D54821" w14:textId="4F47F0A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Arş. Gör.</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147DA78B" w14:textId="40D2508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4EE74633" w14:textId="5E27573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23D00298" w14:textId="46CA41C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6DA5476F" w14:textId="5A73025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Yıldız Teknik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353857C" w14:textId="3747B07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DE2107F" w14:textId="25F3DDC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7B6535A" w14:textId="257A8CA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5EEB2A92" w14:textId="4F03B00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C24D2CB" w14:textId="30D6F50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1F42EC5" w14:textId="79D2D39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r>
      <w:tr w:rsidR="0BE41396" w:rsidTr="63185C89" w14:paraId="059A8A93">
        <w:trPr>
          <w:trHeight w:val="54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02A01FAC" w14:textId="52D7CC4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Berna ÖZCAN AKSOY</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AF6F113" w14:textId="30BD234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Doç.</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2F4CD0E0" w14:textId="321E579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5FC82AD8" w14:textId="5F45B41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Doç.</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7A814088" w14:textId="0B0E7E2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80</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5AAFDB30" w14:textId="28D3208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İstanbul Üniversitesi/2010</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76B82C3" w14:textId="0D139E2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A538C85" w14:textId="774F505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22</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EF24FDC" w14:textId="667E110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12</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B0C5D2B" w14:textId="517C1D9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E24C17D" w14:textId="2BD6BC1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5E04290" w14:textId="404D9AD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r>
      <w:tr w:rsidR="0BE41396" w:rsidTr="63185C89" w14:paraId="5CB9C119">
        <w:trPr>
          <w:trHeight w:val="405"/>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36141591" w14:textId="12568FD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Fırat DEMİRKOL</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1095C23" w14:textId="4BD2DBD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01724891" w14:textId="0BE17BC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0CA48B25" w14:textId="4DDF49B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181DFCC2" w14:textId="5B0898E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29296AE2" w14:textId="4BF8703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İstanbul Gelişim Üniversitesi</w:t>
            </w:r>
          </w:p>
          <w:p w:rsidR="0BE41396" w:rsidP="0BE41396" w:rsidRDefault="0BE41396" w14:paraId="2094EC8A" w14:textId="2A7082F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2020</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FF4752E" w14:textId="53FFA2A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7</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D802590" w14:textId="323D7C0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9</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88D9E6A" w14:textId="5FDD430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B0648F1" w14:textId="769A9F7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45A2A2E" w14:textId="54032D9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6E7DA3B" w14:textId="4274533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r>
      <w:tr w:rsidR="0BE41396" w:rsidTr="63185C89" w14:paraId="33418FD5">
        <w:trPr>
          <w:trHeight w:val="27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4BDF24A4" w14:textId="63CC69D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Anar ALİYEV</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FF37462" w14:textId="7DB768F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07B88F1E" w14:textId="4E1120E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DSÜ</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3D634E2F" w14:textId="6391740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46AA4E1E" w14:textId="44B09EB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05007AF2" w14:textId="6409075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İstanbul Üni.</w:t>
            </w:r>
          </w:p>
          <w:p w:rsidR="0BE41396" w:rsidP="0BE41396" w:rsidRDefault="0BE41396" w14:paraId="3AF7098F" w14:textId="4AD677C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p w:rsidR="0BE41396" w:rsidP="0BE41396" w:rsidRDefault="0BE41396" w14:paraId="4774FA68" w14:textId="70AFF6E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2022</w:t>
            </w:r>
          </w:p>
        </w:tc>
        <w:tc>
          <w:tcPr>
            <w:tcW w:w="795" w:type="dxa"/>
            <w:tcBorders>
              <w:top w:val="single" w:sz="6"/>
              <w:left w:val="single" w:sz="6"/>
              <w:bottom w:val="single" w:sz="6"/>
              <w:right w:val="single" w:sz="6"/>
            </w:tcBorders>
            <w:shd w:val="clear" w:color="auto" w:fill="FFFFFF" w:themeFill="background1"/>
            <w:tcMar>
              <w:left w:w="105" w:type="dxa"/>
              <w:right w:w="105" w:type="dxa"/>
            </w:tcMar>
            <w:vAlign w:val="center"/>
          </w:tcPr>
          <w:p w:rsidR="0BE41396" w:rsidP="0BE41396" w:rsidRDefault="0BE41396" w14:paraId="701626D7" w14:textId="69C161B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954BEB0" w14:textId="70DAAAC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3</w:t>
            </w:r>
          </w:p>
          <w:p w:rsidR="0BE41396" w:rsidP="0BE41396" w:rsidRDefault="0BE41396" w14:paraId="20905218" w14:textId="0985490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shd w:val="clear" w:color="auto" w:fill="FFFFFF" w:themeFill="background1"/>
            <w:tcMar>
              <w:left w:w="105" w:type="dxa"/>
              <w:right w:w="105" w:type="dxa"/>
            </w:tcMar>
            <w:vAlign w:val="center"/>
          </w:tcPr>
          <w:p w:rsidR="0BE41396" w:rsidP="0BE41396" w:rsidRDefault="0BE41396" w14:paraId="0820968E" w14:textId="701B65D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36976E8" w14:textId="740C338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90FE88B" w14:textId="682CED1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A8A6862" w14:textId="326C6C0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Az</w:t>
            </w:r>
          </w:p>
        </w:tc>
      </w:tr>
      <w:tr w:rsidR="0BE41396" w:rsidTr="63185C89" w14:paraId="11C9E2FD">
        <w:trPr>
          <w:trHeight w:val="57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0D14075A" w14:textId="5CFC824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Hakan Sezgin ERKAN</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94568FB" w14:textId="4BA1870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6EEEA73F" w14:textId="04D6921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57DC07C4" w14:textId="26D2288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2E930626" w14:textId="15C4E0B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708FE79B" w14:textId="4803BC8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Yeditepe Üniversitesi 2020</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28999E0" w14:textId="3BB7086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9C56478" w14:textId="751963F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E1A7286" w14:textId="3A16B13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7CA0737" w14:textId="2ADA1A4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1364433" w14:textId="5C65B52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25BC3DA8" w14:textId="0557A1A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w:t>
            </w:r>
          </w:p>
        </w:tc>
      </w:tr>
      <w:tr w:rsidR="0BE41396" w:rsidTr="63185C89" w14:paraId="286D0916">
        <w:trPr>
          <w:trHeight w:val="405"/>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783BE852" w14:textId="4D93E6A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Seda GÜREL</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231DF77" w14:textId="0A3FB38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3DB8897F" w14:textId="330A145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0EB8F968" w14:textId="3119CBC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6E93F65F" w14:textId="36416F3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95</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61F009FB" w14:textId="1CF564A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Yıldız Teknik Üniversitesi</w:t>
            </w:r>
          </w:p>
          <w:p w:rsidR="0BE41396" w:rsidP="0BE41396" w:rsidRDefault="0BE41396" w14:paraId="46BB583D" w14:textId="1F0CAF4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2023</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5E108A9" w14:textId="76E7229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0</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C2F450B" w14:textId="3C8636D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2008303" w14:textId="79A770A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8</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1BA88E4" w14:textId="74313B3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09770006" w14:textId="5B20B79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494782DA" w14:textId="763F363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r>
      <w:tr w:rsidR="0BE41396" w:rsidTr="63185C89" w14:paraId="575C34DE">
        <w:trPr>
          <w:trHeight w:val="6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7DE803CA" w14:textId="2A08911B">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Fatma Zeynep Özkurt Dördüncü</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463A172" w14:textId="121EB55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Dr. Öğr. Üyesi</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2100B8EE" w14:textId="2DFADEE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38162EB7" w14:textId="4BED994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Doktora</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45C33A95" w14:textId="657503D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3FF0E708" w14:textId="004036C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University of Nottingham</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A6248E4" w14:textId="6C4E17B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DC4469D" w14:textId="57AC045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10</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2F53299" w14:textId="7CD308D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7</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17BB6DA" w14:textId="77318BA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99ED1E8" w14:textId="6AB6EB3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6A4BD056" w14:textId="0D83F8F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Orta</w:t>
            </w:r>
          </w:p>
        </w:tc>
      </w:tr>
      <w:tr w:rsidR="0BE41396" w:rsidTr="63185C89" w14:paraId="757C8314">
        <w:trPr>
          <w:trHeight w:val="285"/>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494D9ACA" w14:textId="407249E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Orhan BULUS</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9CF18AB" w14:textId="58494853">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Arş. Gör.</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3BA78282" w14:textId="00ED4E5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7C386D8D" w14:textId="6DCA009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 Lisans</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1FDA846B" w14:textId="01E10AF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85</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40F41231" w14:textId="0A98A9B2">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Ankara Yıldırım Beyazıt</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2094D2BF" w14:textId="22B08559">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0FDB4D4" w14:textId="7C3C699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86898DB" w14:textId="6EE972A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 xml:space="preserve"> 3</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340B41B" w14:textId="053EC4A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A43C161" w14:textId="7DF03EF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F75CDC4" w14:textId="2825940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r>
      <w:tr w:rsidR="0BE41396" w:rsidTr="63185C89" w14:paraId="2365E503">
        <w:trPr>
          <w:trHeight w:val="60"/>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10BA70B4" w14:textId="6F3815E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Elif Ezgi KELEŞ</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11FEFD86" w14:textId="7F4D552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Arş. Gör.</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37BBD6F7" w14:textId="1749DDB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5DC8F737" w14:textId="7E199718">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 Lisans</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7EEDD7DB" w14:textId="2AA45A7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92,5</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0836C7B4" w14:textId="700F99D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Bursa Uludağ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4C663867" w14:textId="0D03F97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7853A0E" w14:textId="696A085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57D0DA75" w14:textId="36BAFEE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 xml:space="preserve">2 </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6AE62FB9" w14:textId="440CA21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4F8D69B" w14:textId="4BA7D61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7E7CE225" w14:textId="0ABA85EE">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r>
      <w:tr w:rsidR="0BE41396" w:rsidTr="63185C89" w14:paraId="094577BF">
        <w:trPr>
          <w:trHeight w:val="435"/>
        </w:trPr>
        <w:tc>
          <w:tcPr>
            <w:tcW w:w="945" w:type="dxa"/>
            <w:tcBorders>
              <w:top w:val="single" w:sz="6"/>
              <w:left w:val="single" w:sz="6"/>
              <w:bottom w:val="single" w:sz="6"/>
              <w:right w:val="single" w:sz="6"/>
            </w:tcBorders>
            <w:tcMar>
              <w:left w:w="105" w:type="dxa"/>
              <w:right w:w="105" w:type="dxa"/>
            </w:tcMar>
            <w:vAlign w:val="center"/>
          </w:tcPr>
          <w:p w:rsidR="0BE41396" w:rsidP="0BE41396" w:rsidRDefault="0BE41396" w14:paraId="4D3950AB" w14:textId="494BF6B6">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1"/>
                <w:bCs w:val="1"/>
                <w:i w:val="0"/>
                <w:iCs w:val="0"/>
                <w:caps w:val="0"/>
                <w:smallCaps w:val="0"/>
                <w:color w:val="000000" w:themeColor="text1" w:themeTint="FF" w:themeShade="FF"/>
                <w:sz w:val="12"/>
                <w:szCs w:val="12"/>
                <w:lang w:val="tr-TR"/>
              </w:rPr>
              <w:t>Furkan İlker Akın</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006AA72B" w14:textId="730B5C3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Arş. Gör.</w:t>
            </w:r>
          </w:p>
        </w:tc>
        <w:tc>
          <w:tcPr>
            <w:tcW w:w="450" w:type="dxa"/>
            <w:tcBorders>
              <w:top w:val="single" w:sz="6"/>
              <w:left w:val="single" w:sz="6"/>
              <w:bottom w:val="single" w:sz="6"/>
              <w:right w:val="single" w:sz="6"/>
            </w:tcBorders>
            <w:tcMar>
              <w:left w:w="105" w:type="dxa"/>
              <w:right w:w="105" w:type="dxa"/>
            </w:tcMar>
            <w:vAlign w:val="center"/>
          </w:tcPr>
          <w:p w:rsidR="0BE41396" w:rsidP="0BE41396" w:rsidRDefault="0BE41396" w14:paraId="5090D505" w14:textId="0083EFC7">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TZ</w:t>
            </w:r>
          </w:p>
        </w:tc>
        <w:tc>
          <w:tcPr>
            <w:tcW w:w="675" w:type="dxa"/>
            <w:tcBorders>
              <w:top w:val="single" w:sz="6"/>
              <w:left w:val="single" w:sz="6"/>
              <w:bottom w:val="single" w:sz="6"/>
              <w:right w:val="single" w:sz="6"/>
            </w:tcBorders>
            <w:tcMar>
              <w:left w:w="105" w:type="dxa"/>
              <w:right w:w="105" w:type="dxa"/>
            </w:tcMar>
            <w:vAlign w:val="center"/>
          </w:tcPr>
          <w:p w:rsidR="0BE41396" w:rsidP="0BE41396" w:rsidRDefault="0BE41396" w14:paraId="03E80DC0" w14:textId="698F14DC">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Yüksek Lisans</w:t>
            </w:r>
          </w:p>
        </w:tc>
        <w:tc>
          <w:tcPr>
            <w:tcW w:w="660" w:type="dxa"/>
            <w:tcBorders>
              <w:top w:val="single" w:sz="6"/>
              <w:left w:val="single" w:sz="6"/>
              <w:bottom w:val="single" w:sz="6"/>
              <w:right w:val="single" w:sz="6"/>
            </w:tcBorders>
            <w:tcMar>
              <w:left w:w="105" w:type="dxa"/>
              <w:right w:w="105" w:type="dxa"/>
            </w:tcMar>
            <w:vAlign w:val="center"/>
          </w:tcPr>
          <w:p w:rsidR="0BE41396" w:rsidP="0BE41396" w:rsidRDefault="0BE41396" w14:paraId="2C8B6E83" w14:textId="4C83E3F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1080" w:type="dxa"/>
            <w:tcBorders>
              <w:top w:val="single" w:sz="6"/>
              <w:left w:val="single" w:sz="6"/>
              <w:bottom w:val="single" w:sz="6"/>
              <w:right w:val="single" w:sz="6"/>
            </w:tcBorders>
            <w:tcMar>
              <w:left w:w="105" w:type="dxa"/>
              <w:right w:w="105" w:type="dxa"/>
            </w:tcMar>
            <w:vAlign w:val="center"/>
          </w:tcPr>
          <w:p w:rsidR="0BE41396" w:rsidP="0BE41396" w:rsidRDefault="0BE41396" w14:paraId="35D01496" w14:textId="42D6CB0F">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Yıldız Teknik Üniversitesi</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324C358B" w14:textId="0BCFD6CA">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66159CF3" w14:textId="7941F3E0">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795" w:type="dxa"/>
            <w:tcBorders>
              <w:top w:val="single" w:sz="6"/>
              <w:left w:val="single" w:sz="6"/>
              <w:bottom w:val="single" w:sz="6"/>
              <w:right w:val="single" w:sz="6"/>
            </w:tcBorders>
            <w:tcMar>
              <w:left w:w="105" w:type="dxa"/>
              <w:right w:w="105" w:type="dxa"/>
            </w:tcMar>
            <w:vAlign w:val="center"/>
          </w:tcPr>
          <w:p w:rsidR="0BE41396" w:rsidP="0BE41396" w:rsidRDefault="0BE41396" w14:paraId="75934F25" w14:textId="654CF954">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 xml:space="preserve">5 </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62359963" w14:textId="0D3E4CED">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190A3ED8" w14:textId="4EF70381">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c>
          <w:tcPr>
            <w:tcW w:w="650" w:type="dxa"/>
            <w:tcBorders>
              <w:top w:val="single" w:sz="6"/>
              <w:left w:val="single" w:sz="6"/>
              <w:bottom w:val="single" w:sz="6"/>
              <w:right w:val="single" w:sz="6"/>
            </w:tcBorders>
            <w:tcMar>
              <w:left w:w="105" w:type="dxa"/>
              <w:right w:w="105" w:type="dxa"/>
            </w:tcMar>
            <w:vAlign w:val="center"/>
          </w:tcPr>
          <w:p w:rsidR="0BE41396" w:rsidP="0BE41396" w:rsidRDefault="0BE41396" w14:paraId="3F304428" w14:textId="3B6B8C95">
            <w:pPr>
              <w:spacing w:before="240" w:beforeAutospacing="off" w:after="240" w:afterAutospacing="off"/>
              <w:jc w:val="both"/>
              <w:rPr>
                <w:rFonts w:ascii="Aptos" w:hAnsi="Aptos" w:eastAsia="Aptos" w:cs="Aptos"/>
                <w:b w:val="0"/>
                <w:bCs w:val="0"/>
                <w:i w:val="0"/>
                <w:iCs w:val="0"/>
                <w:caps w:val="0"/>
                <w:smallCaps w:val="0"/>
                <w:color w:val="000000" w:themeColor="text1" w:themeTint="FF" w:themeShade="FF"/>
                <w:sz w:val="12"/>
                <w:szCs w:val="12"/>
              </w:rPr>
            </w:pPr>
            <w:r w:rsidRPr="0BE41396" w:rsidR="0BE41396">
              <w:rPr>
                <w:rFonts w:ascii="Aptos" w:hAnsi="Aptos" w:eastAsia="Aptos" w:cs="Aptos"/>
                <w:b w:val="0"/>
                <w:bCs w:val="0"/>
                <w:i w:val="0"/>
                <w:iCs w:val="0"/>
                <w:caps w:val="0"/>
                <w:smallCaps w:val="0"/>
                <w:color w:val="000000" w:themeColor="text1" w:themeTint="FF" w:themeShade="FF"/>
                <w:sz w:val="12"/>
                <w:szCs w:val="12"/>
                <w:lang w:val="tr-TR"/>
              </w:rPr>
              <w:t>-</w:t>
            </w:r>
          </w:p>
        </w:tc>
      </w:tr>
      <w:tr w:rsidR="63185C89" w:rsidTr="63185C89" w14:paraId="072D82A3">
        <w:trPr>
          <w:trHeight w:val="435"/>
        </w:trPr>
        <w:tc>
          <w:tcPr>
            <w:tcW w:w="945" w:type="dxa"/>
            <w:tcBorders>
              <w:top w:val="single" w:sz="6"/>
              <w:left w:val="single" w:sz="6"/>
              <w:bottom w:val="single" w:sz="6"/>
              <w:right w:val="single" w:sz="6"/>
            </w:tcBorders>
            <w:tcMar>
              <w:left w:w="105" w:type="dxa"/>
              <w:right w:w="105" w:type="dxa"/>
            </w:tcMar>
            <w:vAlign w:val="center"/>
          </w:tcPr>
          <w:p w:rsidR="63185C89" w:rsidP="63185C89" w:rsidRDefault="63185C89" w14:paraId="74CB157E" w14:textId="5C288BA9">
            <w:pPr>
              <w:bidi w:val="0"/>
              <w:spacing w:before="240" w:beforeAutospacing="off" w:after="0" w:afterAutospacing="off" w:line="276" w:lineRule="auto"/>
              <w:jc w:val="both"/>
            </w:pPr>
            <w:r w:rsidRPr="63185C89" w:rsidR="63185C89">
              <w:rPr>
                <w:rFonts w:ascii="Times New Roman" w:hAnsi="Times New Roman" w:eastAsia="Times New Roman" w:cs="Times New Roman"/>
                <w:b w:val="1"/>
                <w:bCs w:val="1"/>
                <w:sz w:val="12"/>
                <w:szCs w:val="12"/>
              </w:rPr>
              <w:t>Yury KATLİAROU</w:t>
            </w:r>
          </w:p>
        </w:tc>
        <w:tc>
          <w:tcPr>
            <w:tcW w:w="795" w:type="dxa"/>
            <w:tcBorders>
              <w:top w:val="single" w:sz="6"/>
              <w:left w:val="single" w:sz="6"/>
              <w:bottom w:val="single" w:sz="6"/>
              <w:right w:val="single" w:sz="6"/>
            </w:tcBorders>
            <w:tcMar>
              <w:left w:w="105" w:type="dxa"/>
              <w:right w:w="105" w:type="dxa"/>
            </w:tcMar>
            <w:vAlign w:val="center"/>
          </w:tcPr>
          <w:p w:rsidR="63185C89" w:rsidP="63185C89" w:rsidRDefault="63185C89" w14:paraId="243AC474" w14:textId="28081E29">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Dr. Öğr. Üyesi</w:t>
            </w:r>
          </w:p>
        </w:tc>
        <w:tc>
          <w:tcPr>
            <w:tcW w:w="450" w:type="dxa"/>
            <w:tcBorders>
              <w:top w:val="single" w:sz="6"/>
              <w:left w:val="single" w:sz="6"/>
              <w:bottom w:val="single" w:sz="6"/>
              <w:right w:val="single" w:sz="6"/>
            </w:tcBorders>
            <w:tcMar>
              <w:left w:w="105" w:type="dxa"/>
              <w:right w:w="105" w:type="dxa"/>
            </w:tcMar>
            <w:vAlign w:val="center"/>
          </w:tcPr>
          <w:p w:rsidR="63185C89" w:rsidP="63185C89" w:rsidRDefault="63185C89" w14:paraId="7F1AC9A5" w14:textId="4BC9FDCA">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TZ</w:t>
            </w:r>
          </w:p>
        </w:tc>
        <w:tc>
          <w:tcPr>
            <w:tcW w:w="675" w:type="dxa"/>
            <w:tcBorders>
              <w:top w:val="single" w:sz="6"/>
              <w:left w:val="single" w:sz="6"/>
              <w:bottom w:val="single" w:sz="6"/>
              <w:right w:val="single" w:sz="6"/>
            </w:tcBorders>
            <w:tcMar>
              <w:left w:w="105" w:type="dxa"/>
              <w:right w:w="105" w:type="dxa"/>
            </w:tcMar>
            <w:vAlign w:val="center"/>
          </w:tcPr>
          <w:p w:rsidR="63185C89" w:rsidP="63185C89" w:rsidRDefault="63185C89" w14:paraId="6E23EB9E" w14:textId="0C0FF17C">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Dr.</w:t>
            </w:r>
          </w:p>
        </w:tc>
        <w:tc>
          <w:tcPr>
            <w:tcW w:w="660" w:type="dxa"/>
            <w:tcBorders>
              <w:top w:val="single" w:sz="6"/>
              <w:left w:val="single" w:sz="6"/>
              <w:bottom w:val="single" w:sz="6"/>
              <w:right w:val="single" w:sz="6"/>
            </w:tcBorders>
            <w:tcMar>
              <w:left w:w="105" w:type="dxa"/>
              <w:right w:w="105" w:type="dxa"/>
            </w:tcMar>
            <w:vAlign w:val="center"/>
          </w:tcPr>
          <w:p w:rsidR="63185C89" w:rsidP="63185C89" w:rsidRDefault="63185C89" w14:paraId="4FFF8A81" w14:textId="31E4FEAB">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 xml:space="preserve"> </w:t>
            </w:r>
          </w:p>
        </w:tc>
        <w:tc>
          <w:tcPr>
            <w:tcW w:w="1080" w:type="dxa"/>
            <w:tcBorders>
              <w:top w:val="single" w:sz="6"/>
              <w:left w:val="single" w:sz="6"/>
              <w:bottom w:val="single" w:sz="6"/>
              <w:right w:val="single" w:sz="6"/>
            </w:tcBorders>
            <w:tcMar>
              <w:left w:w="105" w:type="dxa"/>
              <w:right w:w="105" w:type="dxa"/>
            </w:tcMar>
            <w:vAlign w:val="center"/>
          </w:tcPr>
          <w:p w:rsidR="63185C89" w:rsidP="63185C89" w:rsidRDefault="63185C89" w14:paraId="2EACD492" w14:textId="2F0A0175">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Koç Üniversitesi/2024</w:t>
            </w:r>
          </w:p>
        </w:tc>
        <w:tc>
          <w:tcPr>
            <w:tcW w:w="795" w:type="dxa"/>
            <w:tcBorders>
              <w:top w:val="single" w:sz="6"/>
              <w:left w:val="single" w:sz="6"/>
              <w:bottom w:val="single" w:sz="6"/>
              <w:right w:val="single" w:sz="6"/>
            </w:tcBorders>
            <w:tcMar>
              <w:left w:w="105" w:type="dxa"/>
              <w:right w:w="105" w:type="dxa"/>
            </w:tcMar>
            <w:vAlign w:val="center"/>
          </w:tcPr>
          <w:p w:rsidR="63185C89" w:rsidP="63185C89" w:rsidRDefault="63185C89" w14:paraId="72FBB8AA" w14:textId="463CC45A">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w:t>
            </w:r>
          </w:p>
        </w:tc>
        <w:tc>
          <w:tcPr>
            <w:tcW w:w="795" w:type="dxa"/>
            <w:tcBorders>
              <w:top w:val="single" w:sz="6"/>
              <w:left w:val="single" w:sz="6"/>
              <w:bottom w:val="single" w:sz="6"/>
              <w:right w:val="single" w:sz="6"/>
            </w:tcBorders>
            <w:tcMar>
              <w:left w:w="105" w:type="dxa"/>
              <w:right w:w="105" w:type="dxa"/>
            </w:tcMar>
            <w:vAlign w:val="center"/>
          </w:tcPr>
          <w:p w:rsidR="63185C89" w:rsidP="63185C89" w:rsidRDefault="63185C89" w14:paraId="3ECB6983" w14:textId="4136C4D8">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 xml:space="preserve"> </w:t>
            </w:r>
          </w:p>
          <w:p w:rsidR="63185C89" w:rsidP="63185C89" w:rsidRDefault="63185C89" w14:paraId="0B1AC148" w14:textId="35DC660B">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2</w:t>
            </w:r>
          </w:p>
        </w:tc>
        <w:tc>
          <w:tcPr>
            <w:tcW w:w="795" w:type="dxa"/>
            <w:tcBorders>
              <w:top w:val="single" w:sz="6"/>
              <w:left w:val="single" w:sz="6"/>
              <w:bottom w:val="single" w:sz="6"/>
              <w:right w:val="single" w:sz="6"/>
            </w:tcBorders>
            <w:tcMar>
              <w:left w:w="105" w:type="dxa"/>
              <w:right w:w="105" w:type="dxa"/>
            </w:tcMar>
            <w:vAlign w:val="center"/>
          </w:tcPr>
          <w:p w:rsidR="63185C89" w:rsidP="63185C89" w:rsidRDefault="63185C89" w14:paraId="221E706E" w14:textId="0E2359C6">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4 ay</w:t>
            </w: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0CB0BA30" w14:textId="45FBB5DB">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Orta</w:t>
            </w: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1747BB20" w14:textId="310937B1">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Yüksek</w:t>
            </w: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476C8B3E" w14:textId="4E178E58">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 xml:space="preserve">    Orta</w:t>
            </w:r>
          </w:p>
        </w:tc>
      </w:tr>
      <w:tr w:rsidR="63185C89" w:rsidTr="63185C89" w14:paraId="0323025B">
        <w:trPr>
          <w:trHeight w:val="435"/>
        </w:trPr>
        <w:tc>
          <w:tcPr>
            <w:tcW w:w="945" w:type="dxa"/>
            <w:tcBorders>
              <w:top w:val="single" w:sz="6"/>
              <w:left w:val="single" w:sz="6"/>
              <w:bottom w:val="single" w:sz="6"/>
              <w:right w:val="single" w:sz="6"/>
            </w:tcBorders>
            <w:tcMar>
              <w:left w:w="105" w:type="dxa"/>
              <w:right w:w="105" w:type="dxa"/>
            </w:tcMar>
            <w:vAlign w:val="center"/>
          </w:tcPr>
          <w:p w:rsidR="63185C89" w:rsidP="63185C89" w:rsidRDefault="63185C89" w14:paraId="7F572BFF" w14:textId="3B7325B8">
            <w:pPr>
              <w:bidi w:val="0"/>
              <w:spacing w:before="240" w:beforeAutospacing="off" w:after="0" w:afterAutospacing="off" w:line="276" w:lineRule="auto"/>
              <w:jc w:val="both"/>
            </w:pPr>
            <w:r w:rsidRPr="63185C89" w:rsidR="63185C89">
              <w:rPr>
                <w:rFonts w:ascii="Times New Roman" w:hAnsi="Times New Roman" w:eastAsia="Times New Roman" w:cs="Times New Roman"/>
                <w:b w:val="1"/>
                <w:bCs w:val="1"/>
                <w:color w:val="000000" w:themeColor="text1" w:themeTint="FF" w:themeShade="FF"/>
                <w:sz w:val="12"/>
                <w:szCs w:val="12"/>
              </w:rPr>
              <w:t>Efecan GÜRCAN</w:t>
            </w:r>
          </w:p>
        </w:tc>
        <w:tc>
          <w:tcPr>
            <w:tcW w:w="795" w:type="dxa"/>
            <w:tcBorders>
              <w:top w:val="single" w:sz="6"/>
              <w:left w:val="single" w:sz="6"/>
              <w:bottom w:val="single" w:sz="6"/>
              <w:right w:val="single" w:sz="6"/>
            </w:tcBorders>
            <w:tcMar>
              <w:left w:w="105" w:type="dxa"/>
              <w:right w:w="105" w:type="dxa"/>
            </w:tcMar>
            <w:vAlign w:val="center"/>
          </w:tcPr>
          <w:p w:rsidR="63185C89" w:rsidP="63185C89" w:rsidRDefault="63185C89" w14:paraId="11A209A9" w14:textId="0C2B7D0F">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Doç.</w:t>
            </w:r>
          </w:p>
        </w:tc>
        <w:tc>
          <w:tcPr>
            <w:tcW w:w="450" w:type="dxa"/>
            <w:tcBorders>
              <w:top w:val="single" w:sz="6"/>
              <w:left w:val="single" w:sz="6"/>
              <w:bottom w:val="single" w:sz="6"/>
              <w:right w:val="single" w:sz="6"/>
            </w:tcBorders>
            <w:tcMar>
              <w:left w:w="105" w:type="dxa"/>
              <w:right w:w="105" w:type="dxa"/>
            </w:tcMar>
            <w:vAlign w:val="center"/>
          </w:tcPr>
          <w:p w:rsidR="63185C89" w:rsidP="63185C89" w:rsidRDefault="63185C89" w14:paraId="221B0680" w14:textId="1B0B0BBE">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TZ</w:t>
            </w:r>
          </w:p>
        </w:tc>
        <w:tc>
          <w:tcPr>
            <w:tcW w:w="675" w:type="dxa"/>
            <w:tcBorders>
              <w:top w:val="single" w:sz="6"/>
              <w:left w:val="single" w:sz="6"/>
              <w:bottom w:val="single" w:sz="6"/>
              <w:right w:val="single" w:sz="6"/>
            </w:tcBorders>
            <w:tcMar>
              <w:left w:w="105" w:type="dxa"/>
              <w:right w:w="105" w:type="dxa"/>
            </w:tcMar>
            <w:vAlign w:val="center"/>
          </w:tcPr>
          <w:p w:rsidR="63185C89" w:rsidP="63185C89" w:rsidRDefault="63185C89" w14:paraId="1414FF4C" w14:textId="652070EF">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 xml:space="preserve"> </w:t>
            </w:r>
          </w:p>
        </w:tc>
        <w:tc>
          <w:tcPr>
            <w:tcW w:w="660" w:type="dxa"/>
            <w:tcBorders>
              <w:top w:val="single" w:sz="6"/>
              <w:left w:val="single" w:sz="6"/>
              <w:bottom w:val="single" w:sz="6"/>
              <w:right w:val="single" w:sz="6"/>
            </w:tcBorders>
            <w:tcMar>
              <w:left w:w="105" w:type="dxa"/>
              <w:right w:w="105" w:type="dxa"/>
            </w:tcMar>
            <w:vAlign w:val="center"/>
          </w:tcPr>
          <w:p w:rsidR="63185C89" w:rsidP="63185C89" w:rsidRDefault="63185C89" w14:paraId="26B968DE" w14:textId="72873262">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 xml:space="preserve"> </w:t>
            </w:r>
          </w:p>
        </w:tc>
        <w:tc>
          <w:tcPr>
            <w:tcW w:w="1080" w:type="dxa"/>
            <w:tcBorders>
              <w:top w:val="single" w:sz="6"/>
              <w:left w:val="single" w:sz="6"/>
              <w:bottom w:val="single" w:sz="6"/>
              <w:right w:val="single" w:sz="6"/>
            </w:tcBorders>
            <w:tcMar>
              <w:left w:w="105" w:type="dxa"/>
              <w:right w:w="105" w:type="dxa"/>
            </w:tcMar>
            <w:vAlign w:val="center"/>
          </w:tcPr>
          <w:p w:rsidR="63185C89" w:rsidP="63185C89" w:rsidRDefault="63185C89" w14:paraId="5FB39599" w14:textId="472ADFD5">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Simon Fraser University/2018</w:t>
            </w:r>
          </w:p>
        </w:tc>
        <w:tc>
          <w:tcPr>
            <w:tcW w:w="795" w:type="dxa"/>
            <w:tcBorders>
              <w:top w:val="single" w:sz="6"/>
              <w:left w:val="single" w:sz="6"/>
              <w:bottom w:val="single" w:sz="6"/>
              <w:right w:val="single" w:sz="6"/>
            </w:tcBorders>
            <w:tcMar>
              <w:left w:w="105" w:type="dxa"/>
              <w:right w:w="105" w:type="dxa"/>
            </w:tcMar>
            <w:vAlign w:val="center"/>
          </w:tcPr>
          <w:p w:rsidR="63185C89" w:rsidP="63185C89" w:rsidRDefault="63185C89" w14:paraId="68796532" w14:textId="2BBEBA95">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 xml:space="preserve"> </w:t>
            </w:r>
          </w:p>
        </w:tc>
        <w:tc>
          <w:tcPr>
            <w:tcW w:w="795" w:type="dxa"/>
            <w:tcBorders>
              <w:top w:val="single" w:sz="6"/>
              <w:left w:val="single" w:sz="6"/>
              <w:bottom w:val="single" w:sz="6"/>
              <w:right w:val="single" w:sz="6"/>
            </w:tcBorders>
            <w:tcMar>
              <w:left w:w="105" w:type="dxa"/>
              <w:right w:w="105" w:type="dxa"/>
            </w:tcMar>
            <w:vAlign w:val="center"/>
          </w:tcPr>
          <w:p w:rsidR="63185C89" w:rsidP="63185C89" w:rsidRDefault="63185C89" w14:paraId="4A6E1BB4" w14:textId="59D9A2C8">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6</w:t>
            </w:r>
          </w:p>
        </w:tc>
        <w:tc>
          <w:tcPr>
            <w:tcW w:w="795" w:type="dxa"/>
            <w:tcBorders>
              <w:top w:val="single" w:sz="6"/>
              <w:left w:val="single" w:sz="6"/>
              <w:bottom w:val="single" w:sz="6"/>
              <w:right w:val="single" w:sz="6"/>
            </w:tcBorders>
            <w:tcMar>
              <w:left w:w="105" w:type="dxa"/>
              <w:right w:w="105" w:type="dxa"/>
            </w:tcMar>
            <w:vAlign w:val="center"/>
          </w:tcPr>
          <w:p w:rsidR="63185C89" w:rsidP="63185C89" w:rsidRDefault="63185C89" w14:paraId="493BDC33" w14:textId="000FDE42">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3</w:t>
            </w: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14B7EC76" w14:textId="2DE2DEED">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Orta</w:t>
            </w: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1CD8864F" w14:textId="0947E285">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Yüksek</w:t>
            </w: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1F8064C3" w14:textId="781F8CC5">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Yüksek</w:t>
            </w:r>
          </w:p>
        </w:tc>
      </w:tr>
      <w:tr w:rsidR="63185C89" w:rsidTr="63185C89" w14:paraId="69F81E7B">
        <w:trPr>
          <w:trHeight w:val="435"/>
        </w:trPr>
        <w:tc>
          <w:tcPr>
            <w:tcW w:w="945" w:type="dxa"/>
            <w:tcBorders>
              <w:top w:val="single" w:sz="6"/>
              <w:left w:val="single" w:sz="6"/>
              <w:bottom w:val="single" w:sz="6"/>
              <w:right w:val="single" w:sz="6"/>
            </w:tcBorders>
            <w:tcMar>
              <w:left w:w="105" w:type="dxa"/>
              <w:right w:w="105" w:type="dxa"/>
            </w:tcMar>
            <w:vAlign w:val="center"/>
          </w:tcPr>
          <w:p w:rsidR="63185C89" w:rsidP="63185C89" w:rsidRDefault="63185C89" w14:paraId="1C0F0053" w14:textId="45131C63">
            <w:pPr>
              <w:bidi w:val="0"/>
              <w:spacing w:before="240" w:beforeAutospacing="off" w:after="0" w:afterAutospacing="off" w:line="276" w:lineRule="auto"/>
              <w:jc w:val="both"/>
            </w:pPr>
            <w:r w:rsidRPr="63185C89" w:rsidR="63185C89">
              <w:rPr>
                <w:rFonts w:ascii="Times New Roman" w:hAnsi="Times New Roman" w:eastAsia="Times New Roman" w:cs="Times New Roman"/>
                <w:b w:val="1"/>
                <w:bCs w:val="1"/>
                <w:sz w:val="12"/>
                <w:szCs w:val="12"/>
              </w:rPr>
              <w:t>Ahmet Salih BIÇAKÇI</w:t>
            </w:r>
          </w:p>
        </w:tc>
        <w:tc>
          <w:tcPr>
            <w:tcW w:w="795" w:type="dxa"/>
            <w:tcBorders>
              <w:top w:val="single" w:sz="6"/>
              <w:left w:val="single" w:sz="6"/>
              <w:bottom w:val="single" w:sz="6"/>
              <w:right w:val="single" w:sz="6"/>
            </w:tcBorders>
            <w:tcMar>
              <w:left w:w="105" w:type="dxa"/>
              <w:right w:w="105" w:type="dxa"/>
            </w:tcMar>
            <w:vAlign w:val="center"/>
          </w:tcPr>
          <w:p w:rsidR="63185C89" w:rsidP="63185C89" w:rsidRDefault="63185C89" w14:paraId="51AD8B9A" w14:textId="6C7A360B">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Prof.</w:t>
            </w:r>
          </w:p>
        </w:tc>
        <w:tc>
          <w:tcPr>
            <w:tcW w:w="450" w:type="dxa"/>
            <w:tcBorders>
              <w:top w:val="single" w:sz="6"/>
              <w:left w:val="single" w:sz="6"/>
              <w:bottom w:val="single" w:sz="6"/>
              <w:right w:val="single" w:sz="6"/>
            </w:tcBorders>
            <w:tcMar>
              <w:left w:w="105" w:type="dxa"/>
              <w:right w:w="105" w:type="dxa"/>
            </w:tcMar>
            <w:vAlign w:val="center"/>
          </w:tcPr>
          <w:p w:rsidR="63185C89" w:rsidP="63185C89" w:rsidRDefault="63185C89" w14:paraId="5BA1C67E" w14:textId="703CAADF">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TZ</w:t>
            </w:r>
          </w:p>
        </w:tc>
        <w:tc>
          <w:tcPr>
            <w:tcW w:w="675" w:type="dxa"/>
            <w:tcBorders>
              <w:top w:val="single" w:sz="6"/>
              <w:left w:val="single" w:sz="6"/>
              <w:bottom w:val="single" w:sz="6"/>
              <w:right w:val="single" w:sz="6"/>
            </w:tcBorders>
            <w:tcMar>
              <w:left w:w="105" w:type="dxa"/>
              <w:right w:w="105" w:type="dxa"/>
            </w:tcMar>
            <w:vAlign w:val="center"/>
          </w:tcPr>
          <w:p w:rsidR="63185C89" w:rsidP="63185C89" w:rsidRDefault="63185C89" w14:paraId="057C2D6A" w14:textId="2A378DB3">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Prof. Dr.</w:t>
            </w:r>
          </w:p>
        </w:tc>
        <w:tc>
          <w:tcPr>
            <w:tcW w:w="660" w:type="dxa"/>
            <w:tcBorders>
              <w:top w:val="single" w:sz="6"/>
              <w:left w:val="single" w:sz="6"/>
              <w:bottom w:val="single" w:sz="6"/>
              <w:right w:val="single" w:sz="6"/>
            </w:tcBorders>
            <w:tcMar>
              <w:left w:w="105" w:type="dxa"/>
              <w:right w:w="105" w:type="dxa"/>
            </w:tcMar>
            <w:vAlign w:val="center"/>
          </w:tcPr>
          <w:p w:rsidR="63185C89" w:rsidP="63185C89" w:rsidRDefault="63185C89" w14:paraId="563A9178" w14:textId="23A07459">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 xml:space="preserve"> </w:t>
            </w:r>
          </w:p>
        </w:tc>
        <w:tc>
          <w:tcPr>
            <w:tcW w:w="1080" w:type="dxa"/>
            <w:tcBorders>
              <w:top w:val="single" w:sz="6"/>
              <w:left w:val="single" w:sz="6"/>
              <w:bottom w:val="single" w:sz="6"/>
              <w:right w:val="single" w:sz="6"/>
            </w:tcBorders>
            <w:tcMar>
              <w:left w:w="105" w:type="dxa"/>
              <w:right w:w="105" w:type="dxa"/>
            </w:tcMar>
            <w:vAlign w:val="center"/>
          </w:tcPr>
          <w:p w:rsidR="63185C89" w:rsidP="63185C89" w:rsidRDefault="63185C89" w14:paraId="7F551278" w14:textId="2C488C11">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Tel Aviv University/2004</w:t>
            </w:r>
          </w:p>
        </w:tc>
        <w:tc>
          <w:tcPr>
            <w:tcW w:w="795" w:type="dxa"/>
            <w:tcBorders>
              <w:top w:val="single" w:sz="6"/>
              <w:left w:val="single" w:sz="6"/>
              <w:bottom w:val="single" w:sz="6"/>
              <w:right w:val="single" w:sz="6"/>
            </w:tcBorders>
            <w:tcMar>
              <w:left w:w="105" w:type="dxa"/>
              <w:right w:w="105" w:type="dxa"/>
            </w:tcMar>
            <w:vAlign w:val="center"/>
          </w:tcPr>
          <w:p w:rsidR="63185C89" w:rsidP="63185C89" w:rsidRDefault="63185C89" w14:paraId="71CBD728" w14:textId="541034B8">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30</w:t>
            </w:r>
          </w:p>
        </w:tc>
        <w:tc>
          <w:tcPr>
            <w:tcW w:w="795" w:type="dxa"/>
            <w:tcBorders>
              <w:top w:val="single" w:sz="6"/>
              <w:left w:val="single" w:sz="6"/>
              <w:bottom w:val="single" w:sz="6"/>
              <w:right w:val="single" w:sz="6"/>
            </w:tcBorders>
            <w:tcMar>
              <w:left w:w="105" w:type="dxa"/>
              <w:right w:w="105" w:type="dxa"/>
            </w:tcMar>
            <w:vAlign w:val="center"/>
          </w:tcPr>
          <w:p w:rsidR="63185C89" w:rsidP="63185C89" w:rsidRDefault="63185C89" w14:paraId="33E8F784" w14:textId="2E8292F6">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31</w:t>
            </w:r>
          </w:p>
        </w:tc>
        <w:tc>
          <w:tcPr>
            <w:tcW w:w="795" w:type="dxa"/>
            <w:tcBorders>
              <w:top w:val="single" w:sz="6"/>
              <w:left w:val="single" w:sz="6"/>
              <w:bottom w:val="single" w:sz="6"/>
              <w:right w:val="single" w:sz="6"/>
            </w:tcBorders>
            <w:tcMar>
              <w:left w:w="105" w:type="dxa"/>
              <w:right w:w="105" w:type="dxa"/>
            </w:tcMar>
            <w:vAlign w:val="center"/>
          </w:tcPr>
          <w:p w:rsidR="63185C89" w:rsidP="63185C89" w:rsidRDefault="63185C89" w14:paraId="627BD367" w14:textId="62F4D9B2">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5 ay</w:t>
            </w: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68DCFFFC" w14:textId="7835E960">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Orta</w:t>
            </w: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6B041F7F" w14:textId="01D42B3E">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Yüksek</w:t>
            </w: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06814DC5" w14:textId="3B502FDB">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Yüksek</w:t>
            </w:r>
          </w:p>
        </w:tc>
      </w:tr>
      <w:tr w:rsidR="63185C89" w:rsidTr="63185C89" w14:paraId="520FEB98">
        <w:trPr>
          <w:trHeight w:val="385"/>
        </w:trPr>
        <w:tc>
          <w:tcPr>
            <w:tcW w:w="945" w:type="dxa"/>
            <w:tcBorders>
              <w:top w:val="single" w:sz="6"/>
              <w:left w:val="single" w:sz="6"/>
              <w:bottom w:val="single" w:sz="6"/>
              <w:right w:val="single" w:sz="6"/>
            </w:tcBorders>
            <w:tcMar>
              <w:left w:w="105" w:type="dxa"/>
              <w:right w:w="105" w:type="dxa"/>
            </w:tcMar>
            <w:vAlign w:val="center"/>
          </w:tcPr>
          <w:p w:rsidR="63185C89" w:rsidP="63185C89" w:rsidRDefault="63185C89" w14:paraId="5CA29FD3" w14:textId="20CB1DE7">
            <w:pPr>
              <w:bidi w:val="0"/>
              <w:spacing w:before="240" w:beforeAutospacing="off" w:after="0" w:afterAutospacing="off" w:line="276" w:lineRule="auto"/>
              <w:jc w:val="both"/>
            </w:pPr>
            <w:r w:rsidRPr="63185C89" w:rsidR="63185C89">
              <w:rPr>
                <w:rFonts w:ascii="Times New Roman" w:hAnsi="Times New Roman" w:eastAsia="Times New Roman" w:cs="Times New Roman"/>
                <w:b w:val="1"/>
                <w:bCs w:val="1"/>
                <w:sz w:val="12"/>
                <w:szCs w:val="12"/>
              </w:rPr>
              <w:t>Gamze TANIL</w:t>
            </w:r>
          </w:p>
        </w:tc>
        <w:tc>
          <w:tcPr>
            <w:tcW w:w="795" w:type="dxa"/>
            <w:tcBorders>
              <w:top w:val="single" w:sz="6"/>
              <w:left w:val="single" w:sz="6"/>
              <w:bottom w:val="single" w:sz="6"/>
              <w:right w:val="single" w:sz="6"/>
            </w:tcBorders>
            <w:tcMar>
              <w:left w:w="105" w:type="dxa"/>
              <w:right w:w="105" w:type="dxa"/>
            </w:tcMar>
            <w:vAlign w:val="center"/>
          </w:tcPr>
          <w:p w:rsidR="63185C89" w:rsidP="63185C89" w:rsidRDefault="63185C89" w14:paraId="72EE4D76" w14:textId="454AF0AC">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Dr. Öğr. Üyesi</w:t>
            </w:r>
          </w:p>
        </w:tc>
        <w:tc>
          <w:tcPr>
            <w:tcW w:w="450" w:type="dxa"/>
            <w:tcBorders>
              <w:top w:val="single" w:sz="6"/>
              <w:left w:val="single" w:sz="6"/>
              <w:bottom w:val="single" w:sz="6"/>
              <w:right w:val="single" w:sz="6"/>
            </w:tcBorders>
            <w:tcMar>
              <w:left w:w="105" w:type="dxa"/>
              <w:right w:w="105" w:type="dxa"/>
            </w:tcMar>
            <w:vAlign w:val="center"/>
          </w:tcPr>
          <w:p w:rsidR="63185C89" w:rsidP="63185C89" w:rsidRDefault="63185C89" w14:paraId="2491B033" w14:textId="12965DA7">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TZ</w:t>
            </w:r>
          </w:p>
        </w:tc>
        <w:tc>
          <w:tcPr>
            <w:tcW w:w="675" w:type="dxa"/>
            <w:tcBorders>
              <w:top w:val="single" w:sz="6"/>
              <w:left w:val="single" w:sz="6"/>
              <w:bottom w:val="single" w:sz="6"/>
              <w:right w:val="single" w:sz="6"/>
            </w:tcBorders>
            <w:tcMar>
              <w:left w:w="105" w:type="dxa"/>
              <w:right w:w="105" w:type="dxa"/>
            </w:tcMar>
            <w:vAlign w:val="center"/>
          </w:tcPr>
          <w:p w:rsidR="63185C89" w:rsidP="63185C89" w:rsidRDefault="63185C89" w14:paraId="72669679" w14:textId="1C583551">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Dr.</w:t>
            </w:r>
          </w:p>
        </w:tc>
        <w:tc>
          <w:tcPr>
            <w:tcW w:w="660" w:type="dxa"/>
            <w:tcBorders>
              <w:top w:val="single" w:sz="6"/>
              <w:left w:val="single" w:sz="6"/>
              <w:bottom w:val="single" w:sz="6"/>
              <w:right w:val="single" w:sz="6"/>
            </w:tcBorders>
            <w:tcMar>
              <w:left w:w="105" w:type="dxa"/>
              <w:right w:w="105" w:type="dxa"/>
            </w:tcMar>
            <w:vAlign w:val="center"/>
          </w:tcPr>
          <w:p w:rsidR="63185C89" w:rsidP="63185C89" w:rsidRDefault="63185C89" w14:paraId="4B337BA1" w14:textId="7771AD6E">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 xml:space="preserve"> </w:t>
            </w:r>
          </w:p>
        </w:tc>
        <w:tc>
          <w:tcPr>
            <w:tcW w:w="1080" w:type="dxa"/>
            <w:tcBorders>
              <w:top w:val="single" w:sz="6"/>
              <w:left w:val="single" w:sz="6"/>
              <w:bottom w:val="single" w:sz="6"/>
              <w:right w:val="single" w:sz="6"/>
            </w:tcBorders>
            <w:tcMar>
              <w:left w:w="105" w:type="dxa"/>
              <w:right w:w="105" w:type="dxa"/>
            </w:tcMar>
            <w:vAlign w:val="center"/>
          </w:tcPr>
          <w:p w:rsidR="63185C89" w:rsidP="63185C89" w:rsidRDefault="63185C89" w14:paraId="3D4B03F3" w14:textId="2FB67D0D">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University of Liverpool/2010</w:t>
            </w:r>
          </w:p>
        </w:tc>
        <w:tc>
          <w:tcPr>
            <w:tcW w:w="795" w:type="dxa"/>
            <w:tcBorders>
              <w:top w:val="single" w:sz="6"/>
              <w:left w:val="single" w:sz="6"/>
              <w:bottom w:val="single" w:sz="6"/>
              <w:right w:val="single" w:sz="6"/>
            </w:tcBorders>
            <w:tcMar>
              <w:left w:w="105" w:type="dxa"/>
              <w:right w:w="105" w:type="dxa"/>
            </w:tcMar>
            <w:vAlign w:val="center"/>
          </w:tcPr>
          <w:p w:rsidR="63185C89" w:rsidP="63185C89" w:rsidRDefault="63185C89" w14:paraId="63E3479D" w14:textId="07285D37">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8</w:t>
            </w:r>
          </w:p>
        </w:tc>
        <w:tc>
          <w:tcPr>
            <w:tcW w:w="795" w:type="dxa"/>
            <w:tcBorders>
              <w:top w:val="single" w:sz="6"/>
              <w:left w:val="single" w:sz="6"/>
              <w:bottom w:val="single" w:sz="6"/>
              <w:right w:val="single" w:sz="6"/>
            </w:tcBorders>
            <w:tcMar>
              <w:left w:w="105" w:type="dxa"/>
              <w:right w:w="105" w:type="dxa"/>
            </w:tcMar>
            <w:vAlign w:val="center"/>
          </w:tcPr>
          <w:p w:rsidR="63185C89" w:rsidP="63185C89" w:rsidRDefault="63185C89" w14:paraId="26E76F51" w14:textId="48BC9661">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6</w:t>
            </w:r>
          </w:p>
        </w:tc>
        <w:tc>
          <w:tcPr>
            <w:tcW w:w="795" w:type="dxa"/>
            <w:tcBorders>
              <w:top w:val="single" w:sz="6"/>
              <w:left w:val="single" w:sz="6"/>
              <w:bottom w:val="single" w:sz="6"/>
              <w:right w:val="single" w:sz="6"/>
            </w:tcBorders>
            <w:tcMar>
              <w:left w:w="105" w:type="dxa"/>
              <w:right w:w="105" w:type="dxa"/>
            </w:tcMar>
            <w:vAlign w:val="center"/>
          </w:tcPr>
          <w:p w:rsidR="63185C89" w:rsidP="63185C89" w:rsidRDefault="63185C89" w14:paraId="6C12DC16" w14:textId="627ECF20">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6</w:t>
            </w: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29E86D3F" w14:textId="0B5132D8">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 xml:space="preserve">Orta </w:t>
            </w: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5E02C036" w14:textId="498B44BD">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Orta</w:t>
            </w: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7A519965" w14:textId="74BA72AF">
            <w:pPr>
              <w:bidi w:val="0"/>
              <w:spacing w:before="240" w:beforeAutospacing="off" w:after="0" w:afterAutospacing="off" w:line="276" w:lineRule="auto"/>
              <w:jc w:val="both"/>
            </w:pPr>
            <w:r w:rsidRPr="63185C89" w:rsidR="63185C89">
              <w:rPr>
                <w:rFonts w:ascii="Times New Roman" w:hAnsi="Times New Roman" w:eastAsia="Times New Roman" w:cs="Times New Roman"/>
                <w:sz w:val="12"/>
                <w:szCs w:val="12"/>
              </w:rPr>
              <w:t>Orta</w:t>
            </w:r>
          </w:p>
        </w:tc>
      </w:tr>
      <w:tr w:rsidR="63185C89" w:rsidTr="63185C89" w14:paraId="483DC92B">
        <w:trPr>
          <w:trHeight w:val="435"/>
        </w:trPr>
        <w:tc>
          <w:tcPr>
            <w:tcW w:w="945" w:type="dxa"/>
            <w:tcBorders>
              <w:top w:val="single" w:sz="6"/>
              <w:left w:val="single" w:sz="6"/>
              <w:bottom w:val="single" w:sz="6"/>
              <w:right w:val="single" w:sz="6"/>
            </w:tcBorders>
            <w:tcMar>
              <w:left w:w="105" w:type="dxa"/>
              <w:right w:w="105" w:type="dxa"/>
            </w:tcMar>
            <w:vAlign w:val="center"/>
          </w:tcPr>
          <w:p w:rsidR="1890BC7E" w:rsidP="63185C89" w:rsidRDefault="1890BC7E" w14:paraId="7FB5FFC5" w14:textId="59E2D62D">
            <w:pPr>
              <w:pStyle w:val="Normal"/>
              <w:bidi w:val="0"/>
              <w:spacing w:line="276" w:lineRule="auto"/>
              <w:jc w:val="both"/>
              <w:rPr>
                <w:rFonts w:ascii="Times New Roman" w:hAnsi="Times New Roman" w:eastAsia="Times New Roman" w:cs="Times New Roman"/>
                <w:b w:val="1"/>
                <w:bCs w:val="1"/>
                <w:sz w:val="12"/>
                <w:szCs w:val="12"/>
              </w:rPr>
            </w:pPr>
            <w:r w:rsidRPr="63185C89" w:rsidR="1890BC7E">
              <w:rPr>
                <w:rFonts w:ascii="Times New Roman" w:hAnsi="Times New Roman" w:eastAsia="Times New Roman" w:cs="Times New Roman"/>
                <w:b w:val="1"/>
                <w:bCs w:val="1"/>
                <w:sz w:val="12"/>
                <w:szCs w:val="12"/>
              </w:rPr>
              <w:t xml:space="preserve">Alper Önen  </w:t>
            </w:r>
          </w:p>
        </w:tc>
        <w:tc>
          <w:tcPr>
            <w:tcW w:w="795" w:type="dxa"/>
            <w:tcBorders>
              <w:top w:val="single" w:sz="6"/>
              <w:left w:val="single" w:sz="6"/>
              <w:bottom w:val="single" w:sz="6"/>
              <w:right w:val="single" w:sz="6"/>
            </w:tcBorders>
            <w:tcMar>
              <w:left w:w="105" w:type="dxa"/>
              <w:right w:w="105" w:type="dxa"/>
            </w:tcMar>
            <w:vAlign w:val="center"/>
          </w:tcPr>
          <w:p w:rsidR="63185C89" w:rsidP="63185C89" w:rsidRDefault="63185C89" w14:paraId="6991478F" w14:textId="16AB1573">
            <w:pPr>
              <w:pStyle w:val="Normal"/>
              <w:bidi w:val="0"/>
              <w:spacing w:line="276" w:lineRule="auto"/>
              <w:jc w:val="both"/>
              <w:rPr>
                <w:rFonts w:ascii="Times New Roman" w:hAnsi="Times New Roman" w:eastAsia="Times New Roman" w:cs="Times New Roman"/>
                <w:sz w:val="12"/>
                <w:szCs w:val="12"/>
              </w:rPr>
            </w:pPr>
          </w:p>
        </w:tc>
        <w:tc>
          <w:tcPr>
            <w:tcW w:w="450" w:type="dxa"/>
            <w:tcBorders>
              <w:top w:val="single" w:sz="6"/>
              <w:left w:val="single" w:sz="6"/>
              <w:bottom w:val="single" w:sz="6"/>
              <w:right w:val="single" w:sz="6"/>
            </w:tcBorders>
            <w:tcMar>
              <w:left w:w="105" w:type="dxa"/>
              <w:right w:w="105" w:type="dxa"/>
            </w:tcMar>
            <w:vAlign w:val="center"/>
          </w:tcPr>
          <w:p w:rsidR="63185C89" w:rsidP="63185C89" w:rsidRDefault="63185C89" w14:paraId="1EC5245A" w14:textId="41D5A5F7">
            <w:pPr>
              <w:pStyle w:val="Normal"/>
              <w:bidi w:val="0"/>
              <w:spacing w:line="276" w:lineRule="auto"/>
              <w:jc w:val="both"/>
              <w:rPr>
                <w:rFonts w:ascii="Times New Roman" w:hAnsi="Times New Roman" w:eastAsia="Times New Roman" w:cs="Times New Roman"/>
                <w:sz w:val="12"/>
                <w:szCs w:val="12"/>
              </w:rPr>
            </w:pPr>
          </w:p>
        </w:tc>
        <w:tc>
          <w:tcPr>
            <w:tcW w:w="675" w:type="dxa"/>
            <w:tcBorders>
              <w:top w:val="single" w:sz="6"/>
              <w:left w:val="single" w:sz="6"/>
              <w:bottom w:val="single" w:sz="6"/>
              <w:right w:val="single" w:sz="6"/>
            </w:tcBorders>
            <w:tcMar>
              <w:left w:w="105" w:type="dxa"/>
              <w:right w:w="105" w:type="dxa"/>
            </w:tcMar>
            <w:vAlign w:val="center"/>
          </w:tcPr>
          <w:p w:rsidR="63185C89" w:rsidP="63185C89" w:rsidRDefault="63185C89" w14:paraId="54D06317" w14:textId="03AF2094">
            <w:pPr>
              <w:pStyle w:val="Normal"/>
              <w:bidi w:val="0"/>
              <w:spacing w:line="276" w:lineRule="auto"/>
              <w:jc w:val="both"/>
              <w:rPr>
                <w:rFonts w:ascii="Times New Roman" w:hAnsi="Times New Roman" w:eastAsia="Times New Roman" w:cs="Times New Roman"/>
                <w:sz w:val="12"/>
                <w:szCs w:val="12"/>
              </w:rPr>
            </w:pPr>
          </w:p>
        </w:tc>
        <w:tc>
          <w:tcPr>
            <w:tcW w:w="660" w:type="dxa"/>
            <w:tcBorders>
              <w:top w:val="single" w:sz="6"/>
              <w:left w:val="single" w:sz="6"/>
              <w:bottom w:val="single" w:sz="6"/>
              <w:right w:val="single" w:sz="6"/>
            </w:tcBorders>
            <w:tcMar>
              <w:left w:w="105" w:type="dxa"/>
              <w:right w:w="105" w:type="dxa"/>
            </w:tcMar>
            <w:vAlign w:val="center"/>
          </w:tcPr>
          <w:p w:rsidR="63185C89" w:rsidP="63185C89" w:rsidRDefault="63185C89" w14:paraId="10C90EBF" w14:textId="288AEAEA">
            <w:pPr>
              <w:pStyle w:val="Normal"/>
              <w:bidi w:val="0"/>
              <w:spacing w:line="276" w:lineRule="auto"/>
              <w:jc w:val="both"/>
              <w:rPr>
                <w:rFonts w:ascii="Times New Roman" w:hAnsi="Times New Roman" w:eastAsia="Times New Roman" w:cs="Times New Roman"/>
                <w:sz w:val="12"/>
                <w:szCs w:val="12"/>
              </w:rPr>
            </w:pPr>
          </w:p>
        </w:tc>
        <w:tc>
          <w:tcPr>
            <w:tcW w:w="1080" w:type="dxa"/>
            <w:tcBorders>
              <w:top w:val="single" w:sz="6"/>
              <w:left w:val="single" w:sz="6"/>
              <w:bottom w:val="single" w:sz="6"/>
              <w:right w:val="single" w:sz="6"/>
            </w:tcBorders>
            <w:tcMar>
              <w:left w:w="105" w:type="dxa"/>
              <w:right w:w="105" w:type="dxa"/>
            </w:tcMar>
            <w:vAlign w:val="center"/>
          </w:tcPr>
          <w:p w:rsidR="38EA5C6B" w:rsidP="63185C89" w:rsidRDefault="38EA5C6B" w14:paraId="2F9B3C4E" w14:textId="1D8372C4">
            <w:pPr>
              <w:pStyle w:val="Normal"/>
              <w:bidi w:val="0"/>
              <w:spacing w:line="276" w:lineRule="auto"/>
              <w:jc w:val="both"/>
              <w:rPr>
                <w:rFonts w:ascii="Times New Roman" w:hAnsi="Times New Roman" w:eastAsia="Times New Roman" w:cs="Times New Roman"/>
                <w:sz w:val="12"/>
                <w:szCs w:val="12"/>
              </w:rPr>
            </w:pPr>
            <w:r w:rsidRPr="63185C89" w:rsidR="38EA5C6B">
              <w:rPr>
                <w:rFonts w:ascii="Times New Roman" w:hAnsi="Times New Roman" w:eastAsia="Times New Roman" w:cs="Times New Roman"/>
                <w:sz w:val="12"/>
                <w:szCs w:val="12"/>
              </w:rPr>
              <w:t xml:space="preserve">İstanbul Üniversitesi/2023  </w:t>
            </w:r>
          </w:p>
          <w:p w:rsidR="63185C89" w:rsidP="63185C89" w:rsidRDefault="63185C89" w14:paraId="466011EE" w14:textId="389AAD6A">
            <w:pPr>
              <w:pStyle w:val="Normal"/>
              <w:bidi w:val="0"/>
              <w:spacing w:line="276" w:lineRule="auto"/>
              <w:jc w:val="both"/>
              <w:rPr>
                <w:rFonts w:ascii="Times New Roman" w:hAnsi="Times New Roman" w:eastAsia="Times New Roman" w:cs="Times New Roman"/>
                <w:sz w:val="12"/>
                <w:szCs w:val="12"/>
              </w:rPr>
            </w:pPr>
          </w:p>
        </w:tc>
        <w:tc>
          <w:tcPr>
            <w:tcW w:w="795" w:type="dxa"/>
            <w:tcBorders>
              <w:top w:val="single" w:sz="6"/>
              <w:left w:val="single" w:sz="6"/>
              <w:bottom w:val="single" w:sz="6"/>
              <w:right w:val="single" w:sz="6"/>
            </w:tcBorders>
            <w:tcMar>
              <w:left w:w="105" w:type="dxa"/>
              <w:right w:w="105" w:type="dxa"/>
            </w:tcMar>
            <w:vAlign w:val="center"/>
          </w:tcPr>
          <w:p w:rsidR="6E891C08" w:rsidP="63185C89" w:rsidRDefault="6E891C08" w14:paraId="5EEB04D2" w14:textId="7DB670D6">
            <w:pPr>
              <w:pStyle w:val="Normal"/>
              <w:bidi w:val="0"/>
              <w:spacing w:line="276" w:lineRule="auto"/>
              <w:jc w:val="both"/>
              <w:rPr>
                <w:rFonts w:ascii="Times New Roman" w:hAnsi="Times New Roman" w:eastAsia="Times New Roman" w:cs="Times New Roman"/>
                <w:sz w:val="12"/>
                <w:szCs w:val="12"/>
              </w:rPr>
            </w:pPr>
            <w:r w:rsidRPr="63185C89" w:rsidR="6E891C08">
              <w:rPr>
                <w:rFonts w:ascii="Times New Roman" w:hAnsi="Times New Roman" w:eastAsia="Times New Roman" w:cs="Times New Roman"/>
                <w:sz w:val="12"/>
                <w:szCs w:val="12"/>
              </w:rPr>
              <w:t>5</w:t>
            </w:r>
          </w:p>
        </w:tc>
        <w:tc>
          <w:tcPr>
            <w:tcW w:w="795" w:type="dxa"/>
            <w:tcBorders>
              <w:top w:val="single" w:sz="6"/>
              <w:left w:val="single" w:sz="6"/>
              <w:bottom w:val="single" w:sz="6"/>
              <w:right w:val="single" w:sz="6"/>
            </w:tcBorders>
            <w:tcMar>
              <w:left w:w="105" w:type="dxa"/>
              <w:right w:w="105" w:type="dxa"/>
            </w:tcMar>
            <w:vAlign w:val="center"/>
          </w:tcPr>
          <w:p w:rsidR="1E830DBE" w:rsidP="63185C89" w:rsidRDefault="1E830DBE" w14:paraId="30670341" w14:textId="713DF629">
            <w:pPr>
              <w:pStyle w:val="Normal"/>
              <w:bidi w:val="0"/>
              <w:spacing w:line="276" w:lineRule="auto"/>
              <w:jc w:val="both"/>
              <w:rPr>
                <w:rFonts w:ascii="Times New Roman" w:hAnsi="Times New Roman" w:eastAsia="Times New Roman" w:cs="Times New Roman"/>
                <w:sz w:val="12"/>
                <w:szCs w:val="12"/>
              </w:rPr>
            </w:pPr>
            <w:r w:rsidRPr="63185C89" w:rsidR="1E830DBE">
              <w:rPr>
                <w:rFonts w:ascii="Times New Roman" w:hAnsi="Times New Roman" w:eastAsia="Times New Roman" w:cs="Times New Roman"/>
                <w:sz w:val="12"/>
                <w:szCs w:val="12"/>
              </w:rPr>
              <w:t>2</w:t>
            </w:r>
          </w:p>
        </w:tc>
        <w:tc>
          <w:tcPr>
            <w:tcW w:w="795" w:type="dxa"/>
            <w:tcBorders>
              <w:top w:val="single" w:sz="6"/>
              <w:left w:val="single" w:sz="6"/>
              <w:bottom w:val="single" w:sz="6"/>
              <w:right w:val="single" w:sz="6"/>
            </w:tcBorders>
            <w:tcMar>
              <w:left w:w="105" w:type="dxa"/>
              <w:right w:w="105" w:type="dxa"/>
            </w:tcMar>
            <w:vAlign w:val="center"/>
          </w:tcPr>
          <w:p w:rsidR="1E830DBE" w:rsidP="63185C89" w:rsidRDefault="1E830DBE" w14:paraId="0555D22C" w14:textId="4C862260">
            <w:pPr>
              <w:pStyle w:val="Normal"/>
              <w:bidi w:val="0"/>
              <w:spacing w:line="276" w:lineRule="auto"/>
              <w:jc w:val="both"/>
              <w:rPr>
                <w:rFonts w:ascii="Times New Roman" w:hAnsi="Times New Roman" w:eastAsia="Times New Roman" w:cs="Times New Roman"/>
                <w:sz w:val="12"/>
                <w:szCs w:val="12"/>
              </w:rPr>
            </w:pPr>
            <w:r w:rsidRPr="63185C89" w:rsidR="1E830DBE">
              <w:rPr>
                <w:rFonts w:ascii="Times New Roman" w:hAnsi="Times New Roman" w:eastAsia="Times New Roman" w:cs="Times New Roman"/>
                <w:sz w:val="12"/>
                <w:szCs w:val="12"/>
              </w:rPr>
              <w:t>2</w:t>
            </w: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0F8D3B04" w14:textId="2E236B6C">
            <w:pPr>
              <w:pStyle w:val="Normal"/>
              <w:bidi w:val="0"/>
              <w:spacing w:line="276" w:lineRule="auto"/>
              <w:jc w:val="both"/>
              <w:rPr>
                <w:rFonts w:ascii="Times New Roman" w:hAnsi="Times New Roman" w:eastAsia="Times New Roman" w:cs="Times New Roman"/>
                <w:sz w:val="12"/>
                <w:szCs w:val="12"/>
              </w:rPr>
            </w:pP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1BAAAA60" w14:textId="3933E472">
            <w:pPr>
              <w:pStyle w:val="Normal"/>
              <w:bidi w:val="0"/>
              <w:spacing w:line="276" w:lineRule="auto"/>
              <w:jc w:val="both"/>
              <w:rPr>
                <w:rFonts w:ascii="Times New Roman" w:hAnsi="Times New Roman" w:eastAsia="Times New Roman" w:cs="Times New Roman"/>
                <w:sz w:val="12"/>
                <w:szCs w:val="12"/>
              </w:rPr>
            </w:pP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0049643C" w14:textId="0EC4D955">
            <w:pPr>
              <w:pStyle w:val="Normal"/>
              <w:bidi w:val="0"/>
              <w:spacing w:line="276" w:lineRule="auto"/>
              <w:jc w:val="both"/>
              <w:rPr>
                <w:rFonts w:ascii="Times New Roman" w:hAnsi="Times New Roman" w:eastAsia="Times New Roman" w:cs="Times New Roman"/>
                <w:sz w:val="12"/>
                <w:szCs w:val="12"/>
              </w:rPr>
            </w:pPr>
          </w:p>
        </w:tc>
      </w:tr>
      <w:tr w:rsidR="63185C89" w:rsidTr="63185C89" w14:paraId="095FA005">
        <w:trPr>
          <w:trHeight w:val="435"/>
        </w:trPr>
        <w:tc>
          <w:tcPr>
            <w:tcW w:w="945" w:type="dxa"/>
            <w:tcBorders>
              <w:top w:val="single" w:sz="6"/>
              <w:left w:val="single" w:sz="6"/>
              <w:bottom w:val="single" w:sz="6"/>
              <w:right w:val="single" w:sz="6"/>
            </w:tcBorders>
            <w:tcMar>
              <w:left w:w="105" w:type="dxa"/>
              <w:right w:w="105" w:type="dxa"/>
            </w:tcMar>
            <w:vAlign w:val="center"/>
          </w:tcPr>
          <w:p w:rsidR="63185C89" w:rsidP="63185C89" w:rsidRDefault="63185C89" w14:paraId="684924EC" w14:textId="77248CFD">
            <w:pPr>
              <w:bidi w:val="0"/>
              <w:spacing w:line="276" w:lineRule="auto"/>
              <w:jc w:val="both"/>
              <w:rPr>
                <w:rFonts w:ascii="Times New Roman" w:hAnsi="Times New Roman" w:eastAsia="Times New Roman" w:cs="Times New Roman"/>
                <w:b w:val="1"/>
                <w:bCs w:val="1"/>
                <w:sz w:val="12"/>
                <w:szCs w:val="12"/>
              </w:rPr>
            </w:pPr>
            <w:r w:rsidRPr="63185C89" w:rsidR="63185C89">
              <w:rPr>
                <w:rFonts w:ascii="Times New Roman" w:hAnsi="Times New Roman" w:eastAsia="Times New Roman" w:cs="Times New Roman"/>
                <w:b w:val="1"/>
                <w:bCs w:val="1"/>
                <w:sz w:val="12"/>
                <w:szCs w:val="12"/>
              </w:rPr>
              <w:t xml:space="preserve">Hakan Tan </w:t>
            </w:r>
          </w:p>
        </w:tc>
        <w:tc>
          <w:tcPr>
            <w:tcW w:w="795" w:type="dxa"/>
            <w:tcBorders>
              <w:top w:val="single" w:sz="6"/>
              <w:left w:val="single" w:sz="6"/>
              <w:bottom w:val="single" w:sz="6"/>
              <w:right w:val="single" w:sz="6"/>
            </w:tcBorders>
            <w:tcMar>
              <w:left w:w="105" w:type="dxa"/>
              <w:right w:w="105" w:type="dxa"/>
            </w:tcMar>
            <w:vAlign w:val="center"/>
          </w:tcPr>
          <w:p w:rsidR="63185C89" w:rsidP="63185C89" w:rsidRDefault="63185C89" w14:paraId="5A9FD71E" w14:textId="5B20215C">
            <w:pPr>
              <w:bidi w:val="0"/>
              <w:spacing w:line="276" w:lineRule="auto"/>
              <w:jc w:val="both"/>
              <w:rPr>
                <w:rFonts w:ascii="Times New Roman" w:hAnsi="Times New Roman" w:eastAsia="Times New Roman" w:cs="Times New Roman"/>
                <w:b w:val="1"/>
                <w:bCs w:val="1"/>
                <w:sz w:val="12"/>
                <w:szCs w:val="12"/>
              </w:rPr>
            </w:pPr>
            <w:r w:rsidRPr="63185C89" w:rsidR="63185C89">
              <w:rPr>
                <w:rFonts w:ascii="Times New Roman" w:hAnsi="Times New Roman" w:eastAsia="Times New Roman" w:cs="Times New Roman"/>
                <w:b w:val="1"/>
                <w:bCs w:val="1"/>
                <w:sz w:val="12"/>
                <w:szCs w:val="12"/>
              </w:rPr>
              <w:t xml:space="preserve">Dr. Öğr. Üyesi </w:t>
            </w:r>
          </w:p>
        </w:tc>
        <w:tc>
          <w:tcPr>
            <w:tcW w:w="450" w:type="dxa"/>
            <w:tcBorders>
              <w:top w:val="single" w:sz="6"/>
              <w:left w:val="single" w:sz="6"/>
              <w:bottom w:val="single" w:sz="6"/>
              <w:right w:val="single" w:sz="6"/>
            </w:tcBorders>
            <w:tcMar>
              <w:left w:w="105" w:type="dxa"/>
              <w:right w:w="105" w:type="dxa"/>
            </w:tcMar>
            <w:vAlign w:val="center"/>
          </w:tcPr>
          <w:p w:rsidR="63185C89" w:rsidP="63185C89" w:rsidRDefault="63185C89" w14:paraId="72828C88" w14:textId="7D23F93B">
            <w:pPr>
              <w:bidi w:val="0"/>
              <w:spacing w:line="276" w:lineRule="auto"/>
              <w:jc w:val="both"/>
              <w:rPr>
                <w:rFonts w:ascii="Times New Roman" w:hAnsi="Times New Roman" w:eastAsia="Times New Roman" w:cs="Times New Roman"/>
                <w:b w:val="1"/>
                <w:bCs w:val="1"/>
                <w:sz w:val="12"/>
                <w:szCs w:val="12"/>
              </w:rPr>
            </w:pPr>
            <w:r w:rsidRPr="63185C89" w:rsidR="63185C89">
              <w:rPr>
                <w:rFonts w:ascii="Times New Roman" w:hAnsi="Times New Roman" w:eastAsia="Times New Roman" w:cs="Times New Roman"/>
                <w:b w:val="1"/>
                <w:bCs w:val="1"/>
                <w:sz w:val="12"/>
                <w:szCs w:val="12"/>
              </w:rPr>
              <w:t xml:space="preserve"> FK / TZ</w:t>
            </w:r>
          </w:p>
        </w:tc>
        <w:tc>
          <w:tcPr>
            <w:tcW w:w="675" w:type="dxa"/>
            <w:tcBorders>
              <w:top w:val="single" w:sz="6"/>
              <w:left w:val="single" w:sz="6"/>
              <w:bottom w:val="single" w:sz="6"/>
              <w:right w:val="single" w:sz="6"/>
            </w:tcBorders>
            <w:tcMar>
              <w:left w:w="105" w:type="dxa"/>
              <w:right w:w="105" w:type="dxa"/>
            </w:tcMar>
            <w:vAlign w:val="center"/>
          </w:tcPr>
          <w:p w:rsidR="63185C89" w:rsidP="63185C89" w:rsidRDefault="63185C89" w14:paraId="42B96C25" w14:textId="5DD7DAA5">
            <w:pPr>
              <w:bidi w:val="0"/>
              <w:spacing w:line="276" w:lineRule="auto"/>
              <w:jc w:val="both"/>
              <w:rPr>
                <w:rFonts w:ascii="Times New Roman" w:hAnsi="Times New Roman" w:eastAsia="Times New Roman" w:cs="Times New Roman"/>
                <w:b w:val="1"/>
                <w:bCs w:val="1"/>
                <w:sz w:val="12"/>
                <w:szCs w:val="12"/>
              </w:rPr>
            </w:pPr>
            <w:r w:rsidRPr="63185C89" w:rsidR="63185C89">
              <w:rPr>
                <w:rFonts w:ascii="Times New Roman" w:hAnsi="Times New Roman" w:eastAsia="Times New Roman" w:cs="Times New Roman"/>
                <w:b w:val="1"/>
                <w:bCs w:val="1"/>
                <w:sz w:val="12"/>
                <w:szCs w:val="12"/>
              </w:rPr>
              <w:t xml:space="preserve"> Dr. Öğr. Üyesi </w:t>
            </w:r>
          </w:p>
        </w:tc>
        <w:tc>
          <w:tcPr>
            <w:tcW w:w="660" w:type="dxa"/>
            <w:tcBorders>
              <w:top w:val="single" w:sz="6"/>
              <w:left w:val="single" w:sz="6"/>
              <w:bottom w:val="single" w:sz="6"/>
              <w:right w:val="single" w:sz="6"/>
            </w:tcBorders>
            <w:tcMar>
              <w:left w:w="105" w:type="dxa"/>
              <w:right w:w="105" w:type="dxa"/>
            </w:tcMar>
            <w:vAlign w:val="center"/>
          </w:tcPr>
          <w:p w:rsidR="63185C89" w:rsidP="63185C89" w:rsidRDefault="63185C89" w14:paraId="78F1AE22" w14:textId="18A2EA7E">
            <w:pPr>
              <w:bidi w:val="0"/>
              <w:spacing w:line="276" w:lineRule="auto"/>
              <w:jc w:val="both"/>
              <w:rPr>
                <w:rFonts w:ascii="Times New Roman" w:hAnsi="Times New Roman" w:eastAsia="Times New Roman" w:cs="Times New Roman"/>
                <w:b w:val="1"/>
                <w:bCs w:val="1"/>
                <w:sz w:val="12"/>
                <w:szCs w:val="12"/>
              </w:rPr>
            </w:pPr>
            <w:r w:rsidRPr="63185C89" w:rsidR="63185C89">
              <w:rPr>
                <w:rFonts w:ascii="Times New Roman" w:hAnsi="Times New Roman" w:eastAsia="Times New Roman" w:cs="Times New Roman"/>
                <w:b w:val="1"/>
                <w:bCs w:val="1"/>
                <w:sz w:val="12"/>
                <w:szCs w:val="12"/>
              </w:rPr>
              <w:t xml:space="preserve"> </w:t>
            </w:r>
          </w:p>
        </w:tc>
        <w:tc>
          <w:tcPr>
            <w:tcW w:w="1080" w:type="dxa"/>
            <w:tcBorders>
              <w:top w:val="single" w:sz="6"/>
              <w:left w:val="single" w:sz="6"/>
              <w:bottom w:val="single" w:sz="6"/>
              <w:right w:val="single" w:sz="6"/>
            </w:tcBorders>
            <w:tcMar>
              <w:left w:w="105" w:type="dxa"/>
              <w:right w:w="105" w:type="dxa"/>
            </w:tcMar>
            <w:vAlign w:val="center"/>
          </w:tcPr>
          <w:p w:rsidR="2CFFD310" w:rsidP="63185C89" w:rsidRDefault="2CFFD310" w14:paraId="11D69995" w14:textId="2C4D2B67">
            <w:pPr>
              <w:pStyle w:val="Normal"/>
              <w:bidi w:val="0"/>
              <w:spacing w:line="276" w:lineRule="auto"/>
              <w:jc w:val="both"/>
              <w:rPr>
                <w:rFonts w:ascii="Times New Roman" w:hAnsi="Times New Roman" w:eastAsia="Times New Roman" w:cs="Times New Roman"/>
                <w:b w:val="1"/>
                <w:bCs w:val="1"/>
                <w:sz w:val="12"/>
                <w:szCs w:val="12"/>
              </w:rPr>
            </w:pPr>
            <w:r w:rsidRPr="63185C89" w:rsidR="2CFFD310">
              <w:rPr>
                <w:rFonts w:ascii="Times New Roman" w:hAnsi="Times New Roman" w:eastAsia="Times New Roman" w:cs="Times New Roman"/>
                <w:b w:val="1"/>
                <w:bCs w:val="1"/>
                <w:sz w:val="12"/>
                <w:szCs w:val="12"/>
              </w:rPr>
              <w:t>İstanbul Aydın Üniversitesi/2019</w:t>
            </w:r>
          </w:p>
        </w:tc>
        <w:tc>
          <w:tcPr>
            <w:tcW w:w="795" w:type="dxa"/>
            <w:tcBorders>
              <w:top w:val="single" w:sz="6"/>
              <w:left w:val="single" w:sz="6"/>
              <w:bottom w:val="single" w:sz="6"/>
              <w:right w:val="single" w:sz="6"/>
            </w:tcBorders>
            <w:tcMar>
              <w:left w:w="105" w:type="dxa"/>
              <w:right w:w="105" w:type="dxa"/>
            </w:tcMar>
            <w:vAlign w:val="center"/>
          </w:tcPr>
          <w:p w:rsidR="19A9E24F" w:rsidP="63185C89" w:rsidRDefault="19A9E24F" w14:paraId="3B46CBED" w14:textId="1FECA2F3">
            <w:pPr>
              <w:pStyle w:val="Normal"/>
              <w:suppressLineNumbers w:val="0"/>
              <w:bidi w:val="0"/>
              <w:spacing w:before="0" w:beforeAutospacing="off" w:after="160" w:afterAutospacing="off" w:line="276" w:lineRule="auto"/>
              <w:ind w:left="0" w:right="0"/>
              <w:jc w:val="both"/>
            </w:pPr>
            <w:r w:rsidRPr="63185C89" w:rsidR="19A9E24F">
              <w:rPr>
                <w:rFonts w:ascii="Times New Roman" w:hAnsi="Times New Roman" w:eastAsia="Times New Roman" w:cs="Times New Roman"/>
                <w:b w:val="1"/>
                <w:bCs w:val="1"/>
                <w:sz w:val="12"/>
                <w:szCs w:val="12"/>
              </w:rPr>
              <w:t>14</w:t>
            </w:r>
          </w:p>
        </w:tc>
        <w:tc>
          <w:tcPr>
            <w:tcW w:w="795" w:type="dxa"/>
            <w:tcBorders>
              <w:top w:val="single" w:sz="6"/>
              <w:left w:val="single" w:sz="6"/>
              <w:bottom w:val="single" w:sz="6"/>
              <w:right w:val="single" w:sz="6"/>
            </w:tcBorders>
            <w:tcMar>
              <w:left w:w="105" w:type="dxa"/>
              <w:right w:w="105" w:type="dxa"/>
            </w:tcMar>
            <w:vAlign w:val="center"/>
          </w:tcPr>
          <w:p w:rsidR="19A9E24F" w:rsidP="63185C89" w:rsidRDefault="19A9E24F" w14:paraId="41C29208" w14:textId="6F5E20C4">
            <w:pPr>
              <w:pStyle w:val="Normal"/>
              <w:suppressLineNumbers w:val="0"/>
              <w:bidi w:val="0"/>
              <w:spacing w:before="0" w:beforeAutospacing="off" w:after="160" w:afterAutospacing="off" w:line="276" w:lineRule="auto"/>
              <w:ind w:left="0" w:right="0"/>
              <w:jc w:val="both"/>
            </w:pPr>
            <w:r w:rsidRPr="63185C89" w:rsidR="19A9E24F">
              <w:rPr>
                <w:rFonts w:ascii="Times New Roman" w:hAnsi="Times New Roman" w:eastAsia="Times New Roman" w:cs="Times New Roman"/>
                <w:b w:val="1"/>
                <w:bCs w:val="1"/>
                <w:sz w:val="12"/>
                <w:szCs w:val="12"/>
              </w:rPr>
              <w:t>5</w:t>
            </w:r>
          </w:p>
        </w:tc>
        <w:tc>
          <w:tcPr>
            <w:tcW w:w="795" w:type="dxa"/>
            <w:tcBorders>
              <w:top w:val="single" w:sz="6"/>
              <w:left w:val="single" w:sz="6"/>
              <w:bottom w:val="single" w:sz="6"/>
              <w:right w:val="single" w:sz="6"/>
            </w:tcBorders>
            <w:tcMar>
              <w:left w:w="105" w:type="dxa"/>
              <w:right w:w="105" w:type="dxa"/>
            </w:tcMar>
            <w:vAlign w:val="center"/>
          </w:tcPr>
          <w:p w:rsidR="19A9E24F" w:rsidP="63185C89" w:rsidRDefault="19A9E24F" w14:paraId="286E2379" w14:textId="51102B64">
            <w:pPr>
              <w:pStyle w:val="Normal"/>
              <w:bidi w:val="0"/>
              <w:spacing w:line="276" w:lineRule="auto"/>
              <w:jc w:val="both"/>
              <w:rPr>
                <w:rFonts w:ascii="Times New Roman" w:hAnsi="Times New Roman" w:eastAsia="Times New Roman" w:cs="Times New Roman"/>
                <w:sz w:val="12"/>
                <w:szCs w:val="12"/>
              </w:rPr>
            </w:pPr>
            <w:r w:rsidRPr="63185C89" w:rsidR="19A9E24F">
              <w:rPr>
                <w:rFonts w:ascii="Times New Roman" w:hAnsi="Times New Roman" w:eastAsia="Times New Roman" w:cs="Times New Roman"/>
                <w:sz w:val="12"/>
                <w:szCs w:val="12"/>
              </w:rPr>
              <w:t>3</w:t>
            </w: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294B8F8C" w14:textId="22091764">
            <w:pPr>
              <w:pStyle w:val="Normal"/>
              <w:bidi w:val="0"/>
              <w:spacing w:line="276" w:lineRule="auto"/>
              <w:jc w:val="both"/>
              <w:rPr>
                <w:rFonts w:ascii="Times New Roman" w:hAnsi="Times New Roman" w:eastAsia="Times New Roman" w:cs="Times New Roman"/>
                <w:sz w:val="12"/>
                <w:szCs w:val="12"/>
              </w:rPr>
            </w:pP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0253A466" w14:textId="15687A0C">
            <w:pPr>
              <w:pStyle w:val="Normal"/>
              <w:bidi w:val="0"/>
              <w:spacing w:line="276" w:lineRule="auto"/>
              <w:jc w:val="both"/>
              <w:rPr>
                <w:rFonts w:ascii="Times New Roman" w:hAnsi="Times New Roman" w:eastAsia="Times New Roman" w:cs="Times New Roman"/>
                <w:sz w:val="12"/>
                <w:szCs w:val="12"/>
              </w:rPr>
            </w:pP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232FB42F" w14:textId="0763B60B">
            <w:pPr>
              <w:pStyle w:val="Normal"/>
              <w:bidi w:val="0"/>
              <w:spacing w:line="276" w:lineRule="auto"/>
              <w:jc w:val="both"/>
              <w:rPr>
                <w:rFonts w:ascii="Times New Roman" w:hAnsi="Times New Roman" w:eastAsia="Times New Roman" w:cs="Times New Roman"/>
                <w:sz w:val="12"/>
                <w:szCs w:val="12"/>
              </w:rPr>
            </w:pPr>
          </w:p>
        </w:tc>
      </w:tr>
      <w:tr w:rsidR="63185C89" w:rsidTr="63185C89" w14:paraId="13E79F8E">
        <w:trPr>
          <w:trHeight w:val="435"/>
        </w:trPr>
        <w:tc>
          <w:tcPr>
            <w:tcW w:w="945" w:type="dxa"/>
            <w:tcBorders>
              <w:top w:val="single" w:sz="6"/>
              <w:left w:val="single" w:sz="6"/>
              <w:bottom w:val="single" w:sz="6"/>
              <w:right w:val="single" w:sz="6"/>
            </w:tcBorders>
            <w:tcMar>
              <w:left w:w="105" w:type="dxa"/>
              <w:right w:w="105" w:type="dxa"/>
            </w:tcMar>
            <w:vAlign w:val="center"/>
          </w:tcPr>
          <w:p w:rsidR="63185C89" w:rsidP="63185C89" w:rsidRDefault="63185C89" w14:paraId="4863E89B" w14:textId="1C894DA1">
            <w:pPr>
              <w:bidi w:val="0"/>
              <w:spacing w:before="240" w:beforeAutospacing="off" w:after="160" w:afterAutospacing="off" w:line="276" w:lineRule="auto"/>
              <w:jc w:val="both"/>
              <w:rPr>
                <w:rFonts w:ascii="Times New Roman" w:hAnsi="Times New Roman" w:eastAsia="Times New Roman" w:cs="Times New Roman"/>
                <w:b w:val="1"/>
                <w:bCs w:val="1"/>
                <w:sz w:val="12"/>
                <w:szCs w:val="12"/>
              </w:rPr>
            </w:pPr>
            <w:r w:rsidRPr="63185C89" w:rsidR="63185C89">
              <w:rPr>
                <w:rFonts w:ascii="Times New Roman" w:hAnsi="Times New Roman" w:eastAsia="Times New Roman" w:cs="Times New Roman" w:asciiTheme="minorAscii" w:hAnsiTheme="minorAscii" w:eastAsiaTheme="minorAscii" w:cstheme="minorBidi"/>
                <w:b w:val="1"/>
                <w:bCs w:val="1"/>
                <w:color w:val="auto"/>
                <w:sz w:val="12"/>
                <w:szCs w:val="12"/>
                <w:lang w:eastAsia="en-US" w:bidi="ar-SA"/>
              </w:rPr>
              <w:t xml:space="preserve">Gülsün Bozkurt  </w:t>
            </w:r>
          </w:p>
        </w:tc>
        <w:tc>
          <w:tcPr>
            <w:tcW w:w="795" w:type="dxa"/>
            <w:tcBorders>
              <w:top w:val="single" w:sz="6"/>
              <w:left w:val="single" w:sz="6"/>
              <w:bottom w:val="single" w:sz="6"/>
              <w:right w:val="single" w:sz="6"/>
            </w:tcBorders>
            <w:tcMar>
              <w:left w:w="105" w:type="dxa"/>
              <w:right w:w="105" w:type="dxa"/>
            </w:tcMar>
            <w:vAlign w:val="center"/>
          </w:tcPr>
          <w:p w:rsidR="63185C89" w:rsidP="63185C89" w:rsidRDefault="63185C89" w14:paraId="5FD07D1C" w14:textId="24608059">
            <w:pPr>
              <w:bidi w:val="0"/>
              <w:spacing w:before="240" w:beforeAutospacing="off" w:after="160" w:afterAutospacing="off" w:line="276" w:lineRule="auto"/>
              <w:jc w:val="both"/>
              <w:rPr>
                <w:rFonts w:ascii="Times New Roman" w:hAnsi="Times New Roman" w:eastAsia="Times New Roman" w:cs="Times New Roman"/>
                <w:b w:val="1"/>
                <w:bCs w:val="1"/>
                <w:sz w:val="12"/>
                <w:szCs w:val="12"/>
              </w:rPr>
            </w:pPr>
            <w:r w:rsidRPr="63185C89" w:rsidR="63185C89">
              <w:rPr>
                <w:rFonts w:ascii="Times New Roman" w:hAnsi="Times New Roman" w:eastAsia="Times New Roman" w:cs="Times New Roman" w:asciiTheme="minorAscii" w:hAnsiTheme="minorAscii" w:eastAsiaTheme="minorAscii" w:cstheme="minorBidi"/>
                <w:b w:val="1"/>
                <w:bCs w:val="1"/>
                <w:color w:val="auto"/>
                <w:sz w:val="12"/>
                <w:szCs w:val="12"/>
                <w:lang w:eastAsia="en-US" w:bidi="ar-SA"/>
              </w:rPr>
              <w:t xml:space="preserve"> Doç. Dr.  </w:t>
            </w:r>
          </w:p>
        </w:tc>
        <w:tc>
          <w:tcPr>
            <w:tcW w:w="450" w:type="dxa"/>
            <w:tcBorders>
              <w:top w:val="single" w:sz="6"/>
              <w:left w:val="single" w:sz="6"/>
              <w:bottom w:val="single" w:sz="6"/>
              <w:right w:val="single" w:sz="6"/>
            </w:tcBorders>
            <w:tcMar>
              <w:left w:w="105" w:type="dxa"/>
              <w:right w:w="105" w:type="dxa"/>
            </w:tcMar>
            <w:vAlign w:val="center"/>
          </w:tcPr>
          <w:p w:rsidR="63185C89" w:rsidP="63185C89" w:rsidRDefault="63185C89" w14:paraId="5B8E3CCE" w14:textId="52652716">
            <w:pPr>
              <w:bidi w:val="0"/>
              <w:spacing w:before="240" w:beforeAutospacing="off" w:after="160" w:afterAutospacing="off" w:line="276" w:lineRule="auto"/>
              <w:jc w:val="both"/>
              <w:rPr>
                <w:rFonts w:ascii="Times New Roman" w:hAnsi="Times New Roman" w:eastAsia="Times New Roman" w:cs="Times New Roman"/>
                <w:b w:val="1"/>
                <w:bCs w:val="1"/>
                <w:sz w:val="12"/>
                <w:szCs w:val="12"/>
              </w:rPr>
            </w:pPr>
            <w:r w:rsidRPr="63185C89" w:rsidR="63185C89">
              <w:rPr>
                <w:rFonts w:ascii="Times New Roman" w:hAnsi="Times New Roman" w:eastAsia="Times New Roman" w:cs="Times New Roman" w:asciiTheme="minorAscii" w:hAnsiTheme="minorAscii" w:eastAsiaTheme="minorAscii" w:cstheme="minorBidi"/>
                <w:b w:val="1"/>
                <w:bCs w:val="1"/>
                <w:color w:val="auto"/>
                <w:sz w:val="12"/>
                <w:szCs w:val="12"/>
                <w:lang w:eastAsia="en-US" w:bidi="ar-SA"/>
              </w:rPr>
              <w:t xml:space="preserve"> FK / TZ</w:t>
            </w:r>
          </w:p>
        </w:tc>
        <w:tc>
          <w:tcPr>
            <w:tcW w:w="675" w:type="dxa"/>
            <w:tcBorders>
              <w:top w:val="single" w:sz="6"/>
              <w:left w:val="single" w:sz="6"/>
              <w:bottom w:val="single" w:sz="6"/>
              <w:right w:val="single" w:sz="6"/>
            </w:tcBorders>
            <w:tcMar>
              <w:left w:w="105" w:type="dxa"/>
              <w:right w:w="105" w:type="dxa"/>
            </w:tcMar>
            <w:vAlign w:val="center"/>
          </w:tcPr>
          <w:p w:rsidR="63185C89" w:rsidP="63185C89" w:rsidRDefault="63185C89" w14:paraId="4AE69E5C" w14:textId="18DE4EAD">
            <w:pPr>
              <w:bidi w:val="0"/>
              <w:spacing w:before="240" w:beforeAutospacing="off" w:after="160" w:afterAutospacing="off" w:line="276" w:lineRule="auto"/>
              <w:jc w:val="both"/>
              <w:rPr>
                <w:rFonts w:ascii="Times New Roman" w:hAnsi="Times New Roman" w:eastAsia="Times New Roman" w:cs="Times New Roman"/>
                <w:b w:val="1"/>
                <w:bCs w:val="1"/>
                <w:sz w:val="12"/>
                <w:szCs w:val="12"/>
              </w:rPr>
            </w:pPr>
            <w:r w:rsidRPr="63185C89" w:rsidR="63185C89">
              <w:rPr>
                <w:rFonts w:ascii="Times New Roman" w:hAnsi="Times New Roman" w:eastAsia="Times New Roman" w:cs="Times New Roman" w:asciiTheme="minorAscii" w:hAnsiTheme="minorAscii" w:eastAsiaTheme="minorAscii" w:cstheme="minorBidi"/>
                <w:b w:val="1"/>
                <w:bCs w:val="1"/>
                <w:color w:val="auto"/>
                <w:sz w:val="12"/>
                <w:szCs w:val="12"/>
                <w:lang w:eastAsia="en-US" w:bidi="ar-SA"/>
              </w:rPr>
              <w:t xml:space="preserve"> Doç. Dr.  </w:t>
            </w:r>
          </w:p>
        </w:tc>
        <w:tc>
          <w:tcPr>
            <w:tcW w:w="660" w:type="dxa"/>
            <w:tcBorders>
              <w:top w:val="single" w:sz="6"/>
              <w:left w:val="single" w:sz="6"/>
              <w:bottom w:val="single" w:sz="6"/>
              <w:right w:val="single" w:sz="6"/>
            </w:tcBorders>
            <w:tcMar>
              <w:left w:w="105" w:type="dxa"/>
              <w:right w:w="105" w:type="dxa"/>
            </w:tcMar>
            <w:vAlign w:val="center"/>
          </w:tcPr>
          <w:p w:rsidR="63185C89" w:rsidP="63185C89" w:rsidRDefault="63185C89" w14:paraId="30CE01F4" w14:textId="23EE1282">
            <w:pPr>
              <w:pStyle w:val="Normal"/>
              <w:bidi w:val="0"/>
              <w:spacing w:line="276" w:lineRule="auto"/>
              <w:jc w:val="both"/>
              <w:rPr>
                <w:rFonts w:ascii="Times New Roman" w:hAnsi="Times New Roman" w:eastAsia="Times New Roman" w:cs="Times New Roman"/>
                <w:b w:val="1"/>
                <w:bCs w:val="1"/>
                <w:sz w:val="12"/>
                <w:szCs w:val="12"/>
              </w:rPr>
            </w:pPr>
          </w:p>
        </w:tc>
        <w:tc>
          <w:tcPr>
            <w:tcW w:w="1080" w:type="dxa"/>
            <w:tcBorders>
              <w:top w:val="single" w:sz="6"/>
              <w:left w:val="single" w:sz="6"/>
              <w:bottom w:val="single" w:sz="6"/>
              <w:right w:val="single" w:sz="6"/>
            </w:tcBorders>
            <w:tcMar>
              <w:left w:w="105" w:type="dxa"/>
              <w:right w:w="105" w:type="dxa"/>
            </w:tcMar>
            <w:vAlign w:val="center"/>
          </w:tcPr>
          <w:p w:rsidR="3D65334E" w:rsidP="63185C89" w:rsidRDefault="3D65334E" w14:paraId="1B208EF5" w14:textId="4F8506F9">
            <w:pPr>
              <w:pStyle w:val="Normal"/>
              <w:bidi w:val="0"/>
              <w:spacing w:line="276" w:lineRule="auto"/>
              <w:jc w:val="both"/>
              <w:rPr>
                <w:rFonts w:ascii="Times New Roman" w:hAnsi="Times New Roman" w:eastAsia="Times New Roman" w:cs="Times New Roman"/>
                <w:b w:val="1"/>
                <w:bCs w:val="1"/>
                <w:sz w:val="12"/>
                <w:szCs w:val="12"/>
              </w:rPr>
            </w:pPr>
            <w:r w:rsidRPr="63185C89" w:rsidR="3D65334E">
              <w:rPr>
                <w:rFonts w:ascii="Times New Roman" w:hAnsi="Times New Roman" w:eastAsia="Times New Roman" w:cs="Times New Roman"/>
                <w:b w:val="1"/>
                <w:bCs w:val="1"/>
                <w:sz w:val="12"/>
                <w:szCs w:val="12"/>
              </w:rPr>
              <w:t>İstanbul Üniversitesi/2019</w:t>
            </w:r>
          </w:p>
          <w:p w:rsidR="63185C89" w:rsidP="63185C89" w:rsidRDefault="63185C89" w14:paraId="329F29C9" w14:textId="6F5B4756">
            <w:pPr>
              <w:pStyle w:val="Normal"/>
              <w:bidi w:val="0"/>
              <w:spacing w:line="276" w:lineRule="auto"/>
              <w:jc w:val="both"/>
              <w:rPr>
                <w:rFonts w:ascii="Times New Roman" w:hAnsi="Times New Roman" w:eastAsia="Times New Roman" w:cs="Times New Roman"/>
                <w:b w:val="1"/>
                <w:bCs w:val="1"/>
                <w:sz w:val="12"/>
                <w:szCs w:val="12"/>
              </w:rPr>
            </w:pPr>
          </w:p>
        </w:tc>
        <w:tc>
          <w:tcPr>
            <w:tcW w:w="795" w:type="dxa"/>
            <w:tcBorders>
              <w:top w:val="single" w:sz="6"/>
              <w:left w:val="single" w:sz="6"/>
              <w:bottom w:val="single" w:sz="6"/>
              <w:right w:val="single" w:sz="6"/>
            </w:tcBorders>
            <w:tcMar>
              <w:left w:w="105" w:type="dxa"/>
              <w:right w:w="105" w:type="dxa"/>
            </w:tcMar>
            <w:vAlign w:val="center"/>
          </w:tcPr>
          <w:p w:rsidR="1C568B5B" w:rsidP="63185C89" w:rsidRDefault="1C568B5B" w14:paraId="25767F40" w14:textId="27BAD597">
            <w:pPr>
              <w:pStyle w:val="Normal"/>
              <w:bidi w:val="0"/>
              <w:spacing w:line="276" w:lineRule="auto"/>
              <w:jc w:val="both"/>
              <w:rPr>
                <w:rFonts w:ascii="Times New Roman" w:hAnsi="Times New Roman" w:eastAsia="Times New Roman" w:cs="Times New Roman"/>
                <w:b w:val="1"/>
                <w:bCs w:val="1"/>
                <w:sz w:val="12"/>
                <w:szCs w:val="12"/>
              </w:rPr>
            </w:pPr>
            <w:r w:rsidRPr="63185C89" w:rsidR="1C568B5B">
              <w:rPr>
                <w:rFonts w:ascii="Times New Roman" w:hAnsi="Times New Roman" w:eastAsia="Times New Roman" w:cs="Times New Roman"/>
                <w:b w:val="1"/>
                <w:bCs w:val="1"/>
                <w:sz w:val="12"/>
                <w:szCs w:val="12"/>
              </w:rPr>
              <w:t>4</w:t>
            </w:r>
          </w:p>
        </w:tc>
        <w:tc>
          <w:tcPr>
            <w:tcW w:w="795" w:type="dxa"/>
            <w:tcBorders>
              <w:top w:val="single" w:sz="6"/>
              <w:left w:val="single" w:sz="6"/>
              <w:bottom w:val="single" w:sz="6"/>
              <w:right w:val="single" w:sz="6"/>
            </w:tcBorders>
            <w:tcMar>
              <w:left w:w="105" w:type="dxa"/>
              <w:right w:w="105" w:type="dxa"/>
            </w:tcMar>
            <w:vAlign w:val="center"/>
          </w:tcPr>
          <w:p w:rsidR="1C568B5B" w:rsidP="63185C89" w:rsidRDefault="1C568B5B" w14:paraId="73FDD6A4" w14:textId="416C10BC">
            <w:pPr>
              <w:pStyle w:val="Normal"/>
              <w:bidi w:val="0"/>
              <w:spacing w:line="276" w:lineRule="auto"/>
              <w:jc w:val="both"/>
              <w:rPr>
                <w:rFonts w:ascii="Times New Roman" w:hAnsi="Times New Roman" w:eastAsia="Times New Roman" w:cs="Times New Roman"/>
                <w:b w:val="1"/>
                <w:bCs w:val="1"/>
                <w:sz w:val="12"/>
                <w:szCs w:val="12"/>
              </w:rPr>
            </w:pPr>
            <w:r w:rsidRPr="63185C89" w:rsidR="1C568B5B">
              <w:rPr>
                <w:rFonts w:ascii="Times New Roman" w:hAnsi="Times New Roman" w:eastAsia="Times New Roman" w:cs="Times New Roman"/>
                <w:b w:val="1"/>
                <w:bCs w:val="1"/>
                <w:sz w:val="12"/>
                <w:szCs w:val="12"/>
              </w:rPr>
              <w:t>7</w:t>
            </w:r>
          </w:p>
        </w:tc>
        <w:tc>
          <w:tcPr>
            <w:tcW w:w="795" w:type="dxa"/>
            <w:tcBorders>
              <w:top w:val="single" w:sz="6"/>
              <w:left w:val="single" w:sz="6"/>
              <w:bottom w:val="single" w:sz="6"/>
              <w:right w:val="single" w:sz="6"/>
            </w:tcBorders>
            <w:tcMar>
              <w:left w:w="105" w:type="dxa"/>
              <w:right w:w="105" w:type="dxa"/>
            </w:tcMar>
            <w:vAlign w:val="center"/>
          </w:tcPr>
          <w:p w:rsidR="1C568B5B" w:rsidP="63185C89" w:rsidRDefault="1C568B5B" w14:paraId="4D1E0899" w14:textId="30CC2208">
            <w:pPr>
              <w:pStyle w:val="Normal"/>
              <w:bidi w:val="0"/>
              <w:spacing w:line="276" w:lineRule="auto"/>
              <w:jc w:val="both"/>
              <w:rPr>
                <w:rFonts w:ascii="Times New Roman" w:hAnsi="Times New Roman" w:eastAsia="Times New Roman" w:cs="Times New Roman"/>
                <w:sz w:val="12"/>
                <w:szCs w:val="12"/>
              </w:rPr>
            </w:pPr>
            <w:r w:rsidRPr="63185C89" w:rsidR="1C568B5B">
              <w:rPr>
                <w:rFonts w:ascii="Times New Roman" w:hAnsi="Times New Roman" w:eastAsia="Times New Roman" w:cs="Times New Roman"/>
                <w:sz w:val="12"/>
                <w:szCs w:val="12"/>
              </w:rPr>
              <w:t>2</w:t>
            </w: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58BEC1BF" w14:textId="1E442B6B">
            <w:pPr>
              <w:pStyle w:val="Normal"/>
              <w:bidi w:val="0"/>
              <w:spacing w:line="276" w:lineRule="auto"/>
              <w:jc w:val="both"/>
              <w:rPr>
                <w:rFonts w:ascii="Times New Roman" w:hAnsi="Times New Roman" w:eastAsia="Times New Roman" w:cs="Times New Roman"/>
                <w:sz w:val="12"/>
                <w:szCs w:val="12"/>
              </w:rPr>
            </w:pP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31C8618C" w14:textId="1A875383">
            <w:pPr>
              <w:pStyle w:val="Normal"/>
              <w:bidi w:val="0"/>
              <w:spacing w:line="276" w:lineRule="auto"/>
              <w:jc w:val="both"/>
              <w:rPr>
                <w:rFonts w:ascii="Times New Roman" w:hAnsi="Times New Roman" w:eastAsia="Times New Roman" w:cs="Times New Roman"/>
                <w:sz w:val="12"/>
                <w:szCs w:val="12"/>
              </w:rPr>
            </w:pP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4F5CE130" w14:textId="6B9289D2">
            <w:pPr>
              <w:pStyle w:val="Normal"/>
              <w:bidi w:val="0"/>
              <w:spacing w:line="276" w:lineRule="auto"/>
              <w:jc w:val="both"/>
              <w:rPr>
                <w:rFonts w:ascii="Times New Roman" w:hAnsi="Times New Roman" w:eastAsia="Times New Roman" w:cs="Times New Roman"/>
                <w:sz w:val="12"/>
                <w:szCs w:val="12"/>
              </w:rPr>
            </w:pPr>
          </w:p>
        </w:tc>
      </w:tr>
      <w:tr w:rsidR="63185C89" w:rsidTr="63185C89" w14:paraId="346DD5CE">
        <w:trPr>
          <w:trHeight w:val="435"/>
        </w:trPr>
        <w:tc>
          <w:tcPr>
            <w:tcW w:w="945" w:type="dxa"/>
            <w:tcBorders>
              <w:top w:val="single" w:sz="6"/>
              <w:left w:val="single" w:sz="6"/>
              <w:bottom w:val="single" w:sz="6"/>
              <w:right w:val="single" w:sz="6"/>
            </w:tcBorders>
            <w:tcMar>
              <w:left w:w="105" w:type="dxa"/>
              <w:right w:w="105" w:type="dxa"/>
            </w:tcMar>
            <w:vAlign w:val="center"/>
          </w:tcPr>
          <w:p w:rsidR="63185C89" w:rsidP="63185C89" w:rsidRDefault="63185C89" w14:paraId="537ED07B" w14:textId="73AE542D">
            <w:pPr>
              <w:bidi w:val="0"/>
              <w:spacing w:before="240" w:beforeAutospacing="off" w:after="160" w:afterAutospacing="off" w:line="276" w:lineRule="auto"/>
              <w:jc w:val="both"/>
              <w:rPr>
                <w:rFonts w:ascii="Times New Roman" w:hAnsi="Times New Roman" w:eastAsia="Times New Roman" w:cs="Times New Roman" w:asciiTheme="minorAscii" w:hAnsiTheme="minorAscii" w:eastAsiaTheme="minorAscii" w:cstheme="minorBidi"/>
                <w:b w:val="1"/>
                <w:bCs w:val="1"/>
                <w:color w:val="auto"/>
                <w:sz w:val="12"/>
                <w:szCs w:val="12"/>
                <w:lang w:eastAsia="en-US" w:bidi="ar-SA"/>
              </w:rPr>
            </w:pPr>
            <w:r w:rsidRPr="63185C89" w:rsidR="63185C89">
              <w:rPr>
                <w:rFonts w:ascii="Times New Roman" w:hAnsi="Times New Roman" w:eastAsia="Times New Roman" w:cs="Times New Roman" w:asciiTheme="minorAscii" w:hAnsiTheme="minorAscii" w:eastAsiaTheme="minorAscii" w:cstheme="minorBidi"/>
                <w:b w:val="1"/>
                <w:bCs w:val="1"/>
                <w:color w:val="auto"/>
                <w:sz w:val="12"/>
                <w:szCs w:val="12"/>
                <w:lang w:eastAsia="en-US" w:bidi="ar-SA"/>
              </w:rPr>
              <w:t xml:space="preserve">Gülden Demir </w:t>
            </w:r>
          </w:p>
        </w:tc>
        <w:tc>
          <w:tcPr>
            <w:tcW w:w="795" w:type="dxa"/>
            <w:tcBorders>
              <w:top w:val="single" w:sz="6"/>
              <w:left w:val="single" w:sz="6"/>
              <w:bottom w:val="single" w:sz="6"/>
              <w:right w:val="single" w:sz="6"/>
            </w:tcBorders>
            <w:tcMar>
              <w:left w:w="105" w:type="dxa"/>
              <w:right w:w="105" w:type="dxa"/>
            </w:tcMar>
            <w:vAlign w:val="center"/>
          </w:tcPr>
          <w:p w:rsidR="63185C89" w:rsidP="63185C89" w:rsidRDefault="63185C89" w14:paraId="01DABA68" w14:textId="7281951B">
            <w:pPr>
              <w:bidi w:val="0"/>
              <w:spacing w:before="240" w:beforeAutospacing="off" w:after="160" w:afterAutospacing="off" w:line="276" w:lineRule="auto"/>
              <w:jc w:val="both"/>
              <w:rPr>
                <w:rFonts w:ascii="Times New Roman" w:hAnsi="Times New Roman" w:eastAsia="Times New Roman" w:cs="Times New Roman" w:asciiTheme="minorAscii" w:hAnsiTheme="minorAscii" w:eastAsiaTheme="minorAscii" w:cstheme="minorBidi"/>
                <w:b w:val="1"/>
                <w:bCs w:val="1"/>
                <w:color w:val="auto"/>
                <w:sz w:val="12"/>
                <w:szCs w:val="12"/>
                <w:lang w:eastAsia="en-US" w:bidi="ar-SA"/>
              </w:rPr>
            </w:pPr>
            <w:r w:rsidRPr="63185C89" w:rsidR="63185C89">
              <w:rPr>
                <w:rFonts w:ascii="Times New Roman" w:hAnsi="Times New Roman" w:eastAsia="Times New Roman" w:cs="Times New Roman" w:asciiTheme="minorAscii" w:hAnsiTheme="minorAscii" w:eastAsiaTheme="minorAscii" w:cstheme="minorBidi"/>
                <w:b w:val="1"/>
                <w:bCs w:val="1"/>
                <w:color w:val="auto"/>
                <w:sz w:val="12"/>
                <w:szCs w:val="12"/>
                <w:lang w:eastAsia="en-US" w:bidi="ar-SA"/>
              </w:rPr>
              <w:t xml:space="preserve"> Dr. Öğr. Üyesi </w:t>
            </w:r>
          </w:p>
        </w:tc>
        <w:tc>
          <w:tcPr>
            <w:tcW w:w="450" w:type="dxa"/>
            <w:tcBorders>
              <w:top w:val="single" w:sz="6"/>
              <w:left w:val="single" w:sz="6"/>
              <w:bottom w:val="single" w:sz="6"/>
              <w:right w:val="single" w:sz="6"/>
            </w:tcBorders>
            <w:tcMar>
              <w:left w:w="105" w:type="dxa"/>
              <w:right w:w="105" w:type="dxa"/>
            </w:tcMar>
            <w:vAlign w:val="center"/>
          </w:tcPr>
          <w:p w:rsidR="63185C89" w:rsidP="63185C89" w:rsidRDefault="63185C89" w14:paraId="2F813122" w14:textId="63DA16AA">
            <w:pPr>
              <w:bidi w:val="0"/>
              <w:spacing w:before="240" w:beforeAutospacing="off" w:after="160" w:afterAutospacing="off" w:line="276" w:lineRule="auto"/>
              <w:jc w:val="both"/>
              <w:rPr>
                <w:rFonts w:ascii="Times New Roman" w:hAnsi="Times New Roman" w:eastAsia="Times New Roman" w:cs="Times New Roman" w:asciiTheme="minorAscii" w:hAnsiTheme="minorAscii" w:eastAsiaTheme="minorAscii" w:cstheme="minorBidi"/>
                <w:b w:val="1"/>
                <w:bCs w:val="1"/>
                <w:color w:val="auto"/>
                <w:sz w:val="12"/>
                <w:szCs w:val="12"/>
                <w:lang w:eastAsia="en-US" w:bidi="ar-SA"/>
              </w:rPr>
            </w:pPr>
            <w:r w:rsidRPr="63185C89" w:rsidR="63185C89">
              <w:rPr>
                <w:rFonts w:ascii="Times New Roman" w:hAnsi="Times New Roman" w:eastAsia="Times New Roman" w:cs="Times New Roman" w:asciiTheme="minorAscii" w:hAnsiTheme="minorAscii" w:eastAsiaTheme="minorAscii" w:cstheme="minorBidi"/>
                <w:b w:val="1"/>
                <w:bCs w:val="1"/>
                <w:color w:val="auto"/>
                <w:sz w:val="12"/>
                <w:szCs w:val="12"/>
                <w:lang w:eastAsia="en-US" w:bidi="ar-SA"/>
              </w:rPr>
              <w:t xml:space="preserve"> FK / TZ</w:t>
            </w:r>
          </w:p>
        </w:tc>
        <w:tc>
          <w:tcPr>
            <w:tcW w:w="675" w:type="dxa"/>
            <w:tcBorders>
              <w:top w:val="single" w:sz="6"/>
              <w:left w:val="single" w:sz="6"/>
              <w:bottom w:val="single" w:sz="6"/>
              <w:right w:val="single" w:sz="6"/>
            </w:tcBorders>
            <w:tcMar>
              <w:left w:w="105" w:type="dxa"/>
              <w:right w:w="105" w:type="dxa"/>
            </w:tcMar>
            <w:vAlign w:val="center"/>
          </w:tcPr>
          <w:p w:rsidR="63185C89" w:rsidP="63185C89" w:rsidRDefault="63185C89" w14:paraId="5796D483" w14:textId="44F33023">
            <w:pPr>
              <w:bidi w:val="0"/>
              <w:spacing w:before="240" w:beforeAutospacing="off" w:after="160" w:afterAutospacing="off" w:line="276" w:lineRule="auto"/>
              <w:jc w:val="both"/>
              <w:rPr>
                <w:rFonts w:ascii="Times New Roman" w:hAnsi="Times New Roman" w:eastAsia="Times New Roman" w:cs="Times New Roman" w:asciiTheme="minorAscii" w:hAnsiTheme="minorAscii" w:eastAsiaTheme="minorAscii" w:cstheme="minorBidi"/>
                <w:b w:val="1"/>
                <w:bCs w:val="1"/>
                <w:color w:val="auto"/>
                <w:sz w:val="12"/>
                <w:szCs w:val="12"/>
                <w:lang w:eastAsia="en-US" w:bidi="ar-SA"/>
              </w:rPr>
            </w:pPr>
            <w:r w:rsidRPr="63185C89" w:rsidR="63185C89">
              <w:rPr>
                <w:rFonts w:ascii="Times New Roman" w:hAnsi="Times New Roman" w:eastAsia="Times New Roman" w:cs="Times New Roman" w:asciiTheme="minorAscii" w:hAnsiTheme="minorAscii" w:eastAsiaTheme="minorAscii" w:cstheme="minorBidi"/>
                <w:b w:val="1"/>
                <w:bCs w:val="1"/>
                <w:color w:val="auto"/>
                <w:sz w:val="12"/>
                <w:szCs w:val="12"/>
                <w:lang w:eastAsia="en-US" w:bidi="ar-SA"/>
              </w:rPr>
              <w:t xml:space="preserve"> Dr. Öğr. Üyesi</w:t>
            </w:r>
          </w:p>
        </w:tc>
        <w:tc>
          <w:tcPr>
            <w:tcW w:w="660" w:type="dxa"/>
            <w:tcBorders>
              <w:top w:val="single" w:sz="6"/>
              <w:left w:val="single" w:sz="6"/>
              <w:bottom w:val="single" w:sz="6"/>
              <w:right w:val="single" w:sz="6"/>
            </w:tcBorders>
            <w:tcMar>
              <w:left w:w="105" w:type="dxa"/>
              <w:right w:w="105" w:type="dxa"/>
            </w:tcMar>
            <w:vAlign w:val="center"/>
          </w:tcPr>
          <w:p w:rsidR="63185C89" w:rsidP="63185C89" w:rsidRDefault="63185C89" w14:paraId="16AEC419" w14:textId="6B8B9C8C">
            <w:pPr>
              <w:pStyle w:val="Normal"/>
              <w:bidi w:val="0"/>
              <w:spacing w:line="276" w:lineRule="auto"/>
              <w:jc w:val="both"/>
              <w:rPr>
                <w:rFonts w:ascii="Times New Roman" w:hAnsi="Times New Roman" w:eastAsia="Times New Roman" w:cs="Times New Roman" w:asciiTheme="minorAscii" w:hAnsiTheme="minorAscii" w:eastAsiaTheme="minorAscii" w:cstheme="minorBidi"/>
                <w:b w:val="1"/>
                <w:bCs w:val="1"/>
                <w:color w:val="auto"/>
                <w:sz w:val="12"/>
                <w:szCs w:val="12"/>
                <w:lang w:eastAsia="en-US" w:bidi="ar-SA"/>
              </w:rPr>
            </w:pPr>
          </w:p>
        </w:tc>
        <w:tc>
          <w:tcPr>
            <w:tcW w:w="1080" w:type="dxa"/>
            <w:tcBorders>
              <w:top w:val="single" w:sz="6"/>
              <w:left w:val="single" w:sz="6"/>
              <w:bottom w:val="single" w:sz="6"/>
              <w:right w:val="single" w:sz="6"/>
            </w:tcBorders>
            <w:tcMar>
              <w:left w:w="105" w:type="dxa"/>
              <w:right w:w="105" w:type="dxa"/>
            </w:tcMar>
            <w:vAlign w:val="center"/>
          </w:tcPr>
          <w:p w:rsidR="1C568B5B" w:rsidP="63185C89" w:rsidRDefault="1C568B5B" w14:paraId="4CCFE213" w14:textId="2499D59D">
            <w:pPr>
              <w:bidi w:val="0"/>
              <w:spacing w:before="240" w:beforeAutospacing="off" w:after="160" w:afterAutospacing="off" w:line="276" w:lineRule="auto"/>
              <w:jc w:val="both"/>
              <w:rPr>
                <w:rFonts w:ascii="Times New Roman" w:hAnsi="Times New Roman" w:eastAsia="Times New Roman" w:cs="Times New Roman" w:asciiTheme="minorAscii" w:hAnsiTheme="minorAscii" w:eastAsiaTheme="minorAscii" w:cstheme="minorBidi"/>
                <w:b w:val="1"/>
                <w:bCs w:val="1"/>
                <w:noProof w:val="0"/>
                <w:color w:val="auto"/>
                <w:sz w:val="12"/>
                <w:szCs w:val="12"/>
                <w:lang w:val="tr-TR" w:eastAsia="en-US" w:bidi="ar-SA"/>
              </w:rPr>
            </w:pPr>
            <w:r w:rsidRPr="63185C89" w:rsidR="1C568B5B">
              <w:rPr>
                <w:rFonts w:ascii="Times New Roman" w:hAnsi="Times New Roman" w:eastAsia="Times New Roman" w:cs="Times New Roman" w:asciiTheme="minorAscii" w:hAnsiTheme="minorAscii" w:eastAsiaTheme="minorAscii" w:cstheme="minorBidi"/>
                <w:b w:val="1"/>
                <w:bCs w:val="1"/>
                <w:noProof w:val="0"/>
                <w:color w:val="auto"/>
                <w:sz w:val="12"/>
                <w:szCs w:val="12"/>
                <w:lang w:val="tr-TR" w:eastAsia="en-US" w:bidi="ar-SA"/>
              </w:rPr>
              <w:t>Marmara Üniversitesi/2021</w:t>
            </w:r>
          </w:p>
          <w:p w:rsidR="63185C89" w:rsidP="63185C89" w:rsidRDefault="63185C89" w14:paraId="2575CD98" w14:textId="3451E304">
            <w:pPr>
              <w:pStyle w:val="Normal"/>
              <w:bidi w:val="0"/>
              <w:spacing w:line="276" w:lineRule="auto"/>
              <w:jc w:val="both"/>
              <w:rPr>
                <w:rFonts w:ascii="Times New Roman" w:hAnsi="Times New Roman" w:eastAsia="Times New Roman" w:cs="Times New Roman" w:asciiTheme="minorAscii" w:hAnsiTheme="minorAscii" w:eastAsiaTheme="minorAscii" w:cstheme="minorBidi"/>
                <w:b w:val="1"/>
                <w:bCs w:val="1"/>
                <w:color w:val="auto"/>
                <w:sz w:val="12"/>
                <w:szCs w:val="12"/>
                <w:lang w:eastAsia="en-US" w:bidi="ar-SA"/>
              </w:rPr>
            </w:pPr>
          </w:p>
        </w:tc>
        <w:tc>
          <w:tcPr>
            <w:tcW w:w="795" w:type="dxa"/>
            <w:tcBorders>
              <w:top w:val="single" w:sz="6"/>
              <w:left w:val="single" w:sz="6"/>
              <w:bottom w:val="single" w:sz="6"/>
              <w:right w:val="single" w:sz="6"/>
            </w:tcBorders>
            <w:tcMar>
              <w:left w:w="105" w:type="dxa"/>
              <w:right w:w="105" w:type="dxa"/>
            </w:tcMar>
            <w:vAlign w:val="center"/>
          </w:tcPr>
          <w:p w:rsidR="63185C89" w:rsidP="63185C89" w:rsidRDefault="63185C89" w14:paraId="6F82C884" w14:textId="4E425F81">
            <w:pPr>
              <w:pStyle w:val="Normal"/>
              <w:bidi w:val="0"/>
              <w:spacing w:line="276" w:lineRule="auto"/>
              <w:jc w:val="both"/>
              <w:rPr>
                <w:rFonts w:ascii="Times New Roman" w:hAnsi="Times New Roman" w:eastAsia="Times New Roman" w:cs="Times New Roman"/>
                <w:b w:val="1"/>
                <w:bCs w:val="1"/>
                <w:sz w:val="12"/>
                <w:szCs w:val="12"/>
              </w:rPr>
            </w:pPr>
          </w:p>
        </w:tc>
        <w:tc>
          <w:tcPr>
            <w:tcW w:w="795" w:type="dxa"/>
            <w:tcBorders>
              <w:top w:val="single" w:sz="6"/>
              <w:left w:val="single" w:sz="6"/>
              <w:bottom w:val="single" w:sz="6"/>
              <w:right w:val="single" w:sz="6"/>
            </w:tcBorders>
            <w:tcMar>
              <w:left w:w="105" w:type="dxa"/>
              <w:right w:w="105" w:type="dxa"/>
            </w:tcMar>
            <w:vAlign w:val="center"/>
          </w:tcPr>
          <w:p w:rsidR="63185C89" w:rsidP="63185C89" w:rsidRDefault="63185C89" w14:paraId="430E5D11" w14:textId="015EA48F">
            <w:pPr>
              <w:pStyle w:val="Normal"/>
              <w:bidi w:val="0"/>
              <w:spacing w:line="276" w:lineRule="auto"/>
              <w:jc w:val="both"/>
              <w:rPr>
                <w:rFonts w:ascii="Times New Roman" w:hAnsi="Times New Roman" w:eastAsia="Times New Roman" w:cs="Times New Roman"/>
                <w:b w:val="1"/>
                <w:bCs w:val="1"/>
                <w:sz w:val="12"/>
                <w:szCs w:val="12"/>
              </w:rPr>
            </w:pPr>
          </w:p>
        </w:tc>
        <w:tc>
          <w:tcPr>
            <w:tcW w:w="795" w:type="dxa"/>
            <w:tcBorders>
              <w:top w:val="single" w:sz="6"/>
              <w:left w:val="single" w:sz="6"/>
              <w:bottom w:val="single" w:sz="6"/>
              <w:right w:val="single" w:sz="6"/>
            </w:tcBorders>
            <w:tcMar>
              <w:left w:w="105" w:type="dxa"/>
              <w:right w:w="105" w:type="dxa"/>
            </w:tcMar>
            <w:vAlign w:val="center"/>
          </w:tcPr>
          <w:p w:rsidR="63185C89" w:rsidP="63185C89" w:rsidRDefault="63185C89" w14:paraId="136066C0" w14:textId="5D1A5E07">
            <w:pPr>
              <w:pStyle w:val="Normal"/>
              <w:bidi w:val="0"/>
              <w:spacing w:line="276" w:lineRule="auto"/>
              <w:jc w:val="both"/>
              <w:rPr>
                <w:rFonts w:ascii="Times New Roman" w:hAnsi="Times New Roman" w:eastAsia="Times New Roman" w:cs="Times New Roman"/>
                <w:sz w:val="12"/>
                <w:szCs w:val="12"/>
              </w:rPr>
            </w:pP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538E54E3" w14:textId="6C508580">
            <w:pPr>
              <w:pStyle w:val="Normal"/>
              <w:bidi w:val="0"/>
              <w:spacing w:line="276" w:lineRule="auto"/>
              <w:jc w:val="both"/>
              <w:rPr>
                <w:rFonts w:ascii="Times New Roman" w:hAnsi="Times New Roman" w:eastAsia="Times New Roman" w:cs="Times New Roman"/>
                <w:sz w:val="12"/>
                <w:szCs w:val="12"/>
              </w:rPr>
            </w:pP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2597B2B5" w14:textId="577F5EC3">
            <w:pPr>
              <w:pStyle w:val="Normal"/>
              <w:bidi w:val="0"/>
              <w:spacing w:line="276" w:lineRule="auto"/>
              <w:jc w:val="both"/>
              <w:rPr>
                <w:rFonts w:ascii="Times New Roman" w:hAnsi="Times New Roman" w:eastAsia="Times New Roman" w:cs="Times New Roman"/>
                <w:sz w:val="12"/>
                <w:szCs w:val="12"/>
              </w:rPr>
            </w:pP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759C2A38" w14:textId="01B7B896">
            <w:pPr>
              <w:pStyle w:val="Normal"/>
              <w:bidi w:val="0"/>
              <w:spacing w:line="276" w:lineRule="auto"/>
              <w:jc w:val="both"/>
              <w:rPr>
                <w:rFonts w:ascii="Times New Roman" w:hAnsi="Times New Roman" w:eastAsia="Times New Roman" w:cs="Times New Roman"/>
                <w:sz w:val="12"/>
                <w:szCs w:val="12"/>
              </w:rPr>
            </w:pPr>
          </w:p>
        </w:tc>
      </w:tr>
      <w:tr w:rsidR="63185C89" w:rsidTr="63185C89" w14:paraId="48A55C37">
        <w:trPr>
          <w:trHeight w:val="435"/>
        </w:trPr>
        <w:tc>
          <w:tcPr>
            <w:tcW w:w="945" w:type="dxa"/>
            <w:tcBorders>
              <w:top w:val="single" w:sz="6"/>
              <w:left w:val="single" w:sz="6"/>
              <w:bottom w:val="single" w:sz="6"/>
              <w:right w:val="single" w:sz="6"/>
            </w:tcBorders>
            <w:tcMar>
              <w:left w:w="105" w:type="dxa"/>
              <w:right w:w="105" w:type="dxa"/>
            </w:tcMar>
            <w:vAlign w:val="center"/>
          </w:tcPr>
          <w:p w:rsidR="63185C89" w:rsidP="63185C89" w:rsidRDefault="63185C89" w14:paraId="69A085C8" w14:textId="3301A6BD">
            <w:pPr>
              <w:bidi w:val="0"/>
              <w:spacing w:before="240" w:beforeAutospacing="off" w:after="160" w:afterAutospacing="off" w:line="276" w:lineRule="auto"/>
              <w:jc w:val="both"/>
              <w:rPr>
                <w:rFonts w:ascii="Times New Roman" w:hAnsi="Times New Roman" w:eastAsia="Times New Roman" w:cs="Times New Roman" w:asciiTheme="minorAscii" w:hAnsiTheme="minorAscii" w:eastAsiaTheme="minorAscii" w:cstheme="minorBidi"/>
                <w:b w:val="1"/>
                <w:bCs w:val="1"/>
                <w:color w:val="auto"/>
                <w:sz w:val="12"/>
                <w:szCs w:val="12"/>
                <w:lang w:eastAsia="en-US" w:bidi="ar-SA"/>
              </w:rPr>
            </w:pPr>
            <w:r w:rsidRPr="63185C89" w:rsidR="63185C89">
              <w:rPr>
                <w:rFonts w:ascii="Times New Roman" w:hAnsi="Times New Roman" w:eastAsia="Times New Roman" w:cs="Times New Roman" w:asciiTheme="minorAscii" w:hAnsiTheme="minorAscii" w:eastAsiaTheme="minorAscii" w:cstheme="minorBidi"/>
                <w:b w:val="1"/>
                <w:bCs w:val="1"/>
                <w:color w:val="auto"/>
                <w:sz w:val="12"/>
                <w:szCs w:val="12"/>
                <w:lang w:eastAsia="en-US" w:bidi="ar-SA"/>
              </w:rPr>
              <w:t xml:space="preserve">Zeliha </w:t>
            </w:r>
            <w:r w:rsidRPr="63185C89" w:rsidR="63185C89">
              <w:rPr>
                <w:rFonts w:ascii="Times New Roman" w:hAnsi="Times New Roman" w:eastAsia="Times New Roman" w:cs="Times New Roman" w:asciiTheme="minorAscii" w:hAnsiTheme="minorAscii" w:eastAsiaTheme="minorAscii" w:cstheme="minorBidi"/>
                <w:b w:val="1"/>
                <w:bCs w:val="1"/>
                <w:color w:val="auto"/>
                <w:sz w:val="12"/>
                <w:szCs w:val="12"/>
                <w:lang w:eastAsia="en-US" w:bidi="ar-SA"/>
              </w:rPr>
              <w:t>Oçak</w:t>
            </w:r>
          </w:p>
        </w:tc>
        <w:tc>
          <w:tcPr>
            <w:tcW w:w="795" w:type="dxa"/>
            <w:tcBorders>
              <w:top w:val="single" w:sz="6"/>
              <w:left w:val="single" w:sz="6"/>
              <w:bottom w:val="single" w:sz="6"/>
              <w:right w:val="single" w:sz="6"/>
            </w:tcBorders>
            <w:tcMar>
              <w:left w:w="105" w:type="dxa"/>
              <w:right w:w="105" w:type="dxa"/>
            </w:tcMar>
            <w:vAlign w:val="center"/>
          </w:tcPr>
          <w:p w:rsidR="63185C89" w:rsidP="63185C89" w:rsidRDefault="63185C89" w14:paraId="35BFEBC8" w14:textId="7C4FAC9E">
            <w:pPr>
              <w:bidi w:val="0"/>
              <w:spacing w:before="240" w:beforeAutospacing="off" w:after="160" w:afterAutospacing="off" w:line="276" w:lineRule="auto"/>
              <w:jc w:val="both"/>
              <w:rPr>
                <w:rFonts w:ascii="Times New Roman" w:hAnsi="Times New Roman" w:eastAsia="Times New Roman" w:cs="Times New Roman" w:asciiTheme="minorAscii" w:hAnsiTheme="minorAscii" w:eastAsiaTheme="minorAscii" w:cstheme="minorBidi"/>
                <w:b w:val="1"/>
                <w:bCs w:val="1"/>
                <w:color w:val="auto"/>
                <w:sz w:val="12"/>
                <w:szCs w:val="12"/>
                <w:lang w:eastAsia="en-US" w:bidi="ar-SA"/>
              </w:rPr>
            </w:pPr>
            <w:r w:rsidRPr="63185C89" w:rsidR="63185C89">
              <w:rPr>
                <w:rFonts w:ascii="Times New Roman" w:hAnsi="Times New Roman" w:eastAsia="Times New Roman" w:cs="Times New Roman" w:asciiTheme="minorAscii" w:hAnsiTheme="minorAscii" w:eastAsiaTheme="minorAscii" w:cstheme="minorBidi"/>
                <w:b w:val="1"/>
                <w:bCs w:val="1"/>
                <w:color w:val="auto"/>
                <w:sz w:val="12"/>
                <w:szCs w:val="12"/>
                <w:lang w:eastAsia="en-US" w:bidi="ar-SA"/>
              </w:rPr>
              <w:t xml:space="preserve">Dr. Öğr. Üyesi </w:t>
            </w:r>
          </w:p>
        </w:tc>
        <w:tc>
          <w:tcPr>
            <w:tcW w:w="450" w:type="dxa"/>
            <w:tcBorders>
              <w:top w:val="single" w:sz="6"/>
              <w:left w:val="single" w:sz="6"/>
              <w:bottom w:val="single" w:sz="6"/>
              <w:right w:val="single" w:sz="6"/>
            </w:tcBorders>
            <w:tcMar>
              <w:left w:w="105" w:type="dxa"/>
              <w:right w:w="105" w:type="dxa"/>
            </w:tcMar>
            <w:vAlign w:val="center"/>
          </w:tcPr>
          <w:p w:rsidR="63185C89" w:rsidP="63185C89" w:rsidRDefault="63185C89" w14:paraId="51F0895A" w14:textId="2821B396">
            <w:pPr>
              <w:bidi w:val="0"/>
              <w:spacing w:before="240" w:beforeAutospacing="off" w:after="160" w:afterAutospacing="off" w:line="276" w:lineRule="auto"/>
              <w:jc w:val="both"/>
              <w:rPr>
                <w:rFonts w:ascii="Times New Roman" w:hAnsi="Times New Roman" w:eastAsia="Times New Roman" w:cs="Times New Roman" w:asciiTheme="minorAscii" w:hAnsiTheme="minorAscii" w:eastAsiaTheme="minorAscii" w:cstheme="minorBidi"/>
                <w:b w:val="1"/>
                <w:bCs w:val="1"/>
                <w:color w:val="auto"/>
                <w:sz w:val="12"/>
                <w:szCs w:val="12"/>
                <w:lang w:eastAsia="en-US" w:bidi="ar-SA"/>
              </w:rPr>
            </w:pPr>
            <w:r w:rsidRPr="63185C89" w:rsidR="63185C89">
              <w:rPr>
                <w:rFonts w:ascii="Times New Roman" w:hAnsi="Times New Roman" w:eastAsia="Times New Roman" w:cs="Times New Roman" w:asciiTheme="minorAscii" w:hAnsiTheme="minorAscii" w:eastAsiaTheme="minorAscii" w:cstheme="minorBidi"/>
                <w:b w:val="1"/>
                <w:bCs w:val="1"/>
                <w:color w:val="auto"/>
                <w:sz w:val="12"/>
                <w:szCs w:val="12"/>
                <w:lang w:eastAsia="en-US" w:bidi="ar-SA"/>
              </w:rPr>
              <w:t xml:space="preserve"> FK / TZ</w:t>
            </w:r>
          </w:p>
        </w:tc>
        <w:tc>
          <w:tcPr>
            <w:tcW w:w="675" w:type="dxa"/>
            <w:tcBorders>
              <w:top w:val="single" w:sz="6"/>
              <w:left w:val="single" w:sz="6"/>
              <w:bottom w:val="single" w:sz="6"/>
              <w:right w:val="single" w:sz="6"/>
            </w:tcBorders>
            <w:tcMar>
              <w:left w:w="105" w:type="dxa"/>
              <w:right w:w="105" w:type="dxa"/>
            </w:tcMar>
            <w:vAlign w:val="center"/>
          </w:tcPr>
          <w:p w:rsidR="63185C89" w:rsidP="63185C89" w:rsidRDefault="63185C89" w14:paraId="0C1FF6F9" w14:textId="69827303">
            <w:pPr>
              <w:bidi w:val="0"/>
              <w:spacing w:before="240" w:beforeAutospacing="off" w:after="160" w:afterAutospacing="off" w:line="276" w:lineRule="auto"/>
              <w:jc w:val="both"/>
              <w:rPr>
                <w:rFonts w:ascii="Times New Roman" w:hAnsi="Times New Roman" w:eastAsia="Times New Roman" w:cs="Times New Roman" w:asciiTheme="minorAscii" w:hAnsiTheme="minorAscii" w:eastAsiaTheme="minorAscii" w:cstheme="minorBidi"/>
                <w:b w:val="1"/>
                <w:bCs w:val="1"/>
                <w:color w:val="auto"/>
                <w:sz w:val="12"/>
                <w:szCs w:val="12"/>
                <w:lang w:eastAsia="en-US" w:bidi="ar-SA"/>
              </w:rPr>
            </w:pPr>
            <w:r w:rsidRPr="63185C89" w:rsidR="63185C89">
              <w:rPr>
                <w:rFonts w:ascii="Times New Roman" w:hAnsi="Times New Roman" w:eastAsia="Times New Roman" w:cs="Times New Roman" w:asciiTheme="minorAscii" w:hAnsiTheme="minorAscii" w:eastAsiaTheme="minorAscii" w:cstheme="minorBidi"/>
                <w:b w:val="1"/>
                <w:bCs w:val="1"/>
                <w:color w:val="auto"/>
                <w:sz w:val="12"/>
                <w:szCs w:val="12"/>
                <w:lang w:eastAsia="en-US" w:bidi="ar-SA"/>
              </w:rPr>
              <w:t xml:space="preserve"> Dr. Öğr. Üyesi</w:t>
            </w:r>
          </w:p>
        </w:tc>
        <w:tc>
          <w:tcPr>
            <w:tcW w:w="660" w:type="dxa"/>
            <w:tcBorders>
              <w:top w:val="single" w:sz="6"/>
              <w:left w:val="single" w:sz="6"/>
              <w:bottom w:val="single" w:sz="6"/>
              <w:right w:val="single" w:sz="6"/>
            </w:tcBorders>
            <w:tcMar>
              <w:left w:w="105" w:type="dxa"/>
              <w:right w:w="105" w:type="dxa"/>
            </w:tcMar>
            <w:vAlign w:val="center"/>
          </w:tcPr>
          <w:p w:rsidR="63185C89" w:rsidP="63185C89" w:rsidRDefault="63185C89" w14:paraId="0348A752" w14:textId="1DA8FE08">
            <w:pPr>
              <w:pStyle w:val="Normal"/>
              <w:bidi w:val="0"/>
              <w:spacing w:line="276" w:lineRule="auto"/>
              <w:jc w:val="both"/>
              <w:rPr>
                <w:rFonts w:ascii="Times New Roman" w:hAnsi="Times New Roman" w:eastAsia="Times New Roman" w:cs="Times New Roman"/>
                <w:b w:val="1"/>
                <w:bCs w:val="1"/>
                <w:sz w:val="12"/>
                <w:szCs w:val="12"/>
              </w:rPr>
            </w:pPr>
          </w:p>
        </w:tc>
        <w:tc>
          <w:tcPr>
            <w:tcW w:w="1080" w:type="dxa"/>
            <w:tcBorders>
              <w:top w:val="single" w:sz="6"/>
              <w:left w:val="single" w:sz="6"/>
              <w:bottom w:val="single" w:sz="6"/>
              <w:right w:val="single" w:sz="6"/>
            </w:tcBorders>
            <w:tcMar>
              <w:left w:w="105" w:type="dxa"/>
              <w:right w:w="105" w:type="dxa"/>
            </w:tcMar>
            <w:vAlign w:val="center"/>
          </w:tcPr>
          <w:p w:rsidR="6E58886D" w:rsidP="63185C89" w:rsidRDefault="6E58886D" w14:paraId="3B007A1B" w14:textId="135FD735">
            <w:pPr>
              <w:pStyle w:val="Normal"/>
              <w:bidi w:val="0"/>
              <w:spacing w:line="276" w:lineRule="auto"/>
              <w:jc w:val="both"/>
              <w:rPr>
                <w:rFonts w:ascii="Times New Roman" w:hAnsi="Times New Roman" w:eastAsia="Times New Roman" w:cs="Times New Roman"/>
                <w:b w:val="1"/>
                <w:bCs w:val="1"/>
                <w:sz w:val="12"/>
                <w:szCs w:val="12"/>
              </w:rPr>
            </w:pPr>
            <w:r w:rsidRPr="63185C89" w:rsidR="6E58886D">
              <w:rPr>
                <w:rFonts w:ascii="Times New Roman" w:hAnsi="Times New Roman" w:eastAsia="Times New Roman" w:cs="Times New Roman"/>
                <w:b w:val="1"/>
                <w:bCs w:val="1"/>
                <w:sz w:val="12"/>
                <w:szCs w:val="12"/>
              </w:rPr>
              <w:t>Yeditepe Üniversitesi/ 2019</w:t>
            </w:r>
          </w:p>
        </w:tc>
        <w:tc>
          <w:tcPr>
            <w:tcW w:w="795" w:type="dxa"/>
            <w:tcBorders>
              <w:top w:val="single" w:sz="6"/>
              <w:left w:val="single" w:sz="6"/>
              <w:bottom w:val="single" w:sz="6"/>
              <w:right w:val="single" w:sz="6"/>
            </w:tcBorders>
            <w:tcMar>
              <w:left w:w="105" w:type="dxa"/>
              <w:right w:w="105" w:type="dxa"/>
            </w:tcMar>
            <w:vAlign w:val="center"/>
          </w:tcPr>
          <w:p w:rsidR="6E58886D" w:rsidP="63185C89" w:rsidRDefault="6E58886D" w14:paraId="55636E90" w14:textId="7B057C78">
            <w:pPr>
              <w:pStyle w:val="Normal"/>
              <w:bidi w:val="0"/>
              <w:spacing w:line="276" w:lineRule="auto"/>
              <w:jc w:val="both"/>
              <w:rPr>
                <w:rFonts w:ascii="Times New Roman" w:hAnsi="Times New Roman" w:eastAsia="Times New Roman" w:cs="Times New Roman"/>
                <w:b w:val="1"/>
                <w:bCs w:val="1"/>
                <w:sz w:val="12"/>
                <w:szCs w:val="12"/>
              </w:rPr>
            </w:pPr>
            <w:r w:rsidRPr="63185C89" w:rsidR="6E58886D">
              <w:rPr>
                <w:rFonts w:ascii="Times New Roman" w:hAnsi="Times New Roman" w:eastAsia="Times New Roman" w:cs="Times New Roman"/>
                <w:b w:val="1"/>
                <w:bCs w:val="1"/>
                <w:sz w:val="12"/>
                <w:szCs w:val="12"/>
              </w:rPr>
              <w:t>5</w:t>
            </w:r>
          </w:p>
        </w:tc>
        <w:tc>
          <w:tcPr>
            <w:tcW w:w="795" w:type="dxa"/>
            <w:tcBorders>
              <w:top w:val="single" w:sz="6"/>
              <w:left w:val="single" w:sz="6"/>
              <w:bottom w:val="single" w:sz="6"/>
              <w:right w:val="single" w:sz="6"/>
            </w:tcBorders>
            <w:tcMar>
              <w:left w:w="105" w:type="dxa"/>
              <w:right w:w="105" w:type="dxa"/>
            </w:tcMar>
            <w:vAlign w:val="center"/>
          </w:tcPr>
          <w:p w:rsidR="6E58886D" w:rsidP="63185C89" w:rsidRDefault="6E58886D" w14:paraId="60D91551" w14:textId="1613A8E7">
            <w:pPr>
              <w:pStyle w:val="Normal"/>
              <w:bidi w:val="0"/>
              <w:spacing w:line="276" w:lineRule="auto"/>
              <w:jc w:val="both"/>
              <w:rPr>
                <w:rFonts w:ascii="Times New Roman" w:hAnsi="Times New Roman" w:eastAsia="Times New Roman" w:cs="Times New Roman"/>
                <w:b w:val="1"/>
                <w:bCs w:val="1"/>
                <w:sz w:val="12"/>
                <w:szCs w:val="12"/>
              </w:rPr>
            </w:pPr>
            <w:r w:rsidRPr="63185C89" w:rsidR="6E58886D">
              <w:rPr>
                <w:rFonts w:ascii="Times New Roman" w:hAnsi="Times New Roman" w:eastAsia="Times New Roman" w:cs="Times New Roman"/>
                <w:b w:val="1"/>
                <w:bCs w:val="1"/>
                <w:sz w:val="12"/>
                <w:szCs w:val="12"/>
              </w:rPr>
              <w:t>6</w:t>
            </w:r>
          </w:p>
        </w:tc>
        <w:tc>
          <w:tcPr>
            <w:tcW w:w="795" w:type="dxa"/>
            <w:tcBorders>
              <w:top w:val="single" w:sz="6"/>
              <w:left w:val="single" w:sz="6"/>
              <w:bottom w:val="single" w:sz="6"/>
              <w:right w:val="single" w:sz="6"/>
            </w:tcBorders>
            <w:tcMar>
              <w:left w:w="105" w:type="dxa"/>
              <w:right w:w="105" w:type="dxa"/>
            </w:tcMar>
            <w:vAlign w:val="center"/>
          </w:tcPr>
          <w:p w:rsidR="6E58886D" w:rsidP="63185C89" w:rsidRDefault="6E58886D" w14:paraId="352286CE" w14:textId="55219826">
            <w:pPr>
              <w:pStyle w:val="Normal"/>
              <w:bidi w:val="0"/>
              <w:spacing w:line="276" w:lineRule="auto"/>
              <w:jc w:val="both"/>
              <w:rPr>
                <w:rFonts w:ascii="Times New Roman" w:hAnsi="Times New Roman" w:eastAsia="Times New Roman" w:cs="Times New Roman"/>
                <w:sz w:val="12"/>
                <w:szCs w:val="12"/>
              </w:rPr>
            </w:pPr>
            <w:r w:rsidRPr="63185C89" w:rsidR="6E58886D">
              <w:rPr>
                <w:rFonts w:ascii="Times New Roman" w:hAnsi="Times New Roman" w:eastAsia="Times New Roman" w:cs="Times New Roman"/>
                <w:sz w:val="12"/>
                <w:szCs w:val="12"/>
              </w:rPr>
              <w:t>5</w:t>
            </w: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5B7D10D9" w14:textId="796E89CF">
            <w:pPr>
              <w:pStyle w:val="Normal"/>
              <w:bidi w:val="0"/>
              <w:spacing w:line="276" w:lineRule="auto"/>
              <w:jc w:val="both"/>
              <w:rPr>
                <w:rFonts w:ascii="Times New Roman" w:hAnsi="Times New Roman" w:eastAsia="Times New Roman" w:cs="Times New Roman"/>
                <w:sz w:val="12"/>
                <w:szCs w:val="12"/>
              </w:rPr>
            </w:pP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15A13CD3" w14:textId="3E06065C">
            <w:pPr>
              <w:pStyle w:val="Normal"/>
              <w:bidi w:val="0"/>
              <w:spacing w:line="276" w:lineRule="auto"/>
              <w:jc w:val="both"/>
              <w:rPr>
                <w:rFonts w:ascii="Times New Roman" w:hAnsi="Times New Roman" w:eastAsia="Times New Roman" w:cs="Times New Roman"/>
                <w:sz w:val="12"/>
                <w:szCs w:val="12"/>
              </w:rPr>
            </w:pP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2A5A25A8" w14:textId="6D7D8D01">
            <w:pPr>
              <w:pStyle w:val="Normal"/>
              <w:bidi w:val="0"/>
              <w:spacing w:line="276" w:lineRule="auto"/>
              <w:jc w:val="both"/>
              <w:rPr>
                <w:rFonts w:ascii="Times New Roman" w:hAnsi="Times New Roman" w:eastAsia="Times New Roman" w:cs="Times New Roman"/>
                <w:sz w:val="12"/>
                <w:szCs w:val="12"/>
              </w:rPr>
            </w:pPr>
          </w:p>
        </w:tc>
      </w:tr>
      <w:tr w:rsidR="63185C89" w:rsidTr="63185C89" w14:paraId="5C1B7F76">
        <w:trPr>
          <w:trHeight w:val="435"/>
        </w:trPr>
        <w:tc>
          <w:tcPr>
            <w:tcW w:w="945" w:type="dxa"/>
            <w:tcBorders>
              <w:top w:val="single" w:sz="6"/>
              <w:left w:val="single" w:sz="6"/>
              <w:bottom w:val="single" w:sz="6"/>
              <w:right w:val="single" w:sz="6"/>
            </w:tcBorders>
            <w:tcMar>
              <w:left w:w="105" w:type="dxa"/>
              <w:right w:w="105" w:type="dxa"/>
            </w:tcMar>
            <w:vAlign w:val="center"/>
          </w:tcPr>
          <w:p w:rsidR="24134197" w:rsidP="63185C89" w:rsidRDefault="24134197" w14:paraId="0FD4A812" w14:textId="1EBD2FB2">
            <w:pPr>
              <w:pStyle w:val="Normal"/>
              <w:bidi w:val="0"/>
              <w:spacing w:line="276" w:lineRule="auto"/>
              <w:jc w:val="both"/>
              <w:rPr>
                <w:rFonts w:ascii="Times New Roman" w:hAnsi="Times New Roman" w:eastAsia="Times New Roman" w:cs="Times New Roman" w:asciiTheme="minorAscii" w:hAnsiTheme="minorAscii" w:eastAsiaTheme="minorAscii" w:cstheme="minorBidi"/>
                <w:b w:val="1"/>
                <w:bCs w:val="1"/>
                <w:color w:val="auto"/>
                <w:sz w:val="12"/>
                <w:szCs w:val="12"/>
                <w:lang w:eastAsia="en-US" w:bidi="ar-SA"/>
              </w:rPr>
            </w:pPr>
            <w:r w:rsidRPr="63185C89" w:rsidR="24134197">
              <w:rPr>
                <w:rFonts w:ascii="Times New Roman" w:hAnsi="Times New Roman" w:eastAsia="Times New Roman" w:cs="Times New Roman" w:asciiTheme="minorAscii" w:hAnsiTheme="minorAscii" w:eastAsiaTheme="minorAscii" w:cstheme="minorBidi"/>
                <w:b w:val="1"/>
                <w:bCs w:val="1"/>
                <w:color w:val="auto"/>
                <w:sz w:val="12"/>
                <w:szCs w:val="12"/>
                <w:lang w:eastAsia="en-US" w:bidi="ar-SA"/>
              </w:rPr>
              <w:t>Nida Kahraman</w:t>
            </w:r>
          </w:p>
        </w:tc>
        <w:tc>
          <w:tcPr>
            <w:tcW w:w="795" w:type="dxa"/>
            <w:tcBorders>
              <w:top w:val="single" w:sz="6"/>
              <w:left w:val="single" w:sz="6"/>
              <w:bottom w:val="single" w:sz="6"/>
              <w:right w:val="single" w:sz="6"/>
            </w:tcBorders>
            <w:tcMar>
              <w:left w:w="105" w:type="dxa"/>
              <w:right w:w="105" w:type="dxa"/>
            </w:tcMar>
            <w:vAlign w:val="center"/>
          </w:tcPr>
          <w:p w:rsidR="24134197" w:rsidP="63185C89" w:rsidRDefault="24134197" w14:paraId="0F972F04" w14:textId="3D0CD590">
            <w:pPr>
              <w:bidi w:val="0"/>
              <w:spacing w:before="240" w:beforeAutospacing="off" w:after="160" w:afterAutospacing="off" w:line="276" w:lineRule="auto"/>
              <w:jc w:val="both"/>
              <w:rPr>
                <w:rFonts w:ascii="Times New Roman" w:hAnsi="Times New Roman" w:eastAsia="Times New Roman" w:cs="Times New Roman" w:asciiTheme="minorAscii" w:hAnsiTheme="minorAscii" w:eastAsiaTheme="minorAscii" w:cstheme="minorBidi"/>
                <w:b w:val="1"/>
                <w:bCs w:val="1"/>
                <w:color w:val="auto"/>
                <w:sz w:val="12"/>
                <w:szCs w:val="12"/>
                <w:lang w:eastAsia="en-US" w:bidi="ar-SA"/>
              </w:rPr>
            </w:pPr>
            <w:r w:rsidRPr="63185C89" w:rsidR="24134197">
              <w:rPr>
                <w:rFonts w:ascii="Times New Roman" w:hAnsi="Times New Roman" w:eastAsia="Times New Roman" w:cs="Times New Roman" w:asciiTheme="minorAscii" w:hAnsiTheme="minorAscii" w:eastAsiaTheme="minorAscii" w:cstheme="minorBidi"/>
                <w:b w:val="1"/>
                <w:bCs w:val="1"/>
                <w:color w:val="auto"/>
                <w:sz w:val="12"/>
                <w:szCs w:val="12"/>
                <w:lang w:eastAsia="en-US" w:bidi="ar-SA"/>
              </w:rPr>
              <w:t>Dr. Öğr. Üyesi</w:t>
            </w:r>
          </w:p>
          <w:p w:rsidR="63185C89" w:rsidP="63185C89" w:rsidRDefault="63185C89" w14:paraId="61784420" w14:textId="30EF8CD6">
            <w:pPr>
              <w:pStyle w:val="Normal"/>
              <w:bidi w:val="0"/>
              <w:spacing w:line="276" w:lineRule="auto"/>
              <w:jc w:val="both"/>
              <w:rPr>
                <w:rFonts w:ascii="Times New Roman" w:hAnsi="Times New Roman" w:eastAsia="Times New Roman" w:cs="Times New Roman" w:asciiTheme="minorAscii" w:hAnsiTheme="minorAscii" w:eastAsiaTheme="minorAscii" w:cstheme="minorBidi"/>
                <w:b w:val="1"/>
                <w:bCs w:val="1"/>
                <w:color w:val="auto"/>
                <w:sz w:val="12"/>
                <w:szCs w:val="12"/>
                <w:lang w:eastAsia="en-US" w:bidi="ar-SA"/>
              </w:rPr>
            </w:pPr>
          </w:p>
        </w:tc>
        <w:tc>
          <w:tcPr>
            <w:tcW w:w="450" w:type="dxa"/>
            <w:tcBorders>
              <w:top w:val="single" w:sz="6"/>
              <w:left w:val="single" w:sz="6"/>
              <w:bottom w:val="single" w:sz="6"/>
              <w:right w:val="single" w:sz="6"/>
            </w:tcBorders>
            <w:tcMar>
              <w:left w:w="105" w:type="dxa"/>
              <w:right w:w="105" w:type="dxa"/>
            </w:tcMar>
            <w:vAlign w:val="center"/>
          </w:tcPr>
          <w:p w:rsidR="63ADBBB3" w:rsidP="63185C89" w:rsidRDefault="63ADBBB3" w14:paraId="7706B5CA" w14:textId="0A6CCC25">
            <w:pPr>
              <w:bidi w:val="0"/>
              <w:spacing w:before="240" w:beforeAutospacing="off" w:after="160" w:afterAutospacing="off" w:line="276" w:lineRule="auto"/>
              <w:jc w:val="both"/>
              <w:rPr>
                <w:rFonts w:ascii="Times New Roman" w:hAnsi="Times New Roman" w:eastAsia="Times New Roman" w:cs="Times New Roman" w:asciiTheme="minorAscii" w:hAnsiTheme="minorAscii" w:eastAsiaTheme="minorAscii" w:cstheme="minorBidi"/>
                <w:b w:val="1"/>
                <w:bCs w:val="1"/>
                <w:color w:val="auto"/>
                <w:sz w:val="12"/>
                <w:szCs w:val="12"/>
                <w:lang w:eastAsia="en-US" w:bidi="ar-SA"/>
              </w:rPr>
            </w:pPr>
            <w:r w:rsidRPr="63185C89" w:rsidR="63ADBBB3">
              <w:rPr>
                <w:rFonts w:ascii="Times New Roman" w:hAnsi="Times New Roman" w:eastAsia="Times New Roman" w:cs="Times New Roman" w:asciiTheme="minorAscii" w:hAnsiTheme="minorAscii" w:eastAsiaTheme="minorAscii" w:cstheme="minorBidi"/>
                <w:b w:val="1"/>
                <w:bCs w:val="1"/>
                <w:color w:val="auto"/>
                <w:sz w:val="12"/>
                <w:szCs w:val="12"/>
                <w:lang w:eastAsia="en-US" w:bidi="ar-SA"/>
              </w:rPr>
              <w:t>FK/TZ</w:t>
            </w:r>
          </w:p>
          <w:p w:rsidR="63185C89" w:rsidP="63185C89" w:rsidRDefault="63185C89" w14:paraId="6FB08599" w14:textId="2C45735C">
            <w:pPr>
              <w:pStyle w:val="Normal"/>
              <w:bidi w:val="0"/>
              <w:spacing w:line="276" w:lineRule="auto"/>
              <w:jc w:val="both"/>
              <w:rPr>
                <w:rFonts w:ascii="Times New Roman" w:hAnsi="Times New Roman" w:eastAsia="Times New Roman" w:cs="Times New Roman" w:asciiTheme="minorAscii" w:hAnsiTheme="minorAscii" w:eastAsiaTheme="minorAscii" w:cstheme="minorBidi"/>
                <w:b w:val="1"/>
                <w:bCs w:val="1"/>
                <w:color w:val="auto"/>
                <w:sz w:val="12"/>
                <w:szCs w:val="12"/>
                <w:lang w:eastAsia="en-US" w:bidi="ar-SA"/>
              </w:rPr>
            </w:pPr>
          </w:p>
        </w:tc>
        <w:tc>
          <w:tcPr>
            <w:tcW w:w="675" w:type="dxa"/>
            <w:tcBorders>
              <w:top w:val="single" w:sz="6"/>
              <w:left w:val="single" w:sz="6"/>
              <w:bottom w:val="single" w:sz="6"/>
              <w:right w:val="single" w:sz="6"/>
            </w:tcBorders>
            <w:tcMar>
              <w:left w:w="105" w:type="dxa"/>
              <w:right w:w="105" w:type="dxa"/>
            </w:tcMar>
            <w:vAlign w:val="center"/>
          </w:tcPr>
          <w:p w:rsidR="63ADBBB3" w:rsidP="63185C89" w:rsidRDefault="63ADBBB3" w14:paraId="73FEA8DD" w14:textId="53C56D07">
            <w:pPr>
              <w:bidi w:val="0"/>
              <w:spacing w:before="240" w:beforeAutospacing="off" w:after="160" w:afterAutospacing="off" w:line="276" w:lineRule="auto"/>
              <w:jc w:val="both"/>
              <w:rPr>
                <w:rFonts w:ascii="Times New Roman" w:hAnsi="Times New Roman" w:eastAsia="Times New Roman" w:cs="Times New Roman" w:asciiTheme="minorAscii" w:hAnsiTheme="minorAscii" w:eastAsiaTheme="minorAscii" w:cstheme="minorBidi"/>
                <w:b w:val="1"/>
                <w:bCs w:val="1"/>
                <w:color w:val="auto"/>
                <w:sz w:val="12"/>
                <w:szCs w:val="12"/>
                <w:lang w:eastAsia="en-US" w:bidi="ar-SA"/>
              </w:rPr>
            </w:pPr>
            <w:r w:rsidRPr="63185C89" w:rsidR="63ADBBB3">
              <w:rPr>
                <w:rFonts w:ascii="Times New Roman" w:hAnsi="Times New Roman" w:eastAsia="Times New Roman" w:cs="Times New Roman" w:asciiTheme="minorAscii" w:hAnsiTheme="minorAscii" w:eastAsiaTheme="minorAscii" w:cstheme="minorBidi"/>
                <w:b w:val="1"/>
                <w:bCs w:val="1"/>
                <w:color w:val="auto"/>
                <w:sz w:val="12"/>
                <w:szCs w:val="12"/>
                <w:lang w:eastAsia="en-US" w:bidi="ar-SA"/>
              </w:rPr>
              <w:t>Dr. Öğr. Üyesi</w:t>
            </w:r>
          </w:p>
          <w:p w:rsidR="63185C89" w:rsidP="63185C89" w:rsidRDefault="63185C89" w14:paraId="358E4532" w14:textId="5426E62B">
            <w:pPr>
              <w:pStyle w:val="Normal"/>
              <w:bidi w:val="0"/>
              <w:spacing w:line="276" w:lineRule="auto"/>
              <w:jc w:val="both"/>
              <w:rPr>
                <w:rFonts w:ascii="Times New Roman" w:hAnsi="Times New Roman" w:eastAsia="Times New Roman" w:cs="Times New Roman" w:asciiTheme="minorAscii" w:hAnsiTheme="minorAscii" w:eastAsiaTheme="minorAscii" w:cstheme="minorBidi"/>
                <w:b w:val="1"/>
                <w:bCs w:val="1"/>
                <w:color w:val="auto"/>
                <w:sz w:val="12"/>
                <w:szCs w:val="12"/>
                <w:lang w:eastAsia="en-US" w:bidi="ar-SA"/>
              </w:rPr>
            </w:pPr>
          </w:p>
        </w:tc>
        <w:tc>
          <w:tcPr>
            <w:tcW w:w="660" w:type="dxa"/>
            <w:tcBorders>
              <w:top w:val="single" w:sz="6"/>
              <w:left w:val="single" w:sz="6"/>
              <w:bottom w:val="single" w:sz="6"/>
              <w:right w:val="single" w:sz="6"/>
            </w:tcBorders>
            <w:tcMar>
              <w:left w:w="105" w:type="dxa"/>
              <w:right w:w="105" w:type="dxa"/>
            </w:tcMar>
            <w:vAlign w:val="center"/>
          </w:tcPr>
          <w:p w:rsidR="63185C89" w:rsidP="63185C89" w:rsidRDefault="63185C89" w14:paraId="7FA2B8C1" w14:textId="5C8D6A30">
            <w:pPr>
              <w:pStyle w:val="Normal"/>
              <w:bidi w:val="0"/>
              <w:spacing w:line="276" w:lineRule="auto"/>
              <w:jc w:val="both"/>
              <w:rPr>
                <w:rFonts w:ascii="Times New Roman" w:hAnsi="Times New Roman" w:eastAsia="Times New Roman" w:cs="Times New Roman"/>
                <w:b w:val="1"/>
                <w:bCs w:val="1"/>
                <w:sz w:val="12"/>
                <w:szCs w:val="12"/>
              </w:rPr>
            </w:pPr>
          </w:p>
        </w:tc>
        <w:tc>
          <w:tcPr>
            <w:tcW w:w="1080" w:type="dxa"/>
            <w:tcBorders>
              <w:top w:val="single" w:sz="6"/>
              <w:left w:val="single" w:sz="6"/>
              <w:bottom w:val="single" w:sz="6"/>
              <w:right w:val="single" w:sz="6"/>
            </w:tcBorders>
            <w:tcMar>
              <w:left w:w="105" w:type="dxa"/>
              <w:right w:w="105" w:type="dxa"/>
            </w:tcMar>
            <w:vAlign w:val="center"/>
          </w:tcPr>
          <w:p w:rsidR="0FBF6E7D" w:rsidP="63185C89" w:rsidRDefault="0FBF6E7D" w14:paraId="6449C93A" w14:textId="1D998026">
            <w:pPr>
              <w:pStyle w:val="Normal"/>
              <w:bidi w:val="0"/>
              <w:spacing w:line="276" w:lineRule="auto"/>
              <w:jc w:val="both"/>
              <w:rPr>
                <w:rFonts w:ascii="Times New Roman" w:hAnsi="Times New Roman" w:eastAsia="Times New Roman" w:cs="Times New Roman"/>
                <w:b w:val="1"/>
                <w:bCs w:val="1"/>
                <w:sz w:val="12"/>
                <w:szCs w:val="12"/>
              </w:rPr>
            </w:pPr>
            <w:r w:rsidRPr="63185C89" w:rsidR="0FBF6E7D">
              <w:rPr>
                <w:rFonts w:ascii="Times New Roman" w:hAnsi="Times New Roman" w:eastAsia="Times New Roman" w:cs="Times New Roman"/>
                <w:b w:val="1"/>
                <w:bCs w:val="1"/>
                <w:sz w:val="12"/>
                <w:szCs w:val="12"/>
              </w:rPr>
              <w:t>Marmara Üniversitesi</w:t>
            </w:r>
            <w:r w:rsidRPr="63185C89" w:rsidR="67419F6C">
              <w:rPr>
                <w:rFonts w:ascii="Times New Roman" w:hAnsi="Times New Roman" w:eastAsia="Times New Roman" w:cs="Times New Roman"/>
                <w:b w:val="1"/>
                <w:bCs w:val="1"/>
                <w:sz w:val="12"/>
                <w:szCs w:val="12"/>
              </w:rPr>
              <w:t>/2019</w:t>
            </w:r>
          </w:p>
        </w:tc>
        <w:tc>
          <w:tcPr>
            <w:tcW w:w="795" w:type="dxa"/>
            <w:tcBorders>
              <w:top w:val="single" w:sz="6"/>
              <w:left w:val="single" w:sz="6"/>
              <w:bottom w:val="single" w:sz="6"/>
              <w:right w:val="single" w:sz="6"/>
            </w:tcBorders>
            <w:tcMar>
              <w:left w:w="105" w:type="dxa"/>
              <w:right w:w="105" w:type="dxa"/>
            </w:tcMar>
            <w:vAlign w:val="center"/>
          </w:tcPr>
          <w:p w:rsidR="67419F6C" w:rsidP="63185C89" w:rsidRDefault="67419F6C" w14:paraId="40BCDBD2" w14:textId="1EF39CC4">
            <w:pPr>
              <w:pStyle w:val="Normal"/>
              <w:bidi w:val="0"/>
              <w:spacing w:line="276" w:lineRule="auto"/>
              <w:jc w:val="both"/>
              <w:rPr>
                <w:rFonts w:ascii="Times New Roman" w:hAnsi="Times New Roman" w:eastAsia="Times New Roman" w:cs="Times New Roman"/>
                <w:b w:val="1"/>
                <w:bCs w:val="1"/>
                <w:sz w:val="12"/>
                <w:szCs w:val="12"/>
              </w:rPr>
            </w:pPr>
            <w:r w:rsidRPr="63185C89" w:rsidR="67419F6C">
              <w:rPr>
                <w:rFonts w:ascii="Times New Roman" w:hAnsi="Times New Roman" w:eastAsia="Times New Roman" w:cs="Times New Roman"/>
                <w:b w:val="1"/>
                <w:bCs w:val="1"/>
                <w:sz w:val="12"/>
                <w:szCs w:val="12"/>
              </w:rPr>
              <w:t>5</w:t>
            </w:r>
          </w:p>
        </w:tc>
        <w:tc>
          <w:tcPr>
            <w:tcW w:w="795" w:type="dxa"/>
            <w:tcBorders>
              <w:top w:val="single" w:sz="6"/>
              <w:left w:val="single" w:sz="6"/>
              <w:bottom w:val="single" w:sz="6"/>
              <w:right w:val="single" w:sz="6"/>
            </w:tcBorders>
            <w:tcMar>
              <w:left w:w="105" w:type="dxa"/>
              <w:right w:w="105" w:type="dxa"/>
            </w:tcMar>
            <w:vAlign w:val="center"/>
          </w:tcPr>
          <w:p w:rsidR="67419F6C" w:rsidP="63185C89" w:rsidRDefault="67419F6C" w14:paraId="48BDF119" w14:textId="5D2CA4D5">
            <w:pPr>
              <w:pStyle w:val="Normal"/>
              <w:bidi w:val="0"/>
              <w:spacing w:line="276" w:lineRule="auto"/>
              <w:jc w:val="both"/>
              <w:rPr>
                <w:rFonts w:ascii="Times New Roman" w:hAnsi="Times New Roman" w:eastAsia="Times New Roman" w:cs="Times New Roman"/>
                <w:b w:val="1"/>
                <w:bCs w:val="1"/>
                <w:sz w:val="12"/>
                <w:szCs w:val="12"/>
              </w:rPr>
            </w:pPr>
            <w:r w:rsidRPr="63185C89" w:rsidR="67419F6C">
              <w:rPr>
                <w:rFonts w:ascii="Times New Roman" w:hAnsi="Times New Roman" w:eastAsia="Times New Roman" w:cs="Times New Roman"/>
                <w:b w:val="1"/>
                <w:bCs w:val="1"/>
                <w:sz w:val="12"/>
                <w:szCs w:val="12"/>
              </w:rPr>
              <w:t>15</w:t>
            </w:r>
          </w:p>
        </w:tc>
        <w:tc>
          <w:tcPr>
            <w:tcW w:w="795" w:type="dxa"/>
            <w:tcBorders>
              <w:top w:val="single" w:sz="6"/>
              <w:left w:val="single" w:sz="6"/>
              <w:bottom w:val="single" w:sz="6"/>
              <w:right w:val="single" w:sz="6"/>
            </w:tcBorders>
            <w:tcMar>
              <w:left w:w="105" w:type="dxa"/>
              <w:right w:w="105" w:type="dxa"/>
            </w:tcMar>
            <w:vAlign w:val="center"/>
          </w:tcPr>
          <w:p w:rsidR="67419F6C" w:rsidP="63185C89" w:rsidRDefault="67419F6C" w14:paraId="4A3D21C2" w14:textId="0AAEEAAE">
            <w:pPr>
              <w:pStyle w:val="Normal"/>
              <w:bidi w:val="0"/>
              <w:spacing w:line="276" w:lineRule="auto"/>
              <w:jc w:val="both"/>
              <w:rPr>
                <w:rFonts w:ascii="Times New Roman" w:hAnsi="Times New Roman" w:eastAsia="Times New Roman" w:cs="Times New Roman"/>
                <w:sz w:val="12"/>
                <w:szCs w:val="12"/>
              </w:rPr>
            </w:pPr>
            <w:r w:rsidRPr="63185C89" w:rsidR="67419F6C">
              <w:rPr>
                <w:rFonts w:ascii="Times New Roman" w:hAnsi="Times New Roman" w:eastAsia="Times New Roman" w:cs="Times New Roman"/>
                <w:sz w:val="12"/>
                <w:szCs w:val="12"/>
              </w:rPr>
              <w:t>3</w:t>
            </w: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50883DE2" w14:textId="403C98D4">
            <w:pPr>
              <w:pStyle w:val="Normal"/>
              <w:bidi w:val="0"/>
              <w:spacing w:line="276" w:lineRule="auto"/>
              <w:jc w:val="both"/>
              <w:rPr>
                <w:rFonts w:ascii="Times New Roman" w:hAnsi="Times New Roman" w:eastAsia="Times New Roman" w:cs="Times New Roman"/>
                <w:sz w:val="12"/>
                <w:szCs w:val="12"/>
              </w:rPr>
            </w:pP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04E30DC6" w14:textId="69A45D96">
            <w:pPr>
              <w:pStyle w:val="Normal"/>
              <w:bidi w:val="0"/>
              <w:spacing w:line="276" w:lineRule="auto"/>
              <w:jc w:val="both"/>
              <w:rPr>
                <w:rFonts w:ascii="Times New Roman" w:hAnsi="Times New Roman" w:eastAsia="Times New Roman" w:cs="Times New Roman"/>
                <w:sz w:val="12"/>
                <w:szCs w:val="12"/>
              </w:rPr>
            </w:pP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10BA9AE9" w14:textId="34BE9852">
            <w:pPr>
              <w:pStyle w:val="Normal"/>
              <w:bidi w:val="0"/>
              <w:spacing w:line="276" w:lineRule="auto"/>
              <w:jc w:val="both"/>
              <w:rPr>
                <w:rFonts w:ascii="Times New Roman" w:hAnsi="Times New Roman" w:eastAsia="Times New Roman" w:cs="Times New Roman"/>
                <w:sz w:val="12"/>
                <w:szCs w:val="12"/>
              </w:rPr>
            </w:pPr>
          </w:p>
        </w:tc>
      </w:tr>
      <w:tr w:rsidR="63185C89" w:rsidTr="63185C89" w14:paraId="49043127">
        <w:trPr>
          <w:trHeight w:val="435"/>
        </w:trPr>
        <w:tc>
          <w:tcPr>
            <w:tcW w:w="945" w:type="dxa"/>
            <w:tcBorders>
              <w:top w:val="single" w:sz="6"/>
              <w:left w:val="single" w:sz="6"/>
              <w:bottom w:val="single" w:sz="6"/>
              <w:right w:val="single" w:sz="6"/>
            </w:tcBorders>
            <w:tcMar>
              <w:left w:w="105" w:type="dxa"/>
              <w:right w:w="105" w:type="dxa"/>
            </w:tcMar>
            <w:vAlign w:val="center"/>
          </w:tcPr>
          <w:p w:rsidR="63185C89" w:rsidP="63185C89" w:rsidRDefault="63185C89" w14:paraId="6354B70C" w14:textId="5D14933E">
            <w:pPr>
              <w:bidi w:val="0"/>
              <w:spacing w:line="276" w:lineRule="auto"/>
              <w:jc w:val="both"/>
              <w:rPr>
                <w:rFonts w:ascii="Times New Roman" w:hAnsi="Times New Roman" w:eastAsia="Times New Roman" w:cs="Times New Roman"/>
                <w:b w:val="1"/>
                <w:bCs w:val="1"/>
                <w:color w:val="auto"/>
                <w:sz w:val="12"/>
                <w:szCs w:val="12"/>
              </w:rPr>
            </w:pPr>
            <w:r w:rsidRPr="63185C89" w:rsidR="63185C89">
              <w:rPr>
                <w:rFonts w:ascii="Times New Roman" w:hAnsi="Times New Roman" w:eastAsia="Times New Roman" w:cs="Times New Roman"/>
                <w:b w:val="1"/>
                <w:bCs w:val="1"/>
                <w:color w:val="auto"/>
                <w:sz w:val="12"/>
                <w:szCs w:val="12"/>
              </w:rPr>
              <w:t xml:space="preserve">Nafise Esmael Motlagh </w:t>
            </w:r>
          </w:p>
        </w:tc>
        <w:tc>
          <w:tcPr>
            <w:tcW w:w="795" w:type="dxa"/>
            <w:tcBorders>
              <w:top w:val="single" w:sz="6"/>
              <w:left w:val="single" w:sz="6"/>
              <w:bottom w:val="single" w:sz="6"/>
              <w:right w:val="single" w:sz="6"/>
            </w:tcBorders>
            <w:tcMar>
              <w:left w:w="105" w:type="dxa"/>
              <w:right w:w="105" w:type="dxa"/>
            </w:tcMar>
            <w:vAlign w:val="center"/>
          </w:tcPr>
          <w:p w:rsidR="63185C89" w:rsidP="63185C89" w:rsidRDefault="63185C89" w14:paraId="79E85570" w14:textId="7ACF450A">
            <w:pPr>
              <w:bidi w:val="0"/>
              <w:spacing w:line="276" w:lineRule="auto"/>
              <w:jc w:val="both"/>
              <w:rPr>
                <w:rFonts w:ascii="Times New Roman" w:hAnsi="Times New Roman" w:eastAsia="Times New Roman" w:cs="Times New Roman"/>
                <w:b w:val="1"/>
                <w:bCs w:val="1"/>
                <w:color w:val="auto"/>
                <w:sz w:val="12"/>
                <w:szCs w:val="12"/>
              </w:rPr>
            </w:pPr>
            <w:r w:rsidRPr="63185C89" w:rsidR="63185C89">
              <w:rPr>
                <w:rFonts w:ascii="Times New Roman" w:hAnsi="Times New Roman" w:eastAsia="Times New Roman" w:cs="Times New Roman"/>
                <w:b w:val="1"/>
                <w:bCs w:val="1"/>
                <w:color w:val="auto"/>
                <w:sz w:val="12"/>
                <w:szCs w:val="12"/>
              </w:rPr>
              <w:t xml:space="preserve">Dr. Öğr. Üyesi </w:t>
            </w:r>
          </w:p>
        </w:tc>
        <w:tc>
          <w:tcPr>
            <w:tcW w:w="450" w:type="dxa"/>
            <w:tcBorders>
              <w:top w:val="single" w:sz="6"/>
              <w:left w:val="single" w:sz="6"/>
              <w:bottom w:val="single" w:sz="6"/>
              <w:right w:val="single" w:sz="6"/>
            </w:tcBorders>
            <w:tcMar>
              <w:left w:w="105" w:type="dxa"/>
              <w:right w:w="105" w:type="dxa"/>
            </w:tcMar>
            <w:vAlign w:val="center"/>
          </w:tcPr>
          <w:p w:rsidR="63185C89" w:rsidP="63185C89" w:rsidRDefault="63185C89" w14:paraId="63DB7D13" w14:textId="25DE9EAD">
            <w:pPr>
              <w:bidi w:val="0"/>
              <w:spacing w:line="276" w:lineRule="auto"/>
              <w:jc w:val="both"/>
              <w:rPr>
                <w:rFonts w:ascii="Times New Roman" w:hAnsi="Times New Roman" w:eastAsia="Times New Roman" w:cs="Times New Roman"/>
                <w:b w:val="1"/>
                <w:bCs w:val="1"/>
                <w:color w:val="auto"/>
                <w:sz w:val="12"/>
                <w:szCs w:val="12"/>
              </w:rPr>
            </w:pPr>
            <w:r w:rsidRPr="63185C89" w:rsidR="63185C89">
              <w:rPr>
                <w:rFonts w:ascii="Times New Roman" w:hAnsi="Times New Roman" w:eastAsia="Times New Roman" w:cs="Times New Roman"/>
                <w:b w:val="1"/>
                <w:bCs w:val="1"/>
                <w:color w:val="auto"/>
                <w:sz w:val="12"/>
                <w:szCs w:val="12"/>
              </w:rPr>
              <w:t xml:space="preserve"> FK / TZ</w:t>
            </w:r>
          </w:p>
        </w:tc>
        <w:tc>
          <w:tcPr>
            <w:tcW w:w="675" w:type="dxa"/>
            <w:tcBorders>
              <w:top w:val="single" w:sz="6"/>
              <w:left w:val="single" w:sz="6"/>
              <w:bottom w:val="single" w:sz="6"/>
              <w:right w:val="single" w:sz="6"/>
            </w:tcBorders>
            <w:tcMar>
              <w:left w:w="105" w:type="dxa"/>
              <w:right w:w="105" w:type="dxa"/>
            </w:tcMar>
            <w:vAlign w:val="center"/>
          </w:tcPr>
          <w:p w:rsidR="63185C89" w:rsidP="63185C89" w:rsidRDefault="63185C89" w14:paraId="777B36F7" w14:textId="1A94BE96">
            <w:pPr>
              <w:bidi w:val="0"/>
              <w:spacing w:line="276" w:lineRule="auto"/>
              <w:jc w:val="both"/>
              <w:rPr>
                <w:rFonts w:ascii="Times New Roman" w:hAnsi="Times New Roman" w:eastAsia="Times New Roman" w:cs="Times New Roman"/>
                <w:b w:val="1"/>
                <w:bCs w:val="1"/>
                <w:color w:val="auto"/>
                <w:sz w:val="12"/>
                <w:szCs w:val="12"/>
              </w:rPr>
            </w:pPr>
            <w:r w:rsidRPr="63185C89" w:rsidR="63185C89">
              <w:rPr>
                <w:rFonts w:ascii="Times New Roman" w:hAnsi="Times New Roman" w:eastAsia="Times New Roman" w:cs="Times New Roman"/>
                <w:b w:val="1"/>
                <w:bCs w:val="1"/>
                <w:color w:val="auto"/>
                <w:sz w:val="12"/>
                <w:szCs w:val="12"/>
              </w:rPr>
              <w:t xml:space="preserve"> Dr. Öğr. Üyesi</w:t>
            </w:r>
          </w:p>
        </w:tc>
        <w:tc>
          <w:tcPr>
            <w:tcW w:w="660" w:type="dxa"/>
            <w:tcBorders>
              <w:top w:val="single" w:sz="6"/>
              <w:left w:val="single" w:sz="6"/>
              <w:bottom w:val="single" w:sz="6"/>
              <w:right w:val="single" w:sz="6"/>
            </w:tcBorders>
            <w:tcMar>
              <w:left w:w="105" w:type="dxa"/>
              <w:right w:w="105" w:type="dxa"/>
            </w:tcMar>
            <w:vAlign w:val="center"/>
          </w:tcPr>
          <w:p w:rsidR="63185C89" w:rsidP="63185C89" w:rsidRDefault="63185C89" w14:paraId="5EF2A1A1" w14:textId="09E74AA4">
            <w:pPr>
              <w:pStyle w:val="Normal"/>
              <w:bidi w:val="0"/>
              <w:spacing w:line="276" w:lineRule="auto"/>
              <w:jc w:val="both"/>
              <w:rPr>
                <w:rFonts w:ascii="Times New Roman" w:hAnsi="Times New Roman" w:eastAsia="Times New Roman" w:cs="Times New Roman"/>
                <w:b w:val="1"/>
                <w:bCs w:val="1"/>
                <w:sz w:val="12"/>
                <w:szCs w:val="12"/>
              </w:rPr>
            </w:pPr>
          </w:p>
        </w:tc>
        <w:tc>
          <w:tcPr>
            <w:tcW w:w="1080" w:type="dxa"/>
            <w:tcBorders>
              <w:top w:val="single" w:sz="6"/>
              <w:left w:val="single" w:sz="6"/>
              <w:bottom w:val="single" w:sz="6"/>
              <w:right w:val="single" w:sz="6"/>
            </w:tcBorders>
            <w:tcMar>
              <w:left w:w="105" w:type="dxa"/>
              <w:right w:w="105" w:type="dxa"/>
            </w:tcMar>
            <w:vAlign w:val="center"/>
          </w:tcPr>
          <w:p w:rsidR="37FB5885" w:rsidP="63185C89" w:rsidRDefault="37FB5885" w14:paraId="368EF2BD" w14:textId="3D9D99BC">
            <w:pPr>
              <w:bidi w:val="0"/>
              <w:spacing w:line="276" w:lineRule="auto"/>
              <w:jc w:val="both"/>
              <w:rPr>
                <w:rFonts w:ascii="Times New Roman" w:hAnsi="Times New Roman" w:eastAsia="Times New Roman" w:cs="Times New Roman"/>
                <w:b w:val="1"/>
                <w:bCs w:val="1"/>
                <w:noProof w:val="0"/>
                <w:sz w:val="12"/>
                <w:szCs w:val="12"/>
                <w:lang w:val="tr-TR"/>
              </w:rPr>
            </w:pPr>
            <w:r w:rsidRPr="63185C89" w:rsidR="37FB5885">
              <w:rPr>
                <w:rFonts w:ascii="Times New Roman" w:hAnsi="Times New Roman" w:eastAsia="Times New Roman" w:cs="Times New Roman"/>
                <w:b w:val="1"/>
                <w:bCs w:val="1"/>
                <w:noProof w:val="0"/>
                <w:sz w:val="12"/>
                <w:szCs w:val="12"/>
                <w:lang w:val="tr-TR"/>
              </w:rPr>
              <w:t>Putra Malezya Üniversitesi, 2013</w:t>
            </w:r>
          </w:p>
          <w:p w:rsidR="63185C89" w:rsidP="63185C89" w:rsidRDefault="63185C89" w14:paraId="65646467" w14:textId="253EF01E">
            <w:pPr>
              <w:pStyle w:val="Normal"/>
              <w:bidi w:val="0"/>
              <w:spacing w:line="276" w:lineRule="auto"/>
              <w:jc w:val="both"/>
              <w:rPr>
                <w:rFonts w:ascii="Times New Roman" w:hAnsi="Times New Roman" w:eastAsia="Times New Roman" w:cs="Times New Roman"/>
                <w:b w:val="1"/>
                <w:bCs w:val="1"/>
                <w:sz w:val="12"/>
                <w:szCs w:val="12"/>
              </w:rPr>
            </w:pPr>
          </w:p>
        </w:tc>
        <w:tc>
          <w:tcPr>
            <w:tcW w:w="795" w:type="dxa"/>
            <w:tcBorders>
              <w:top w:val="single" w:sz="6"/>
              <w:left w:val="single" w:sz="6"/>
              <w:bottom w:val="single" w:sz="6"/>
              <w:right w:val="single" w:sz="6"/>
            </w:tcBorders>
            <w:tcMar>
              <w:left w:w="105" w:type="dxa"/>
              <w:right w:w="105" w:type="dxa"/>
            </w:tcMar>
            <w:vAlign w:val="center"/>
          </w:tcPr>
          <w:p w:rsidR="20C8285F" w:rsidP="63185C89" w:rsidRDefault="20C8285F" w14:paraId="22F8D434" w14:textId="62B474F5">
            <w:pPr>
              <w:pStyle w:val="Normal"/>
              <w:bidi w:val="0"/>
              <w:spacing w:line="276" w:lineRule="auto"/>
              <w:jc w:val="both"/>
              <w:rPr>
                <w:rFonts w:ascii="Times New Roman" w:hAnsi="Times New Roman" w:eastAsia="Times New Roman" w:cs="Times New Roman"/>
                <w:b w:val="1"/>
                <w:bCs w:val="1"/>
                <w:sz w:val="12"/>
                <w:szCs w:val="12"/>
              </w:rPr>
            </w:pPr>
            <w:r w:rsidRPr="63185C89" w:rsidR="20C8285F">
              <w:rPr>
                <w:rFonts w:ascii="Times New Roman" w:hAnsi="Times New Roman" w:eastAsia="Times New Roman" w:cs="Times New Roman"/>
                <w:b w:val="1"/>
                <w:bCs w:val="1"/>
                <w:sz w:val="12"/>
                <w:szCs w:val="12"/>
              </w:rPr>
              <w:t>5</w:t>
            </w:r>
          </w:p>
        </w:tc>
        <w:tc>
          <w:tcPr>
            <w:tcW w:w="795" w:type="dxa"/>
            <w:tcBorders>
              <w:top w:val="single" w:sz="6"/>
              <w:left w:val="single" w:sz="6"/>
              <w:bottom w:val="single" w:sz="6"/>
              <w:right w:val="single" w:sz="6"/>
            </w:tcBorders>
            <w:tcMar>
              <w:left w:w="105" w:type="dxa"/>
              <w:right w:w="105" w:type="dxa"/>
            </w:tcMar>
            <w:vAlign w:val="center"/>
          </w:tcPr>
          <w:p w:rsidR="20C8285F" w:rsidP="63185C89" w:rsidRDefault="20C8285F" w14:paraId="1AE1C7C3" w14:textId="3A8BEEAE">
            <w:pPr>
              <w:pStyle w:val="Normal"/>
              <w:bidi w:val="0"/>
              <w:spacing w:line="276" w:lineRule="auto"/>
              <w:jc w:val="both"/>
              <w:rPr>
                <w:rFonts w:ascii="Times New Roman" w:hAnsi="Times New Roman" w:eastAsia="Times New Roman" w:cs="Times New Roman"/>
                <w:b w:val="1"/>
                <w:bCs w:val="1"/>
                <w:sz w:val="12"/>
                <w:szCs w:val="12"/>
              </w:rPr>
            </w:pPr>
            <w:r w:rsidRPr="63185C89" w:rsidR="20C8285F">
              <w:rPr>
                <w:rFonts w:ascii="Times New Roman" w:hAnsi="Times New Roman" w:eastAsia="Times New Roman" w:cs="Times New Roman"/>
                <w:b w:val="1"/>
                <w:bCs w:val="1"/>
                <w:sz w:val="12"/>
                <w:szCs w:val="12"/>
              </w:rPr>
              <w:t>15</w:t>
            </w:r>
          </w:p>
        </w:tc>
        <w:tc>
          <w:tcPr>
            <w:tcW w:w="795" w:type="dxa"/>
            <w:tcBorders>
              <w:top w:val="single" w:sz="6"/>
              <w:left w:val="single" w:sz="6"/>
              <w:bottom w:val="single" w:sz="6"/>
              <w:right w:val="single" w:sz="6"/>
            </w:tcBorders>
            <w:tcMar>
              <w:left w:w="105" w:type="dxa"/>
              <w:right w:w="105" w:type="dxa"/>
            </w:tcMar>
            <w:vAlign w:val="center"/>
          </w:tcPr>
          <w:p w:rsidR="20C8285F" w:rsidP="63185C89" w:rsidRDefault="20C8285F" w14:paraId="7C863309" w14:textId="40C983EC">
            <w:pPr>
              <w:pStyle w:val="Normal"/>
              <w:bidi w:val="0"/>
              <w:spacing w:line="276" w:lineRule="auto"/>
              <w:jc w:val="both"/>
              <w:rPr>
                <w:rFonts w:ascii="Times New Roman" w:hAnsi="Times New Roman" w:eastAsia="Times New Roman" w:cs="Times New Roman"/>
                <w:sz w:val="12"/>
                <w:szCs w:val="12"/>
              </w:rPr>
            </w:pPr>
            <w:r w:rsidRPr="63185C89" w:rsidR="20C8285F">
              <w:rPr>
                <w:rFonts w:ascii="Times New Roman" w:hAnsi="Times New Roman" w:eastAsia="Times New Roman" w:cs="Times New Roman"/>
                <w:sz w:val="12"/>
                <w:szCs w:val="12"/>
              </w:rPr>
              <w:t>5</w:t>
            </w: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053BDC81" w14:textId="2F64806B">
            <w:pPr>
              <w:pStyle w:val="Normal"/>
              <w:bidi w:val="0"/>
              <w:spacing w:line="276" w:lineRule="auto"/>
              <w:jc w:val="both"/>
              <w:rPr>
                <w:rFonts w:ascii="Times New Roman" w:hAnsi="Times New Roman" w:eastAsia="Times New Roman" w:cs="Times New Roman"/>
                <w:sz w:val="12"/>
                <w:szCs w:val="12"/>
              </w:rPr>
            </w:pP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320A1C43" w14:textId="6A5BD9C9">
            <w:pPr>
              <w:pStyle w:val="Normal"/>
              <w:bidi w:val="0"/>
              <w:spacing w:line="276" w:lineRule="auto"/>
              <w:jc w:val="both"/>
              <w:rPr>
                <w:rFonts w:ascii="Times New Roman" w:hAnsi="Times New Roman" w:eastAsia="Times New Roman" w:cs="Times New Roman"/>
                <w:sz w:val="12"/>
                <w:szCs w:val="12"/>
              </w:rPr>
            </w:pP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79E14006" w14:textId="20ED3A94">
            <w:pPr>
              <w:pStyle w:val="Normal"/>
              <w:bidi w:val="0"/>
              <w:spacing w:line="276" w:lineRule="auto"/>
              <w:jc w:val="both"/>
              <w:rPr>
                <w:rFonts w:ascii="Times New Roman" w:hAnsi="Times New Roman" w:eastAsia="Times New Roman" w:cs="Times New Roman"/>
                <w:sz w:val="12"/>
                <w:szCs w:val="12"/>
              </w:rPr>
            </w:pPr>
          </w:p>
        </w:tc>
      </w:tr>
      <w:tr w:rsidR="63185C89" w:rsidTr="63185C89" w14:paraId="28345768">
        <w:trPr>
          <w:trHeight w:val="435"/>
        </w:trPr>
        <w:tc>
          <w:tcPr>
            <w:tcW w:w="945" w:type="dxa"/>
            <w:tcBorders>
              <w:top w:val="single" w:sz="6"/>
              <w:left w:val="single" w:sz="6"/>
              <w:bottom w:val="single" w:sz="6"/>
              <w:right w:val="single" w:sz="6"/>
            </w:tcBorders>
            <w:tcMar>
              <w:left w:w="105" w:type="dxa"/>
              <w:right w:w="105" w:type="dxa"/>
            </w:tcMar>
            <w:vAlign w:val="center"/>
          </w:tcPr>
          <w:p w:rsidR="63185C89" w:rsidP="63185C89" w:rsidRDefault="63185C89" w14:paraId="6BFF54D8" w14:textId="5B796E8D">
            <w:pPr>
              <w:bidi w:val="0"/>
              <w:spacing w:line="276" w:lineRule="auto"/>
              <w:jc w:val="both"/>
              <w:rPr>
                <w:rFonts w:ascii="Times New Roman" w:hAnsi="Times New Roman" w:eastAsia="Times New Roman" w:cs="Times New Roman"/>
                <w:b w:val="1"/>
                <w:bCs w:val="1"/>
                <w:color w:val="auto"/>
                <w:sz w:val="12"/>
                <w:szCs w:val="12"/>
              </w:rPr>
            </w:pPr>
            <w:r w:rsidRPr="63185C89" w:rsidR="63185C89">
              <w:rPr>
                <w:rFonts w:ascii="Times New Roman" w:hAnsi="Times New Roman" w:eastAsia="Times New Roman" w:cs="Times New Roman"/>
                <w:b w:val="1"/>
                <w:bCs w:val="1"/>
                <w:color w:val="auto"/>
                <w:sz w:val="12"/>
                <w:szCs w:val="12"/>
              </w:rPr>
              <w:t xml:space="preserve">Cüneyt Bozkurt </w:t>
            </w:r>
          </w:p>
        </w:tc>
        <w:tc>
          <w:tcPr>
            <w:tcW w:w="795" w:type="dxa"/>
            <w:tcBorders>
              <w:top w:val="single" w:sz="6"/>
              <w:left w:val="single" w:sz="6"/>
              <w:bottom w:val="single" w:sz="6"/>
              <w:right w:val="single" w:sz="6"/>
            </w:tcBorders>
            <w:tcMar>
              <w:left w:w="105" w:type="dxa"/>
              <w:right w:w="105" w:type="dxa"/>
            </w:tcMar>
            <w:vAlign w:val="center"/>
          </w:tcPr>
          <w:p w:rsidR="63185C89" w:rsidP="63185C89" w:rsidRDefault="63185C89" w14:paraId="3C952E0D" w14:textId="4B716145">
            <w:pPr>
              <w:bidi w:val="0"/>
              <w:spacing w:line="276" w:lineRule="auto"/>
              <w:jc w:val="both"/>
              <w:rPr>
                <w:rFonts w:ascii="Times New Roman" w:hAnsi="Times New Roman" w:eastAsia="Times New Roman" w:cs="Times New Roman"/>
                <w:b w:val="1"/>
                <w:bCs w:val="1"/>
                <w:color w:val="auto"/>
                <w:sz w:val="12"/>
                <w:szCs w:val="12"/>
              </w:rPr>
            </w:pPr>
            <w:r w:rsidRPr="63185C89" w:rsidR="63185C89">
              <w:rPr>
                <w:rFonts w:ascii="Times New Roman" w:hAnsi="Times New Roman" w:eastAsia="Times New Roman" w:cs="Times New Roman"/>
                <w:b w:val="1"/>
                <w:bCs w:val="1"/>
                <w:color w:val="auto"/>
                <w:sz w:val="12"/>
                <w:szCs w:val="12"/>
              </w:rPr>
              <w:t xml:space="preserve">Dr. Öğr. Üyesi </w:t>
            </w:r>
          </w:p>
        </w:tc>
        <w:tc>
          <w:tcPr>
            <w:tcW w:w="450" w:type="dxa"/>
            <w:tcBorders>
              <w:top w:val="single" w:sz="6"/>
              <w:left w:val="single" w:sz="6"/>
              <w:bottom w:val="single" w:sz="6"/>
              <w:right w:val="single" w:sz="6"/>
            </w:tcBorders>
            <w:tcMar>
              <w:left w:w="105" w:type="dxa"/>
              <w:right w:w="105" w:type="dxa"/>
            </w:tcMar>
            <w:vAlign w:val="center"/>
          </w:tcPr>
          <w:p w:rsidR="63185C89" w:rsidP="63185C89" w:rsidRDefault="63185C89" w14:paraId="64AB6E33" w14:textId="14173036">
            <w:pPr>
              <w:bidi w:val="0"/>
              <w:spacing w:line="276" w:lineRule="auto"/>
              <w:jc w:val="both"/>
              <w:rPr>
                <w:rFonts w:ascii="Times New Roman" w:hAnsi="Times New Roman" w:eastAsia="Times New Roman" w:cs="Times New Roman"/>
                <w:b w:val="1"/>
                <w:bCs w:val="1"/>
                <w:color w:val="auto"/>
                <w:sz w:val="12"/>
                <w:szCs w:val="12"/>
              </w:rPr>
            </w:pPr>
            <w:r w:rsidRPr="63185C89" w:rsidR="63185C89">
              <w:rPr>
                <w:rFonts w:ascii="Times New Roman" w:hAnsi="Times New Roman" w:eastAsia="Times New Roman" w:cs="Times New Roman"/>
                <w:b w:val="1"/>
                <w:bCs w:val="1"/>
                <w:color w:val="auto"/>
                <w:sz w:val="12"/>
                <w:szCs w:val="12"/>
              </w:rPr>
              <w:t xml:space="preserve"> FK / TZ</w:t>
            </w:r>
          </w:p>
        </w:tc>
        <w:tc>
          <w:tcPr>
            <w:tcW w:w="675" w:type="dxa"/>
            <w:tcBorders>
              <w:top w:val="single" w:sz="6"/>
              <w:left w:val="single" w:sz="6"/>
              <w:bottom w:val="single" w:sz="6"/>
              <w:right w:val="single" w:sz="6"/>
            </w:tcBorders>
            <w:tcMar>
              <w:left w:w="105" w:type="dxa"/>
              <w:right w:w="105" w:type="dxa"/>
            </w:tcMar>
            <w:vAlign w:val="center"/>
          </w:tcPr>
          <w:p w:rsidR="63185C89" w:rsidP="63185C89" w:rsidRDefault="63185C89" w14:paraId="662DE859" w14:textId="24338B49">
            <w:pPr>
              <w:bidi w:val="0"/>
              <w:spacing w:line="276" w:lineRule="auto"/>
              <w:jc w:val="both"/>
              <w:rPr>
                <w:rFonts w:ascii="Times New Roman" w:hAnsi="Times New Roman" w:eastAsia="Times New Roman" w:cs="Times New Roman"/>
                <w:b w:val="1"/>
                <w:bCs w:val="1"/>
                <w:color w:val="auto"/>
                <w:sz w:val="12"/>
                <w:szCs w:val="12"/>
              </w:rPr>
            </w:pPr>
            <w:r w:rsidRPr="63185C89" w:rsidR="63185C89">
              <w:rPr>
                <w:rFonts w:ascii="Times New Roman" w:hAnsi="Times New Roman" w:eastAsia="Times New Roman" w:cs="Times New Roman"/>
                <w:b w:val="1"/>
                <w:bCs w:val="1"/>
                <w:color w:val="auto"/>
                <w:sz w:val="12"/>
                <w:szCs w:val="12"/>
              </w:rPr>
              <w:t xml:space="preserve"> Dr. Öğr. Üyesi</w:t>
            </w:r>
          </w:p>
        </w:tc>
        <w:tc>
          <w:tcPr>
            <w:tcW w:w="660" w:type="dxa"/>
            <w:tcBorders>
              <w:top w:val="single" w:sz="6"/>
              <w:left w:val="single" w:sz="6"/>
              <w:bottom w:val="single" w:sz="6"/>
              <w:right w:val="single" w:sz="6"/>
            </w:tcBorders>
            <w:tcMar>
              <w:left w:w="105" w:type="dxa"/>
              <w:right w:w="105" w:type="dxa"/>
            </w:tcMar>
            <w:vAlign w:val="center"/>
          </w:tcPr>
          <w:p w:rsidR="63185C89" w:rsidP="63185C89" w:rsidRDefault="63185C89" w14:paraId="7D91C07D" w14:textId="3D3075A4">
            <w:pPr>
              <w:pStyle w:val="Normal"/>
              <w:bidi w:val="0"/>
              <w:spacing w:line="276" w:lineRule="auto"/>
              <w:jc w:val="both"/>
              <w:rPr>
                <w:rFonts w:ascii="Times New Roman" w:hAnsi="Times New Roman" w:eastAsia="Times New Roman" w:cs="Times New Roman"/>
                <w:b w:val="1"/>
                <w:bCs w:val="1"/>
                <w:sz w:val="12"/>
                <w:szCs w:val="12"/>
              </w:rPr>
            </w:pPr>
          </w:p>
        </w:tc>
        <w:tc>
          <w:tcPr>
            <w:tcW w:w="1080" w:type="dxa"/>
            <w:tcBorders>
              <w:top w:val="single" w:sz="6"/>
              <w:left w:val="single" w:sz="6"/>
              <w:bottom w:val="single" w:sz="6"/>
              <w:right w:val="single" w:sz="6"/>
            </w:tcBorders>
            <w:tcMar>
              <w:left w:w="105" w:type="dxa"/>
              <w:right w:w="105" w:type="dxa"/>
            </w:tcMar>
            <w:vAlign w:val="center"/>
          </w:tcPr>
          <w:p w:rsidR="63185C89" w:rsidP="63185C89" w:rsidRDefault="63185C89" w14:paraId="266678AB" w14:textId="41BDA754">
            <w:pPr>
              <w:pStyle w:val="Normal"/>
              <w:bidi w:val="0"/>
              <w:spacing w:line="276" w:lineRule="auto"/>
              <w:jc w:val="both"/>
              <w:rPr>
                <w:rFonts w:ascii="Times New Roman" w:hAnsi="Times New Roman" w:eastAsia="Times New Roman" w:cs="Times New Roman"/>
                <w:b w:val="1"/>
                <w:bCs w:val="1"/>
                <w:sz w:val="12"/>
                <w:szCs w:val="12"/>
              </w:rPr>
            </w:pPr>
          </w:p>
        </w:tc>
        <w:tc>
          <w:tcPr>
            <w:tcW w:w="795" w:type="dxa"/>
            <w:tcBorders>
              <w:top w:val="single" w:sz="6"/>
              <w:left w:val="single" w:sz="6"/>
              <w:bottom w:val="single" w:sz="6"/>
              <w:right w:val="single" w:sz="6"/>
            </w:tcBorders>
            <w:tcMar>
              <w:left w:w="105" w:type="dxa"/>
              <w:right w:w="105" w:type="dxa"/>
            </w:tcMar>
            <w:vAlign w:val="center"/>
          </w:tcPr>
          <w:p w:rsidR="63185C89" w:rsidP="63185C89" w:rsidRDefault="63185C89" w14:paraId="302221A4" w14:textId="61770CE5">
            <w:pPr>
              <w:pStyle w:val="Normal"/>
              <w:bidi w:val="0"/>
              <w:spacing w:line="276" w:lineRule="auto"/>
              <w:jc w:val="both"/>
              <w:rPr>
                <w:rFonts w:ascii="Times New Roman" w:hAnsi="Times New Roman" w:eastAsia="Times New Roman" w:cs="Times New Roman"/>
                <w:b w:val="1"/>
                <w:bCs w:val="1"/>
                <w:sz w:val="12"/>
                <w:szCs w:val="12"/>
              </w:rPr>
            </w:pPr>
          </w:p>
        </w:tc>
        <w:tc>
          <w:tcPr>
            <w:tcW w:w="795" w:type="dxa"/>
            <w:tcBorders>
              <w:top w:val="single" w:sz="6"/>
              <w:left w:val="single" w:sz="6"/>
              <w:bottom w:val="single" w:sz="6"/>
              <w:right w:val="single" w:sz="6"/>
            </w:tcBorders>
            <w:tcMar>
              <w:left w:w="105" w:type="dxa"/>
              <w:right w:w="105" w:type="dxa"/>
            </w:tcMar>
            <w:vAlign w:val="center"/>
          </w:tcPr>
          <w:p w:rsidR="63185C89" w:rsidP="63185C89" w:rsidRDefault="63185C89" w14:paraId="72FBF445" w14:textId="478F4608">
            <w:pPr>
              <w:pStyle w:val="Normal"/>
              <w:bidi w:val="0"/>
              <w:spacing w:line="276" w:lineRule="auto"/>
              <w:jc w:val="both"/>
              <w:rPr>
                <w:rFonts w:ascii="Times New Roman" w:hAnsi="Times New Roman" w:eastAsia="Times New Roman" w:cs="Times New Roman"/>
                <w:b w:val="1"/>
                <w:bCs w:val="1"/>
                <w:sz w:val="12"/>
                <w:szCs w:val="12"/>
              </w:rPr>
            </w:pPr>
          </w:p>
        </w:tc>
        <w:tc>
          <w:tcPr>
            <w:tcW w:w="795" w:type="dxa"/>
            <w:tcBorders>
              <w:top w:val="single" w:sz="6"/>
              <w:left w:val="single" w:sz="6"/>
              <w:bottom w:val="single" w:sz="6"/>
              <w:right w:val="single" w:sz="6"/>
            </w:tcBorders>
            <w:tcMar>
              <w:left w:w="105" w:type="dxa"/>
              <w:right w:w="105" w:type="dxa"/>
            </w:tcMar>
            <w:vAlign w:val="center"/>
          </w:tcPr>
          <w:p w:rsidR="63185C89" w:rsidP="63185C89" w:rsidRDefault="63185C89" w14:paraId="6E7D24B5" w14:textId="6F37F3E5">
            <w:pPr>
              <w:pStyle w:val="Normal"/>
              <w:bidi w:val="0"/>
              <w:spacing w:line="276" w:lineRule="auto"/>
              <w:jc w:val="both"/>
              <w:rPr>
                <w:rFonts w:ascii="Times New Roman" w:hAnsi="Times New Roman" w:eastAsia="Times New Roman" w:cs="Times New Roman"/>
                <w:sz w:val="12"/>
                <w:szCs w:val="12"/>
              </w:rPr>
            </w:pP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0E8CCDB5" w14:textId="419564EA">
            <w:pPr>
              <w:pStyle w:val="Normal"/>
              <w:bidi w:val="0"/>
              <w:spacing w:line="276" w:lineRule="auto"/>
              <w:jc w:val="both"/>
              <w:rPr>
                <w:rFonts w:ascii="Times New Roman" w:hAnsi="Times New Roman" w:eastAsia="Times New Roman" w:cs="Times New Roman"/>
                <w:sz w:val="12"/>
                <w:szCs w:val="12"/>
              </w:rPr>
            </w:pP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45457F6E" w14:textId="3D008497">
            <w:pPr>
              <w:pStyle w:val="Normal"/>
              <w:bidi w:val="0"/>
              <w:spacing w:line="276" w:lineRule="auto"/>
              <w:jc w:val="both"/>
              <w:rPr>
                <w:rFonts w:ascii="Times New Roman" w:hAnsi="Times New Roman" w:eastAsia="Times New Roman" w:cs="Times New Roman"/>
                <w:sz w:val="12"/>
                <w:szCs w:val="12"/>
              </w:rPr>
            </w:pP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0C8F16FD" w14:textId="08E79798">
            <w:pPr>
              <w:pStyle w:val="Normal"/>
              <w:bidi w:val="0"/>
              <w:spacing w:line="276" w:lineRule="auto"/>
              <w:jc w:val="both"/>
              <w:rPr>
                <w:rFonts w:ascii="Times New Roman" w:hAnsi="Times New Roman" w:eastAsia="Times New Roman" w:cs="Times New Roman"/>
                <w:sz w:val="12"/>
                <w:szCs w:val="12"/>
              </w:rPr>
            </w:pPr>
          </w:p>
        </w:tc>
      </w:tr>
      <w:tr w:rsidR="63185C89" w:rsidTr="63185C89" w14:paraId="12A429EB">
        <w:trPr>
          <w:trHeight w:val="435"/>
        </w:trPr>
        <w:tc>
          <w:tcPr>
            <w:tcW w:w="945" w:type="dxa"/>
            <w:tcBorders>
              <w:top w:val="single" w:sz="6"/>
              <w:left w:val="single" w:sz="6"/>
              <w:bottom w:val="single" w:sz="6"/>
              <w:right w:val="single" w:sz="6"/>
            </w:tcBorders>
            <w:tcMar>
              <w:left w:w="105" w:type="dxa"/>
              <w:right w:w="105" w:type="dxa"/>
            </w:tcMar>
            <w:vAlign w:val="center"/>
          </w:tcPr>
          <w:p w:rsidR="63185C89" w:rsidP="63185C89" w:rsidRDefault="63185C89" w14:paraId="021C3C21" w14:textId="4D991FBA">
            <w:pPr>
              <w:pStyle w:val="Normal"/>
              <w:bidi w:val="0"/>
              <w:spacing w:line="276" w:lineRule="auto"/>
              <w:jc w:val="both"/>
              <w:rPr>
                <w:rFonts w:ascii="Times New Roman" w:hAnsi="Times New Roman" w:eastAsia="Times New Roman" w:cs="Times New Roman" w:asciiTheme="minorAscii" w:hAnsiTheme="minorAscii" w:eastAsiaTheme="minorAscii" w:cstheme="minorBidi"/>
                <w:b w:val="1"/>
                <w:bCs w:val="1"/>
                <w:color w:val="auto"/>
                <w:sz w:val="12"/>
                <w:szCs w:val="12"/>
                <w:lang w:eastAsia="en-US" w:bidi="ar-SA"/>
              </w:rPr>
            </w:pPr>
          </w:p>
        </w:tc>
        <w:tc>
          <w:tcPr>
            <w:tcW w:w="795" w:type="dxa"/>
            <w:tcBorders>
              <w:top w:val="single" w:sz="6"/>
              <w:left w:val="single" w:sz="6"/>
              <w:bottom w:val="single" w:sz="6"/>
              <w:right w:val="single" w:sz="6"/>
            </w:tcBorders>
            <w:tcMar>
              <w:left w:w="105" w:type="dxa"/>
              <w:right w:w="105" w:type="dxa"/>
            </w:tcMar>
            <w:vAlign w:val="center"/>
          </w:tcPr>
          <w:p w:rsidR="63185C89" w:rsidP="63185C89" w:rsidRDefault="63185C89" w14:paraId="4742B0BB" w14:textId="26043F6D">
            <w:pPr>
              <w:pStyle w:val="Normal"/>
              <w:bidi w:val="0"/>
              <w:spacing w:line="276" w:lineRule="auto"/>
              <w:jc w:val="both"/>
              <w:rPr>
                <w:rFonts w:ascii="Times New Roman" w:hAnsi="Times New Roman" w:eastAsia="Times New Roman" w:cs="Times New Roman" w:asciiTheme="minorAscii" w:hAnsiTheme="minorAscii" w:eastAsiaTheme="minorAscii" w:cstheme="minorBidi"/>
                <w:b w:val="1"/>
                <w:bCs w:val="1"/>
                <w:color w:val="auto"/>
                <w:sz w:val="12"/>
                <w:szCs w:val="12"/>
                <w:lang w:eastAsia="en-US" w:bidi="ar-SA"/>
              </w:rPr>
            </w:pPr>
          </w:p>
        </w:tc>
        <w:tc>
          <w:tcPr>
            <w:tcW w:w="450" w:type="dxa"/>
            <w:tcBorders>
              <w:top w:val="single" w:sz="6"/>
              <w:left w:val="single" w:sz="6"/>
              <w:bottom w:val="single" w:sz="6"/>
              <w:right w:val="single" w:sz="6"/>
            </w:tcBorders>
            <w:tcMar>
              <w:left w:w="105" w:type="dxa"/>
              <w:right w:w="105" w:type="dxa"/>
            </w:tcMar>
            <w:vAlign w:val="center"/>
          </w:tcPr>
          <w:p w:rsidR="63185C89" w:rsidP="63185C89" w:rsidRDefault="63185C89" w14:paraId="3CCBF2A2" w14:textId="34CC1484">
            <w:pPr>
              <w:pStyle w:val="Normal"/>
              <w:bidi w:val="0"/>
              <w:spacing w:line="276" w:lineRule="auto"/>
              <w:jc w:val="both"/>
              <w:rPr>
                <w:rFonts w:ascii="Times New Roman" w:hAnsi="Times New Roman" w:eastAsia="Times New Roman" w:cs="Times New Roman" w:asciiTheme="minorAscii" w:hAnsiTheme="minorAscii" w:eastAsiaTheme="minorAscii" w:cstheme="minorBidi"/>
                <w:b w:val="1"/>
                <w:bCs w:val="1"/>
                <w:color w:val="auto"/>
                <w:sz w:val="12"/>
                <w:szCs w:val="12"/>
                <w:lang w:eastAsia="en-US" w:bidi="ar-SA"/>
              </w:rPr>
            </w:pPr>
          </w:p>
        </w:tc>
        <w:tc>
          <w:tcPr>
            <w:tcW w:w="675" w:type="dxa"/>
            <w:tcBorders>
              <w:top w:val="single" w:sz="6"/>
              <w:left w:val="single" w:sz="6"/>
              <w:bottom w:val="single" w:sz="6"/>
              <w:right w:val="single" w:sz="6"/>
            </w:tcBorders>
            <w:tcMar>
              <w:left w:w="105" w:type="dxa"/>
              <w:right w:w="105" w:type="dxa"/>
            </w:tcMar>
            <w:vAlign w:val="center"/>
          </w:tcPr>
          <w:p w:rsidR="63185C89" w:rsidP="63185C89" w:rsidRDefault="63185C89" w14:paraId="25E78CCF" w14:textId="50948408">
            <w:pPr>
              <w:pStyle w:val="Normal"/>
              <w:bidi w:val="0"/>
              <w:spacing w:line="276" w:lineRule="auto"/>
              <w:jc w:val="both"/>
              <w:rPr>
                <w:rFonts w:ascii="Times New Roman" w:hAnsi="Times New Roman" w:eastAsia="Times New Roman" w:cs="Times New Roman" w:asciiTheme="minorAscii" w:hAnsiTheme="minorAscii" w:eastAsiaTheme="minorAscii" w:cstheme="minorBidi"/>
                <w:b w:val="1"/>
                <w:bCs w:val="1"/>
                <w:color w:val="auto"/>
                <w:sz w:val="12"/>
                <w:szCs w:val="12"/>
                <w:lang w:eastAsia="en-US" w:bidi="ar-SA"/>
              </w:rPr>
            </w:pPr>
          </w:p>
        </w:tc>
        <w:tc>
          <w:tcPr>
            <w:tcW w:w="660" w:type="dxa"/>
            <w:tcBorders>
              <w:top w:val="single" w:sz="6"/>
              <w:left w:val="single" w:sz="6"/>
              <w:bottom w:val="single" w:sz="6"/>
              <w:right w:val="single" w:sz="6"/>
            </w:tcBorders>
            <w:tcMar>
              <w:left w:w="105" w:type="dxa"/>
              <w:right w:w="105" w:type="dxa"/>
            </w:tcMar>
            <w:vAlign w:val="center"/>
          </w:tcPr>
          <w:p w:rsidR="63185C89" w:rsidP="63185C89" w:rsidRDefault="63185C89" w14:paraId="042009E8" w14:textId="68696796">
            <w:pPr>
              <w:pStyle w:val="Normal"/>
              <w:bidi w:val="0"/>
              <w:spacing w:line="276" w:lineRule="auto"/>
              <w:jc w:val="both"/>
              <w:rPr>
                <w:rFonts w:ascii="Times New Roman" w:hAnsi="Times New Roman" w:eastAsia="Times New Roman" w:cs="Times New Roman"/>
                <w:b w:val="1"/>
                <w:bCs w:val="1"/>
                <w:sz w:val="12"/>
                <w:szCs w:val="12"/>
              </w:rPr>
            </w:pPr>
          </w:p>
        </w:tc>
        <w:tc>
          <w:tcPr>
            <w:tcW w:w="1080" w:type="dxa"/>
            <w:tcBorders>
              <w:top w:val="single" w:sz="6"/>
              <w:left w:val="single" w:sz="6"/>
              <w:bottom w:val="single" w:sz="6"/>
              <w:right w:val="single" w:sz="6"/>
            </w:tcBorders>
            <w:tcMar>
              <w:left w:w="105" w:type="dxa"/>
              <w:right w:w="105" w:type="dxa"/>
            </w:tcMar>
            <w:vAlign w:val="center"/>
          </w:tcPr>
          <w:p w:rsidR="63185C89" w:rsidP="63185C89" w:rsidRDefault="63185C89" w14:paraId="192D683D" w14:textId="4027C668">
            <w:pPr>
              <w:pStyle w:val="Normal"/>
              <w:bidi w:val="0"/>
              <w:spacing w:line="276" w:lineRule="auto"/>
              <w:jc w:val="both"/>
              <w:rPr>
                <w:rFonts w:ascii="Times New Roman" w:hAnsi="Times New Roman" w:eastAsia="Times New Roman" w:cs="Times New Roman"/>
                <w:b w:val="1"/>
                <w:bCs w:val="1"/>
                <w:sz w:val="12"/>
                <w:szCs w:val="12"/>
              </w:rPr>
            </w:pPr>
          </w:p>
        </w:tc>
        <w:tc>
          <w:tcPr>
            <w:tcW w:w="795" w:type="dxa"/>
            <w:tcBorders>
              <w:top w:val="single" w:sz="6"/>
              <w:left w:val="single" w:sz="6"/>
              <w:bottom w:val="single" w:sz="6"/>
              <w:right w:val="single" w:sz="6"/>
            </w:tcBorders>
            <w:tcMar>
              <w:left w:w="105" w:type="dxa"/>
              <w:right w:w="105" w:type="dxa"/>
            </w:tcMar>
            <w:vAlign w:val="center"/>
          </w:tcPr>
          <w:p w:rsidR="63185C89" w:rsidP="63185C89" w:rsidRDefault="63185C89" w14:paraId="2612DC28" w14:textId="523BBC0C">
            <w:pPr>
              <w:pStyle w:val="Normal"/>
              <w:bidi w:val="0"/>
              <w:spacing w:line="276" w:lineRule="auto"/>
              <w:jc w:val="both"/>
              <w:rPr>
                <w:rFonts w:ascii="Times New Roman" w:hAnsi="Times New Roman" w:eastAsia="Times New Roman" w:cs="Times New Roman"/>
                <w:b w:val="1"/>
                <w:bCs w:val="1"/>
                <w:sz w:val="12"/>
                <w:szCs w:val="12"/>
              </w:rPr>
            </w:pPr>
          </w:p>
        </w:tc>
        <w:tc>
          <w:tcPr>
            <w:tcW w:w="795" w:type="dxa"/>
            <w:tcBorders>
              <w:top w:val="single" w:sz="6"/>
              <w:left w:val="single" w:sz="6"/>
              <w:bottom w:val="single" w:sz="6"/>
              <w:right w:val="single" w:sz="6"/>
            </w:tcBorders>
            <w:tcMar>
              <w:left w:w="105" w:type="dxa"/>
              <w:right w:w="105" w:type="dxa"/>
            </w:tcMar>
            <w:vAlign w:val="center"/>
          </w:tcPr>
          <w:p w:rsidR="63185C89" w:rsidP="63185C89" w:rsidRDefault="63185C89" w14:paraId="78A6CC7A" w14:textId="36C5CFB4">
            <w:pPr>
              <w:pStyle w:val="Normal"/>
              <w:bidi w:val="0"/>
              <w:spacing w:line="276" w:lineRule="auto"/>
              <w:jc w:val="both"/>
              <w:rPr>
                <w:rFonts w:ascii="Times New Roman" w:hAnsi="Times New Roman" w:eastAsia="Times New Roman" w:cs="Times New Roman"/>
                <w:b w:val="1"/>
                <w:bCs w:val="1"/>
                <w:sz w:val="12"/>
                <w:szCs w:val="12"/>
              </w:rPr>
            </w:pPr>
          </w:p>
        </w:tc>
        <w:tc>
          <w:tcPr>
            <w:tcW w:w="795" w:type="dxa"/>
            <w:tcBorders>
              <w:top w:val="single" w:sz="6"/>
              <w:left w:val="single" w:sz="6"/>
              <w:bottom w:val="single" w:sz="6"/>
              <w:right w:val="single" w:sz="6"/>
            </w:tcBorders>
            <w:tcMar>
              <w:left w:w="105" w:type="dxa"/>
              <w:right w:w="105" w:type="dxa"/>
            </w:tcMar>
            <w:vAlign w:val="center"/>
          </w:tcPr>
          <w:p w:rsidR="63185C89" w:rsidP="63185C89" w:rsidRDefault="63185C89" w14:paraId="6D7335B5" w14:textId="41EC635B">
            <w:pPr>
              <w:pStyle w:val="Normal"/>
              <w:bidi w:val="0"/>
              <w:spacing w:line="276" w:lineRule="auto"/>
              <w:jc w:val="both"/>
              <w:rPr>
                <w:rFonts w:ascii="Times New Roman" w:hAnsi="Times New Roman" w:eastAsia="Times New Roman" w:cs="Times New Roman"/>
                <w:sz w:val="12"/>
                <w:szCs w:val="12"/>
              </w:rPr>
            </w:pP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555D29E0" w14:textId="2AAFE837">
            <w:pPr>
              <w:pStyle w:val="Normal"/>
              <w:bidi w:val="0"/>
              <w:spacing w:line="276" w:lineRule="auto"/>
              <w:jc w:val="both"/>
              <w:rPr>
                <w:rFonts w:ascii="Times New Roman" w:hAnsi="Times New Roman" w:eastAsia="Times New Roman" w:cs="Times New Roman"/>
                <w:sz w:val="12"/>
                <w:szCs w:val="12"/>
              </w:rPr>
            </w:pP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7CCFCD1D" w14:textId="6E0C5C94">
            <w:pPr>
              <w:pStyle w:val="Normal"/>
              <w:bidi w:val="0"/>
              <w:spacing w:line="276" w:lineRule="auto"/>
              <w:jc w:val="both"/>
              <w:rPr>
                <w:rFonts w:ascii="Times New Roman" w:hAnsi="Times New Roman" w:eastAsia="Times New Roman" w:cs="Times New Roman"/>
                <w:sz w:val="12"/>
                <w:szCs w:val="12"/>
              </w:rPr>
            </w:pP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665DD90D" w14:textId="5D06926B">
            <w:pPr>
              <w:pStyle w:val="Normal"/>
              <w:bidi w:val="0"/>
              <w:spacing w:line="276" w:lineRule="auto"/>
              <w:jc w:val="both"/>
              <w:rPr>
                <w:rFonts w:ascii="Times New Roman" w:hAnsi="Times New Roman" w:eastAsia="Times New Roman" w:cs="Times New Roman"/>
                <w:sz w:val="12"/>
                <w:szCs w:val="12"/>
              </w:rPr>
            </w:pPr>
          </w:p>
        </w:tc>
      </w:tr>
      <w:tr w:rsidR="63185C89" w:rsidTr="63185C89" w14:paraId="08018716">
        <w:trPr>
          <w:trHeight w:val="435"/>
        </w:trPr>
        <w:tc>
          <w:tcPr>
            <w:tcW w:w="945" w:type="dxa"/>
            <w:tcBorders>
              <w:top w:val="single" w:sz="6"/>
              <w:left w:val="single" w:sz="6"/>
              <w:bottom w:val="single" w:sz="6"/>
              <w:right w:val="single" w:sz="6"/>
            </w:tcBorders>
            <w:tcMar>
              <w:left w:w="105" w:type="dxa"/>
              <w:right w:w="105" w:type="dxa"/>
            </w:tcMar>
            <w:vAlign w:val="center"/>
          </w:tcPr>
          <w:p w:rsidR="63185C89" w:rsidP="63185C89" w:rsidRDefault="63185C89" w14:paraId="2B566CD7" w14:textId="549BAFEF">
            <w:pPr>
              <w:pStyle w:val="Normal"/>
              <w:bidi w:val="0"/>
              <w:spacing w:line="276" w:lineRule="auto"/>
              <w:jc w:val="both"/>
              <w:rPr>
                <w:rFonts w:ascii="Times New Roman" w:hAnsi="Times New Roman" w:eastAsia="Times New Roman" w:cs="Times New Roman" w:asciiTheme="minorAscii" w:hAnsiTheme="minorAscii" w:eastAsiaTheme="minorAscii" w:cstheme="minorBidi"/>
                <w:b w:val="1"/>
                <w:bCs w:val="1"/>
                <w:color w:val="auto"/>
                <w:sz w:val="12"/>
                <w:szCs w:val="12"/>
                <w:lang w:eastAsia="en-US" w:bidi="ar-SA"/>
              </w:rPr>
            </w:pPr>
          </w:p>
        </w:tc>
        <w:tc>
          <w:tcPr>
            <w:tcW w:w="795" w:type="dxa"/>
            <w:tcBorders>
              <w:top w:val="single" w:sz="6"/>
              <w:left w:val="single" w:sz="6"/>
              <w:bottom w:val="single" w:sz="6"/>
              <w:right w:val="single" w:sz="6"/>
            </w:tcBorders>
            <w:tcMar>
              <w:left w:w="105" w:type="dxa"/>
              <w:right w:w="105" w:type="dxa"/>
            </w:tcMar>
            <w:vAlign w:val="center"/>
          </w:tcPr>
          <w:p w:rsidR="63185C89" w:rsidP="63185C89" w:rsidRDefault="63185C89" w14:paraId="06538E7E" w14:textId="13B833F4">
            <w:pPr>
              <w:pStyle w:val="Normal"/>
              <w:bidi w:val="0"/>
              <w:spacing w:line="276" w:lineRule="auto"/>
              <w:jc w:val="both"/>
              <w:rPr>
                <w:rFonts w:ascii="Times New Roman" w:hAnsi="Times New Roman" w:eastAsia="Times New Roman" w:cs="Times New Roman" w:asciiTheme="minorAscii" w:hAnsiTheme="minorAscii" w:eastAsiaTheme="minorAscii" w:cstheme="minorBidi"/>
                <w:b w:val="1"/>
                <w:bCs w:val="1"/>
                <w:color w:val="auto"/>
                <w:sz w:val="12"/>
                <w:szCs w:val="12"/>
                <w:lang w:eastAsia="en-US" w:bidi="ar-SA"/>
              </w:rPr>
            </w:pPr>
          </w:p>
        </w:tc>
        <w:tc>
          <w:tcPr>
            <w:tcW w:w="450" w:type="dxa"/>
            <w:tcBorders>
              <w:top w:val="single" w:sz="6"/>
              <w:left w:val="single" w:sz="6"/>
              <w:bottom w:val="single" w:sz="6"/>
              <w:right w:val="single" w:sz="6"/>
            </w:tcBorders>
            <w:tcMar>
              <w:left w:w="105" w:type="dxa"/>
              <w:right w:w="105" w:type="dxa"/>
            </w:tcMar>
            <w:vAlign w:val="center"/>
          </w:tcPr>
          <w:p w:rsidR="63185C89" w:rsidP="63185C89" w:rsidRDefault="63185C89" w14:paraId="09B61CA1" w14:textId="155DE8AE">
            <w:pPr>
              <w:pStyle w:val="Normal"/>
              <w:bidi w:val="0"/>
              <w:spacing w:line="276" w:lineRule="auto"/>
              <w:jc w:val="both"/>
              <w:rPr>
                <w:rFonts w:ascii="Times New Roman" w:hAnsi="Times New Roman" w:eastAsia="Times New Roman" w:cs="Times New Roman" w:asciiTheme="minorAscii" w:hAnsiTheme="minorAscii" w:eastAsiaTheme="minorAscii" w:cstheme="minorBidi"/>
                <w:b w:val="1"/>
                <w:bCs w:val="1"/>
                <w:color w:val="auto"/>
                <w:sz w:val="12"/>
                <w:szCs w:val="12"/>
                <w:lang w:eastAsia="en-US" w:bidi="ar-SA"/>
              </w:rPr>
            </w:pPr>
          </w:p>
        </w:tc>
        <w:tc>
          <w:tcPr>
            <w:tcW w:w="675" w:type="dxa"/>
            <w:tcBorders>
              <w:top w:val="single" w:sz="6"/>
              <w:left w:val="single" w:sz="6"/>
              <w:bottom w:val="single" w:sz="6"/>
              <w:right w:val="single" w:sz="6"/>
            </w:tcBorders>
            <w:tcMar>
              <w:left w:w="105" w:type="dxa"/>
              <w:right w:w="105" w:type="dxa"/>
            </w:tcMar>
            <w:vAlign w:val="center"/>
          </w:tcPr>
          <w:p w:rsidR="63185C89" w:rsidP="63185C89" w:rsidRDefault="63185C89" w14:paraId="6571F4A0" w14:textId="39D1C7FA">
            <w:pPr>
              <w:pStyle w:val="Normal"/>
              <w:bidi w:val="0"/>
              <w:spacing w:line="276" w:lineRule="auto"/>
              <w:jc w:val="both"/>
              <w:rPr>
                <w:rFonts w:ascii="Times New Roman" w:hAnsi="Times New Roman" w:eastAsia="Times New Roman" w:cs="Times New Roman" w:asciiTheme="minorAscii" w:hAnsiTheme="minorAscii" w:eastAsiaTheme="minorAscii" w:cstheme="minorBidi"/>
                <w:b w:val="1"/>
                <w:bCs w:val="1"/>
                <w:color w:val="auto"/>
                <w:sz w:val="12"/>
                <w:szCs w:val="12"/>
                <w:lang w:eastAsia="en-US" w:bidi="ar-SA"/>
              </w:rPr>
            </w:pPr>
          </w:p>
        </w:tc>
        <w:tc>
          <w:tcPr>
            <w:tcW w:w="660" w:type="dxa"/>
            <w:tcBorders>
              <w:top w:val="single" w:sz="6"/>
              <w:left w:val="single" w:sz="6"/>
              <w:bottom w:val="single" w:sz="6"/>
              <w:right w:val="single" w:sz="6"/>
            </w:tcBorders>
            <w:tcMar>
              <w:left w:w="105" w:type="dxa"/>
              <w:right w:w="105" w:type="dxa"/>
            </w:tcMar>
            <w:vAlign w:val="center"/>
          </w:tcPr>
          <w:p w:rsidR="63185C89" w:rsidP="63185C89" w:rsidRDefault="63185C89" w14:paraId="061B06B6" w14:textId="761AE92A">
            <w:pPr>
              <w:pStyle w:val="Normal"/>
              <w:bidi w:val="0"/>
              <w:spacing w:line="276" w:lineRule="auto"/>
              <w:jc w:val="both"/>
              <w:rPr>
                <w:rFonts w:ascii="Times New Roman" w:hAnsi="Times New Roman" w:eastAsia="Times New Roman" w:cs="Times New Roman"/>
                <w:b w:val="1"/>
                <w:bCs w:val="1"/>
                <w:sz w:val="12"/>
                <w:szCs w:val="12"/>
              </w:rPr>
            </w:pPr>
          </w:p>
        </w:tc>
        <w:tc>
          <w:tcPr>
            <w:tcW w:w="1080" w:type="dxa"/>
            <w:tcBorders>
              <w:top w:val="single" w:sz="6"/>
              <w:left w:val="single" w:sz="6"/>
              <w:bottom w:val="single" w:sz="6"/>
              <w:right w:val="single" w:sz="6"/>
            </w:tcBorders>
            <w:tcMar>
              <w:left w:w="105" w:type="dxa"/>
              <w:right w:w="105" w:type="dxa"/>
            </w:tcMar>
            <w:vAlign w:val="center"/>
          </w:tcPr>
          <w:p w:rsidR="63185C89" w:rsidP="63185C89" w:rsidRDefault="63185C89" w14:paraId="17DB3D70" w14:textId="186F6CB3">
            <w:pPr>
              <w:pStyle w:val="Normal"/>
              <w:bidi w:val="0"/>
              <w:spacing w:line="276" w:lineRule="auto"/>
              <w:jc w:val="both"/>
              <w:rPr>
                <w:rFonts w:ascii="Times New Roman" w:hAnsi="Times New Roman" w:eastAsia="Times New Roman" w:cs="Times New Roman"/>
                <w:b w:val="1"/>
                <w:bCs w:val="1"/>
                <w:sz w:val="12"/>
                <w:szCs w:val="12"/>
              </w:rPr>
            </w:pPr>
          </w:p>
        </w:tc>
        <w:tc>
          <w:tcPr>
            <w:tcW w:w="795" w:type="dxa"/>
            <w:tcBorders>
              <w:top w:val="single" w:sz="6"/>
              <w:left w:val="single" w:sz="6"/>
              <w:bottom w:val="single" w:sz="6"/>
              <w:right w:val="single" w:sz="6"/>
            </w:tcBorders>
            <w:tcMar>
              <w:left w:w="105" w:type="dxa"/>
              <w:right w:w="105" w:type="dxa"/>
            </w:tcMar>
            <w:vAlign w:val="center"/>
          </w:tcPr>
          <w:p w:rsidR="63185C89" w:rsidP="63185C89" w:rsidRDefault="63185C89" w14:paraId="77290064" w14:textId="5720D7FB">
            <w:pPr>
              <w:pStyle w:val="Normal"/>
              <w:bidi w:val="0"/>
              <w:spacing w:line="276" w:lineRule="auto"/>
              <w:jc w:val="both"/>
              <w:rPr>
                <w:rFonts w:ascii="Times New Roman" w:hAnsi="Times New Roman" w:eastAsia="Times New Roman" w:cs="Times New Roman"/>
                <w:b w:val="1"/>
                <w:bCs w:val="1"/>
                <w:sz w:val="12"/>
                <w:szCs w:val="12"/>
              </w:rPr>
            </w:pPr>
          </w:p>
        </w:tc>
        <w:tc>
          <w:tcPr>
            <w:tcW w:w="795" w:type="dxa"/>
            <w:tcBorders>
              <w:top w:val="single" w:sz="6"/>
              <w:left w:val="single" w:sz="6"/>
              <w:bottom w:val="single" w:sz="6"/>
              <w:right w:val="single" w:sz="6"/>
            </w:tcBorders>
            <w:tcMar>
              <w:left w:w="105" w:type="dxa"/>
              <w:right w:w="105" w:type="dxa"/>
            </w:tcMar>
            <w:vAlign w:val="center"/>
          </w:tcPr>
          <w:p w:rsidR="63185C89" w:rsidP="63185C89" w:rsidRDefault="63185C89" w14:paraId="7B8AB865" w14:textId="5C783E73">
            <w:pPr>
              <w:pStyle w:val="Normal"/>
              <w:bidi w:val="0"/>
              <w:spacing w:line="276" w:lineRule="auto"/>
              <w:jc w:val="both"/>
              <w:rPr>
                <w:rFonts w:ascii="Times New Roman" w:hAnsi="Times New Roman" w:eastAsia="Times New Roman" w:cs="Times New Roman"/>
                <w:b w:val="1"/>
                <w:bCs w:val="1"/>
                <w:sz w:val="12"/>
                <w:szCs w:val="12"/>
              </w:rPr>
            </w:pPr>
          </w:p>
        </w:tc>
        <w:tc>
          <w:tcPr>
            <w:tcW w:w="795" w:type="dxa"/>
            <w:tcBorders>
              <w:top w:val="single" w:sz="6"/>
              <w:left w:val="single" w:sz="6"/>
              <w:bottom w:val="single" w:sz="6"/>
              <w:right w:val="single" w:sz="6"/>
            </w:tcBorders>
            <w:tcMar>
              <w:left w:w="105" w:type="dxa"/>
              <w:right w:w="105" w:type="dxa"/>
            </w:tcMar>
            <w:vAlign w:val="center"/>
          </w:tcPr>
          <w:p w:rsidR="63185C89" w:rsidP="63185C89" w:rsidRDefault="63185C89" w14:paraId="7507ACD7" w14:textId="3A46A01B">
            <w:pPr>
              <w:pStyle w:val="Normal"/>
              <w:bidi w:val="0"/>
              <w:spacing w:line="276" w:lineRule="auto"/>
              <w:jc w:val="both"/>
              <w:rPr>
                <w:rFonts w:ascii="Times New Roman" w:hAnsi="Times New Roman" w:eastAsia="Times New Roman" w:cs="Times New Roman"/>
                <w:sz w:val="12"/>
                <w:szCs w:val="12"/>
              </w:rPr>
            </w:pP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3DC24BB5" w14:textId="0446CFC9">
            <w:pPr>
              <w:pStyle w:val="Normal"/>
              <w:bidi w:val="0"/>
              <w:spacing w:line="276" w:lineRule="auto"/>
              <w:jc w:val="both"/>
              <w:rPr>
                <w:rFonts w:ascii="Times New Roman" w:hAnsi="Times New Roman" w:eastAsia="Times New Roman" w:cs="Times New Roman"/>
                <w:sz w:val="12"/>
                <w:szCs w:val="12"/>
              </w:rPr>
            </w:pP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748D130A" w14:textId="4011A783">
            <w:pPr>
              <w:pStyle w:val="Normal"/>
              <w:bidi w:val="0"/>
              <w:spacing w:line="276" w:lineRule="auto"/>
              <w:jc w:val="both"/>
              <w:rPr>
                <w:rFonts w:ascii="Times New Roman" w:hAnsi="Times New Roman" w:eastAsia="Times New Roman" w:cs="Times New Roman"/>
                <w:sz w:val="12"/>
                <w:szCs w:val="12"/>
              </w:rPr>
            </w:pPr>
          </w:p>
        </w:tc>
        <w:tc>
          <w:tcPr>
            <w:tcW w:w="650" w:type="dxa"/>
            <w:tcBorders>
              <w:top w:val="single" w:sz="6"/>
              <w:left w:val="single" w:sz="6"/>
              <w:bottom w:val="single" w:sz="6"/>
              <w:right w:val="single" w:sz="6"/>
            </w:tcBorders>
            <w:tcMar>
              <w:left w:w="105" w:type="dxa"/>
              <w:right w:w="105" w:type="dxa"/>
            </w:tcMar>
            <w:vAlign w:val="center"/>
          </w:tcPr>
          <w:p w:rsidR="63185C89" w:rsidP="63185C89" w:rsidRDefault="63185C89" w14:paraId="1062BA80" w14:textId="0F5D06E2">
            <w:pPr>
              <w:pStyle w:val="Normal"/>
              <w:bidi w:val="0"/>
              <w:spacing w:line="276" w:lineRule="auto"/>
              <w:jc w:val="both"/>
              <w:rPr>
                <w:rFonts w:ascii="Times New Roman" w:hAnsi="Times New Roman" w:eastAsia="Times New Roman" w:cs="Times New Roman"/>
                <w:sz w:val="12"/>
                <w:szCs w:val="12"/>
              </w:rPr>
            </w:pPr>
          </w:p>
        </w:tc>
      </w:tr>
    </w:tbl>
    <w:p w:rsidR="0BE41396" w:rsidP="0BE41396" w:rsidRDefault="0BE41396" w14:paraId="472D6349" w14:textId="21F81915">
      <w:pPr>
        <w:spacing w:before="240" w:beforeAutospacing="off" w:after="240" w:afterAutospacing="off"/>
        <w:jc w:val="both"/>
        <w:rPr>
          <w:rFonts w:ascii="Aptos" w:hAnsi="Aptos" w:eastAsia="Aptos" w:cs="Aptos"/>
          <w:noProof w:val="0"/>
          <w:sz w:val="24"/>
          <w:szCs w:val="24"/>
          <w:lang w:val="tr-TR"/>
        </w:rPr>
      </w:pPr>
    </w:p>
    <w:p w:rsidR="5F0F3311" w:rsidP="0BE41396" w:rsidRDefault="5F0F3311" w14:paraId="3105CC96" w14:textId="7D8A5A20">
      <w:pPr>
        <w:jc w:val="both"/>
        <w:rPr>
          <w:rFonts w:ascii="Aptos" w:hAnsi="Aptos" w:eastAsia="Aptos"/>
          <w:b w:val="0"/>
          <w:bCs w:val="0"/>
          <w:i w:val="0"/>
          <w:iCs w:val="0"/>
          <w:caps w:val="0"/>
          <w:smallCaps w:val="0"/>
          <w:noProof w:val="0"/>
          <w:color w:val="000000" w:themeColor="text1" w:themeTint="FF" w:themeShade="FF"/>
          <w:sz w:val="24"/>
          <w:szCs w:val="24"/>
          <w:lang w:val="tr-TR"/>
        </w:rPr>
      </w:pPr>
      <w:r w:rsidRPr="0BE41396" w:rsidR="5F0F3311">
        <w:rPr>
          <w:rFonts w:ascii="Aptos" w:hAnsi="Aptos" w:eastAsia="Aptos"/>
          <w:b w:val="1"/>
          <w:bCs w:val="1"/>
          <w:i w:val="1"/>
          <w:iCs w:val="1"/>
          <w:caps w:val="0"/>
          <w:smallCaps w:val="0"/>
          <w:noProof w:val="0"/>
          <w:color w:val="000000" w:themeColor="text1" w:themeTint="FF" w:themeShade="FF"/>
          <w:sz w:val="24"/>
          <w:szCs w:val="24"/>
          <w:lang w:val="tr-TR"/>
        </w:rPr>
        <w:t>Tablo 3 Yabancı Dil Eğitimi Veren Öğretim Görevlilerine Ait Bilgiler</w:t>
      </w: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2250"/>
        <w:gridCol w:w="3105"/>
        <w:gridCol w:w="1980"/>
        <w:gridCol w:w="2115"/>
      </w:tblGrid>
      <w:tr w:rsidR="0BE41396" w:rsidTr="0BE41396" w14:paraId="3F191679">
        <w:trPr>
          <w:trHeight w:val="345"/>
        </w:trPr>
        <w:tc>
          <w:tcPr>
            <w:tcW w:w="225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0BE41396" w:rsidP="0BE41396" w:rsidRDefault="0BE41396" w14:paraId="5F84D170" w14:textId="4830325D">
            <w:pPr>
              <w:jc w:val="both"/>
              <w:rPr>
                <w:rFonts w:ascii="Aptos" w:hAnsi="Aptos" w:eastAsia="Aptos"/>
                <w:b w:val="0"/>
                <w:bCs w:val="0"/>
                <w:i w:val="0"/>
                <w:iCs w:val="0"/>
                <w:color w:val="000000" w:themeColor="text1" w:themeTint="FF" w:themeShade="FF"/>
                <w:sz w:val="24"/>
                <w:szCs w:val="24"/>
              </w:rPr>
            </w:pPr>
            <w:r w:rsidRPr="0BE41396" w:rsidR="0BE41396">
              <w:rPr>
                <w:rFonts w:ascii="Aptos" w:hAnsi="Aptos" w:eastAsia="Aptos"/>
                <w:b w:val="1"/>
                <w:bCs w:val="1"/>
                <w:i w:val="0"/>
                <w:iCs w:val="0"/>
                <w:color w:val="000000" w:themeColor="text1" w:themeTint="FF" w:themeShade="FF"/>
                <w:sz w:val="24"/>
                <w:szCs w:val="24"/>
                <w:lang w:val="tr-TR"/>
              </w:rPr>
              <w:t>Öğretim Üyesi /</w:t>
            </w:r>
          </w:p>
          <w:p w:rsidR="0BE41396" w:rsidP="0BE41396" w:rsidRDefault="0BE41396" w14:paraId="5FD9BF7A" w14:textId="48A98BD7">
            <w:pPr>
              <w:jc w:val="both"/>
              <w:rPr>
                <w:rFonts w:ascii="Aptos" w:hAnsi="Aptos" w:eastAsia="Aptos"/>
                <w:b w:val="0"/>
                <w:bCs w:val="0"/>
                <w:i w:val="0"/>
                <w:iCs w:val="0"/>
                <w:color w:val="000000" w:themeColor="text1" w:themeTint="FF" w:themeShade="FF"/>
                <w:sz w:val="24"/>
                <w:szCs w:val="24"/>
              </w:rPr>
            </w:pPr>
            <w:r w:rsidRPr="0BE41396" w:rsidR="0BE41396">
              <w:rPr>
                <w:rFonts w:ascii="Aptos" w:hAnsi="Aptos" w:eastAsia="Aptos"/>
                <w:b w:val="1"/>
                <w:bCs w:val="1"/>
                <w:i w:val="0"/>
                <w:iCs w:val="0"/>
                <w:color w:val="000000" w:themeColor="text1" w:themeTint="FF" w:themeShade="FF"/>
                <w:sz w:val="24"/>
                <w:szCs w:val="24"/>
                <w:lang w:val="tr-TR"/>
              </w:rPr>
              <w:t>Öğretim Elemanı Adı Soyadı</w:t>
            </w:r>
          </w:p>
        </w:tc>
        <w:tc>
          <w:tcPr>
            <w:tcW w:w="310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0BE41396" w:rsidP="0BE41396" w:rsidRDefault="0BE41396" w14:paraId="0A8272CE" w14:textId="41ADB881">
            <w:pPr>
              <w:jc w:val="both"/>
              <w:rPr>
                <w:rFonts w:ascii="Aptos" w:hAnsi="Aptos" w:eastAsia="Aptos"/>
                <w:b w:val="0"/>
                <w:bCs w:val="0"/>
                <w:i w:val="0"/>
                <w:iCs w:val="0"/>
                <w:color w:val="000000" w:themeColor="text1" w:themeTint="FF" w:themeShade="FF"/>
                <w:sz w:val="24"/>
                <w:szCs w:val="24"/>
              </w:rPr>
            </w:pPr>
            <w:r w:rsidRPr="0BE41396" w:rsidR="0BE41396">
              <w:rPr>
                <w:rFonts w:ascii="Aptos" w:hAnsi="Aptos" w:eastAsia="Aptos"/>
                <w:b w:val="1"/>
                <w:bCs w:val="1"/>
                <w:i w:val="0"/>
                <w:iCs w:val="0"/>
                <w:color w:val="000000" w:themeColor="text1" w:themeTint="FF" w:themeShade="FF"/>
                <w:sz w:val="24"/>
                <w:szCs w:val="24"/>
                <w:lang w:val="tr-TR"/>
              </w:rPr>
              <w:t>Mezun Olunan Üniversite / Fakülte / Bölüm</w:t>
            </w:r>
          </w:p>
        </w:tc>
        <w:tc>
          <w:tcPr>
            <w:tcW w:w="198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0BE41396" w:rsidP="0BE41396" w:rsidRDefault="0BE41396" w14:paraId="31344E8E" w14:textId="26B258F5">
            <w:pPr>
              <w:jc w:val="both"/>
              <w:rPr>
                <w:rFonts w:ascii="Aptos" w:hAnsi="Aptos" w:eastAsia="Aptos"/>
                <w:b w:val="0"/>
                <w:bCs w:val="0"/>
                <w:i w:val="0"/>
                <w:iCs w:val="0"/>
                <w:color w:val="000000" w:themeColor="text1" w:themeTint="FF" w:themeShade="FF"/>
                <w:sz w:val="24"/>
                <w:szCs w:val="24"/>
              </w:rPr>
            </w:pPr>
            <w:r w:rsidRPr="0BE41396" w:rsidR="0BE41396">
              <w:rPr>
                <w:rFonts w:ascii="Aptos" w:hAnsi="Aptos" w:eastAsia="Aptos"/>
                <w:b w:val="1"/>
                <w:bCs w:val="1"/>
                <w:i w:val="0"/>
                <w:iCs w:val="0"/>
                <w:color w:val="000000" w:themeColor="text1" w:themeTint="FF" w:themeShade="FF"/>
                <w:sz w:val="24"/>
                <w:szCs w:val="24"/>
                <w:lang w:val="tr-TR"/>
              </w:rPr>
              <w:t>Yabancı Dil</w:t>
            </w:r>
          </w:p>
          <w:p w:rsidR="0BE41396" w:rsidP="0BE41396" w:rsidRDefault="0BE41396" w14:paraId="2F92464E" w14:textId="65AE3E8D">
            <w:pPr>
              <w:jc w:val="both"/>
              <w:rPr>
                <w:rFonts w:ascii="Aptos" w:hAnsi="Aptos" w:eastAsia="Aptos"/>
                <w:b w:val="0"/>
                <w:bCs w:val="0"/>
                <w:i w:val="0"/>
                <w:iCs w:val="0"/>
                <w:color w:val="000000" w:themeColor="text1" w:themeTint="FF" w:themeShade="FF"/>
                <w:sz w:val="24"/>
                <w:szCs w:val="24"/>
              </w:rPr>
            </w:pPr>
            <w:r w:rsidRPr="0BE41396" w:rsidR="0BE41396">
              <w:rPr>
                <w:rFonts w:ascii="Aptos" w:hAnsi="Aptos" w:eastAsia="Aptos"/>
                <w:b w:val="1"/>
                <w:bCs w:val="1"/>
                <w:i w:val="0"/>
                <w:iCs w:val="0"/>
                <w:color w:val="000000" w:themeColor="text1" w:themeTint="FF" w:themeShade="FF"/>
                <w:sz w:val="24"/>
                <w:szCs w:val="24"/>
                <w:lang w:val="tr-TR"/>
              </w:rPr>
              <w:t>Puanı</w:t>
            </w:r>
          </w:p>
        </w:tc>
        <w:tc>
          <w:tcPr>
            <w:tcW w:w="211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0BE41396" w:rsidP="0BE41396" w:rsidRDefault="0BE41396" w14:paraId="4E21404C" w14:textId="5AD17913">
            <w:pPr>
              <w:jc w:val="both"/>
              <w:rPr>
                <w:rFonts w:ascii="Aptos" w:hAnsi="Aptos" w:eastAsia="Aptos"/>
                <w:b w:val="0"/>
                <w:bCs w:val="0"/>
                <w:i w:val="0"/>
                <w:iCs w:val="0"/>
                <w:color w:val="000000" w:themeColor="text1" w:themeTint="FF" w:themeShade="FF"/>
                <w:sz w:val="24"/>
                <w:szCs w:val="24"/>
              </w:rPr>
            </w:pPr>
            <w:r w:rsidRPr="0BE41396" w:rsidR="0BE41396">
              <w:rPr>
                <w:rFonts w:ascii="Aptos" w:hAnsi="Aptos" w:eastAsia="Aptos"/>
                <w:b w:val="1"/>
                <w:bCs w:val="1"/>
                <w:i w:val="0"/>
                <w:iCs w:val="0"/>
                <w:color w:val="000000" w:themeColor="text1" w:themeTint="FF" w:themeShade="FF"/>
                <w:sz w:val="24"/>
                <w:szCs w:val="24"/>
                <w:lang w:val="tr-TR"/>
              </w:rPr>
              <w:t>Sınav Türü</w:t>
            </w:r>
          </w:p>
        </w:tc>
      </w:tr>
      <w:tr w:rsidR="0BE41396" w:rsidTr="0BE41396" w14:paraId="161437A9">
        <w:trPr>
          <w:trHeight w:val="270"/>
        </w:trPr>
        <w:tc>
          <w:tcPr>
            <w:tcW w:w="225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0BE41396" w:rsidP="0BE41396" w:rsidRDefault="0BE41396" w14:paraId="754BB86B" w14:textId="6B60ED49">
            <w:pPr>
              <w:jc w:val="both"/>
              <w:rPr>
                <w:rFonts w:ascii="Aptos" w:hAnsi="Aptos" w:eastAsia="Aptos"/>
                <w:b w:val="0"/>
                <w:bCs w:val="0"/>
                <w:i w:val="0"/>
                <w:iCs w:val="0"/>
                <w:color w:val="000000" w:themeColor="text1" w:themeTint="FF" w:themeShade="FF"/>
                <w:sz w:val="24"/>
                <w:szCs w:val="24"/>
              </w:rPr>
            </w:pPr>
            <w:r w:rsidRPr="0BE41396" w:rsidR="0BE41396">
              <w:rPr>
                <w:rFonts w:ascii="Aptos" w:hAnsi="Aptos" w:eastAsia="Aptos"/>
                <w:b w:val="0"/>
                <w:bCs w:val="0"/>
                <w:i w:val="0"/>
                <w:iCs w:val="0"/>
                <w:color w:val="000000" w:themeColor="text1" w:themeTint="FF" w:themeShade="FF"/>
                <w:sz w:val="24"/>
                <w:szCs w:val="24"/>
                <w:lang w:val="tr-TR"/>
              </w:rPr>
              <w:t>-</w:t>
            </w:r>
          </w:p>
        </w:tc>
        <w:tc>
          <w:tcPr>
            <w:tcW w:w="310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0BE41396" w:rsidP="0BE41396" w:rsidRDefault="0BE41396" w14:paraId="18C1238B" w14:textId="41CDD1BF">
            <w:pPr>
              <w:jc w:val="both"/>
              <w:rPr>
                <w:rFonts w:ascii="Aptos" w:hAnsi="Aptos" w:eastAsia="Aptos"/>
                <w:b w:val="0"/>
                <w:bCs w:val="0"/>
                <w:i w:val="0"/>
                <w:iCs w:val="0"/>
                <w:color w:val="000000" w:themeColor="text1" w:themeTint="FF" w:themeShade="FF"/>
                <w:sz w:val="24"/>
                <w:szCs w:val="24"/>
              </w:rPr>
            </w:pPr>
            <w:r w:rsidRPr="0BE41396" w:rsidR="0BE41396">
              <w:rPr>
                <w:rFonts w:ascii="Aptos" w:hAnsi="Aptos" w:eastAsia="Aptos"/>
                <w:b w:val="0"/>
                <w:bCs w:val="0"/>
                <w:i w:val="0"/>
                <w:iCs w:val="0"/>
                <w:color w:val="000000" w:themeColor="text1" w:themeTint="FF" w:themeShade="FF"/>
                <w:sz w:val="24"/>
                <w:szCs w:val="24"/>
                <w:lang w:val="tr-TR"/>
              </w:rPr>
              <w:t>-</w:t>
            </w:r>
          </w:p>
        </w:tc>
        <w:tc>
          <w:tcPr>
            <w:tcW w:w="198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0BE41396" w:rsidP="0BE41396" w:rsidRDefault="0BE41396" w14:paraId="1A2FC5B5" w14:textId="58F39A2C">
            <w:pPr>
              <w:jc w:val="both"/>
              <w:rPr>
                <w:rFonts w:ascii="Aptos" w:hAnsi="Aptos" w:eastAsia="Aptos"/>
                <w:b w:val="0"/>
                <w:bCs w:val="0"/>
                <w:i w:val="0"/>
                <w:iCs w:val="0"/>
                <w:color w:val="000000" w:themeColor="text1" w:themeTint="FF" w:themeShade="FF"/>
                <w:sz w:val="24"/>
                <w:szCs w:val="24"/>
              </w:rPr>
            </w:pPr>
            <w:r w:rsidRPr="0BE41396" w:rsidR="0BE41396">
              <w:rPr>
                <w:rFonts w:ascii="Aptos" w:hAnsi="Aptos" w:eastAsia="Aptos"/>
                <w:b w:val="0"/>
                <w:bCs w:val="0"/>
                <w:i w:val="0"/>
                <w:iCs w:val="0"/>
                <w:color w:val="000000" w:themeColor="text1" w:themeTint="FF" w:themeShade="FF"/>
                <w:sz w:val="24"/>
                <w:szCs w:val="24"/>
                <w:lang w:val="tr-TR"/>
              </w:rPr>
              <w:t>-</w:t>
            </w:r>
          </w:p>
        </w:tc>
        <w:tc>
          <w:tcPr>
            <w:tcW w:w="211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0BE41396" w:rsidP="0BE41396" w:rsidRDefault="0BE41396" w14:paraId="5AA166B9" w14:textId="60459623">
            <w:pPr>
              <w:jc w:val="both"/>
              <w:rPr>
                <w:rFonts w:ascii="Aptos" w:hAnsi="Aptos" w:eastAsia="Aptos"/>
                <w:b w:val="0"/>
                <w:bCs w:val="0"/>
                <w:i w:val="0"/>
                <w:iCs w:val="0"/>
                <w:color w:val="000000" w:themeColor="text1" w:themeTint="FF" w:themeShade="FF"/>
                <w:sz w:val="24"/>
                <w:szCs w:val="24"/>
              </w:rPr>
            </w:pPr>
            <w:r w:rsidRPr="0BE41396" w:rsidR="0BE41396">
              <w:rPr>
                <w:rFonts w:ascii="Aptos" w:hAnsi="Aptos" w:eastAsia="Aptos"/>
                <w:b w:val="0"/>
                <w:bCs w:val="0"/>
                <w:i w:val="0"/>
                <w:iCs w:val="0"/>
                <w:color w:val="000000" w:themeColor="text1" w:themeTint="FF" w:themeShade="FF"/>
                <w:sz w:val="24"/>
                <w:szCs w:val="24"/>
                <w:lang w:val="tr-TR"/>
              </w:rPr>
              <w:t>-</w:t>
            </w:r>
          </w:p>
        </w:tc>
      </w:tr>
    </w:tbl>
    <w:p w:rsidR="0BE41396" w:rsidP="0BE41396" w:rsidRDefault="0BE41396" w14:paraId="120F9E3D" w14:textId="47570A5D">
      <w:pPr>
        <w:jc w:val="both"/>
        <w:rPr>
          <w:rFonts w:ascii="Aptos" w:hAnsi="Aptos" w:eastAsia="Aptos"/>
          <w:b w:val="0"/>
          <w:bCs w:val="0"/>
          <w:i w:val="0"/>
          <w:iCs w:val="0"/>
          <w:caps w:val="0"/>
          <w:smallCaps w:val="0"/>
          <w:noProof w:val="0"/>
          <w:color w:val="000000" w:themeColor="text1" w:themeTint="FF" w:themeShade="FF"/>
          <w:sz w:val="24"/>
          <w:szCs w:val="24"/>
          <w:lang w:val="tr-TR"/>
        </w:rPr>
      </w:pPr>
    </w:p>
    <w:p w:rsidR="0BE41396" w:rsidP="0BE41396" w:rsidRDefault="0BE41396" w14:paraId="7F8905FE" w14:textId="30181662">
      <w:pPr>
        <w:pStyle w:val="Normal"/>
        <w:jc w:val="both"/>
      </w:pPr>
    </w:p>
    <w:p w:rsidR="007D6842" w:rsidP="0BE41396" w:rsidRDefault="007D6842" w14:paraId="25F9EBD4" w14:textId="72280813">
      <w:pPr>
        <w:pStyle w:val="Normal"/>
        <w:jc w:val="both"/>
      </w:pPr>
      <w:r w:rsidRPr="0BE41396" w:rsidR="007D6842">
        <w:rPr>
          <w:b w:val="1"/>
          <w:bCs w:val="1"/>
        </w:rPr>
        <w:t>Olgunluk düzeyi:</w:t>
      </w:r>
      <w:r w:rsidRPr="0BE41396" w:rsidR="002E5D1C">
        <w:rPr>
          <w:b w:val="1"/>
          <w:bCs w:val="1"/>
        </w:rPr>
        <w:t xml:space="preserve"> </w:t>
      </w:r>
      <w:r w:rsidRPr="0BE41396" w:rsidR="2420D283">
        <w:rPr>
          <w:rFonts w:ascii="Aptos" w:hAnsi="Aptos" w:eastAsia="Aptos" w:cs="Aptos"/>
          <w:b w:val="1"/>
          <w:bCs w:val="1"/>
          <w:noProof w:val="0"/>
          <w:sz w:val="24"/>
          <w:szCs w:val="24"/>
          <w:lang w:val="tr-TR"/>
        </w:rPr>
        <w:t>3</w:t>
      </w:r>
      <w:r w:rsidRPr="0BE41396" w:rsidR="2420D283">
        <w:rPr>
          <w:rFonts w:ascii="Aptos" w:hAnsi="Aptos" w:eastAsia="Aptos" w:cs="Aptos"/>
          <w:noProof w:val="0"/>
          <w:sz w:val="24"/>
          <w:szCs w:val="24"/>
          <w:lang w:val="tr-TR"/>
        </w:rPr>
        <w:t xml:space="preserve"> Fakültemiz akademik kadrosunun yetkinliği, yasal mevzuata tam uyum ve İNU-CELT destekli mesleki gelişim programlarıyla kurumsal bir kültür haline getirilmiştir. Akademik dürüstlük ilkelerine tam riayet ve performans izleme süreçlerinin (anketler, teşvik sistemi) işlerliği, eğitim kalitesinin sürdürülebilirliğini güvence altına alan bir olgunluk seviyesindedir.</w:t>
      </w:r>
    </w:p>
    <w:p w:rsidR="0BE41396" w:rsidP="0BE41396" w:rsidRDefault="0BE41396" w14:paraId="100BFFBE" w14:textId="2573EB56">
      <w:pPr>
        <w:jc w:val="both"/>
        <w:rPr>
          <w:b w:val="1"/>
          <w:bCs w:val="1"/>
        </w:rPr>
      </w:pPr>
    </w:p>
    <w:p w:rsidR="1B373707" w:rsidP="0BE41396" w:rsidRDefault="1B373707" w14:paraId="00486B14" w14:textId="756C2DF2">
      <w:pPr>
        <w:jc w:val="both"/>
        <w:rPr>
          <w:b w:val="1"/>
          <w:bCs w:val="1"/>
        </w:rPr>
      </w:pPr>
      <w:r w:rsidRPr="0BE41396" w:rsidR="1B373707">
        <w:rPr>
          <w:b w:val="1"/>
          <w:bCs w:val="1"/>
        </w:rPr>
        <w:t xml:space="preserve">B.4.1. Atama, yükseltme ve görevlendirme kriterleri </w:t>
      </w:r>
    </w:p>
    <w:p w:rsidR="1B373707" w:rsidP="0BE41396" w:rsidRDefault="1B373707" w14:paraId="51369A3D" w14:textId="392FB719">
      <w:pPr>
        <w:pStyle w:val="ListeParagraf"/>
        <w:numPr>
          <w:ilvl w:val="0"/>
          <w:numId w:val="88"/>
        </w:numPr>
        <w:jc w:val="both"/>
        <w:rPr/>
      </w:pPr>
      <w:r w:rsidR="1B373707">
        <w:rPr/>
        <w:t>Öğretim elemanı atama, yükseltme ve görevlendirme süreçlerine ilişkin tanımlı, şeffaf ve liyakat temelli kriterler</w:t>
      </w:r>
    </w:p>
    <w:p w:rsidR="451B44D4" w:rsidP="0BE41396" w:rsidRDefault="451B44D4" w14:paraId="3A5CE458" w14:textId="515032E5">
      <w:pPr>
        <w:pStyle w:val="Normal"/>
        <w:jc w:val="both"/>
      </w:pPr>
      <w:r w:rsidRPr="0BE41396" w:rsidR="451B44D4">
        <w:rPr>
          <w:rFonts w:ascii="Aptos" w:hAnsi="Aptos" w:eastAsia="Aptos" w:cs="Aptos"/>
          <w:noProof w:val="0"/>
          <w:sz w:val="24"/>
          <w:szCs w:val="24"/>
          <w:lang w:val="tr-TR"/>
        </w:rPr>
        <w:t xml:space="preserve">Fakültemizde akademik kadrolara atama ve yükseltme süreçleri; </w:t>
      </w:r>
      <w:r w:rsidRPr="0BE41396" w:rsidR="451B44D4">
        <w:rPr>
          <w:rFonts w:ascii="Aptos" w:hAnsi="Aptos" w:eastAsia="Aptos" w:cs="Aptos"/>
          <w:b w:val="1"/>
          <w:bCs w:val="1"/>
          <w:noProof w:val="0"/>
          <w:sz w:val="24"/>
          <w:szCs w:val="24"/>
          <w:lang w:val="tr-TR"/>
        </w:rPr>
        <w:t>"Nişantaşı Üniversitesi Akademik Personel Çalışma İlkeleri ve Disiplin Yönergesi"</w:t>
      </w:r>
      <w:r w:rsidRPr="0BE41396" w:rsidR="451B44D4">
        <w:rPr>
          <w:rFonts w:ascii="Aptos" w:hAnsi="Aptos" w:eastAsia="Aptos" w:cs="Aptos"/>
          <w:noProof w:val="0"/>
          <w:sz w:val="24"/>
          <w:szCs w:val="24"/>
          <w:lang w:val="tr-TR"/>
        </w:rPr>
        <w:t xml:space="preserve"> ile "Atama ve Yükseltme Yönergesi"</w:t>
      </w:r>
      <w:r w:rsidRPr="0BE41396" w:rsidR="451B44D4">
        <w:rPr>
          <w:rFonts w:ascii="Aptos" w:hAnsi="Aptos" w:eastAsia="Aptos" w:cs="Aptos"/>
          <w:noProof w:val="0"/>
          <w:sz w:val="24"/>
          <w:szCs w:val="24"/>
          <w:lang w:val="tr-TR"/>
        </w:rPr>
        <w:t>nde</w:t>
      </w:r>
      <w:r w:rsidRPr="0BE41396" w:rsidR="451B44D4">
        <w:rPr>
          <w:rFonts w:ascii="Aptos" w:hAnsi="Aptos" w:eastAsia="Aptos" w:cs="Aptos"/>
          <w:noProof w:val="0"/>
          <w:sz w:val="24"/>
          <w:szCs w:val="24"/>
          <w:lang w:val="tr-TR"/>
        </w:rPr>
        <w:t xml:space="preserve"> belirtilen şeffaf ve liyakat temelli kriterlere göre yürütülmektedir. Yönergenin 9. Maddesi uyarınca; adayların belirlenmesi süreci, </w:t>
      </w:r>
      <w:r w:rsidRPr="0BE41396" w:rsidR="451B44D4">
        <w:rPr>
          <w:rFonts w:ascii="Aptos" w:hAnsi="Aptos" w:eastAsia="Aptos" w:cs="Aptos"/>
          <w:b w:val="1"/>
          <w:bCs w:val="1"/>
          <w:noProof w:val="0"/>
          <w:sz w:val="24"/>
          <w:szCs w:val="24"/>
          <w:lang w:val="tr-TR"/>
        </w:rPr>
        <w:t>Akademik İnsan Kaynakları Komisyonu</w:t>
      </w:r>
      <w:r w:rsidRPr="0BE41396" w:rsidR="451B44D4">
        <w:rPr>
          <w:rFonts w:ascii="Aptos" w:hAnsi="Aptos" w:eastAsia="Aptos" w:cs="Aptos"/>
          <w:noProof w:val="0"/>
          <w:sz w:val="24"/>
          <w:szCs w:val="24"/>
          <w:lang w:val="tr-TR"/>
        </w:rPr>
        <w:t xml:space="preserve"> (Rektör Yardımcısı, İK Daire Başkanı, Genel Sekreter) tarafından yapılan şekil şartı ön değerlendirmesiyle başlar. Ön değerlendirmeyi geçen adaylar, 2547 sayılı kanun hükümlerine göre oluşturulan jüri tarafından içerik açısından değerlendirilir. Nihai atama; Dekan önerisi, Rektör ve Mütevelli Heyeti onayı ile gerçekleştirilir.</w:t>
      </w:r>
    </w:p>
    <w:p w:rsidR="1B373707" w:rsidP="0BE41396" w:rsidRDefault="1B373707" w14:paraId="3C6D75C5" w14:textId="62A042CE">
      <w:pPr>
        <w:pStyle w:val="ListeParagraf"/>
        <w:numPr>
          <w:ilvl w:val="0"/>
          <w:numId w:val="88"/>
        </w:numPr>
        <w:jc w:val="both"/>
        <w:rPr/>
      </w:pPr>
      <w:r w:rsidR="1B373707">
        <w:rPr/>
        <w:t>Birimde ders yükü ve ders dağılım dengesinin açık şekilde paylaşılması</w:t>
      </w:r>
    </w:p>
    <w:p w:rsidR="62F70956" w:rsidP="0BE41396" w:rsidRDefault="62F70956" w14:paraId="152D15E0" w14:textId="565F5936">
      <w:pPr>
        <w:pStyle w:val="Normal"/>
        <w:jc w:val="both"/>
      </w:pPr>
      <w:r w:rsidRPr="63185C89" w:rsidR="1B66F9A7">
        <w:rPr>
          <w:rFonts w:ascii="Aptos" w:hAnsi="Aptos" w:eastAsia="Aptos" w:cs="Aptos"/>
          <w:noProof w:val="0"/>
          <w:sz w:val="24"/>
          <w:szCs w:val="24"/>
          <w:lang w:val="tr-TR"/>
        </w:rPr>
        <w:t>Öğretim elemanlarının ders yükleri; uzmanlık alanları ve akademik unvanları gözetilerek Bölüm Başkanlıkları tarafından planlanmakta ve Bölüm Kurullarında şeffaf bir şekilde paylaşılmaktadır</w:t>
      </w:r>
      <w:r w:rsidRPr="63185C89" w:rsidR="2BC929BB">
        <w:rPr>
          <w:rFonts w:ascii="Aptos" w:hAnsi="Aptos" w:eastAsia="Aptos" w:cs="Aptos"/>
          <w:noProof w:val="0"/>
          <w:sz w:val="24"/>
          <w:szCs w:val="24"/>
          <w:lang w:val="tr-TR"/>
        </w:rPr>
        <w:t xml:space="preserve"> (OD4)</w:t>
      </w:r>
      <w:r w:rsidRPr="63185C89" w:rsidR="1B66F9A7">
        <w:rPr>
          <w:rFonts w:ascii="Aptos" w:hAnsi="Aptos" w:eastAsia="Aptos" w:cs="Aptos"/>
          <w:noProof w:val="0"/>
          <w:sz w:val="24"/>
          <w:szCs w:val="24"/>
          <w:lang w:val="tr-TR"/>
        </w:rPr>
        <w:t>. Ders dağılım dengesi, akademik üretkenliği destekleyecek şekilde kurgulanmakta olup, süreç tüm öğretim elemanlarının bilgisine açıktır</w:t>
      </w:r>
      <w:r w:rsidRPr="63185C89" w:rsidR="11535DCB">
        <w:rPr>
          <w:rFonts w:ascii="Aptos" w:hAnsi="Aptos" w:eastAsia="Aptos" w:cs="Aptos"/>
          <w:noProof w:val="0"/>
          <w:sz w:val="24"/>
          <w:szCs w:val="24"/>
          <w:lang w:val="tr-TR"/>
        </w:rPr>
        <w:t xml:space="preserve"> (OD4)</w:t>
      </w:r>
      <w:r w:rsidRPr="63185C89" w:rsidR="1B66F9A7">
        <w:rPr>
          <w:rFonts w:ascii="Aptos" w:hAnsi="Aptos" w:eastAsia="Aptos" w:cs="Aptos"/>
          <w:noProof w:val="0"/>
          <w:sz w:val="24"/>
          <w:szCs w:val="24"/>
          <w:lang w:val="tr-TR"/>
        </w:rPr>
        <w:t>.</w:t>
      </w:r>
    </w:p>
    <w:p w:rsidR="1B373707" w:rsidP="0BE41396" w:rsidRDefault="1B373707" w14:paraId="0B8A219C" w14:textId="2B4DCC38">
      <w:pPr>
        <w:pStyle w:val="ListeParagraf"/>
        <w:numPr>
          <w:ilvl w:val="0"/>
          <w:numId w:val="88"/>
        </w:numPr>
        <w:jc w:val="both"/>
        <w:rPr/>
      </w:pPr>
      <w:r w:rsidR="1B373707">
        <w:rPr/>
        <w:t>Birimde görev yapan öğretim elemanlarından beklenen akademik ve eğitim-öğretim sorumluluklarının bilinirliği</w:t>
      </w:r>
    </w:p>
    <w:p w:rsidR="1A5039B3" w:rsidP="0BE41396" w:rsidRDefault="1A5039B3" w14:paraId="31213595" w14:textId="4F307989">
      <w:pPr>
        <w:pStyle w:val="Normal"/>
        <w:jc w:val="both"/>
      </w:pPr>
      <w:r w:rsidRPr="63185C89" w:rsidR="292A71B1">
        <w:rPr>
          <w:rFonts w:ascii="Aptos" w:hAnsi="Aptos" w:eastAsia="Aptos" w:cs="Aptos"/>
          <w:noProof w:val="0"/>
          <w:sz w:val="24"/>
          <w:szCs w:val="24"/>
          <w:lang w:val="tr-TR"/>
        </w:rPr>
        <w:t>Öğretim elemanlarının görev ve sorumlulukları, ilgili yönergeler ve iş sözleşmeleri ile imza altına alınmıştır. Beklenen akademik performans (yayın, proje) ve eğitim-öğretim sorumlulukları; her akademik yıl başında yapılan toplantılar ve oryantasyon süreçleriyle personele tebliğ edilmekte, kurumsal farkındalık sağlanmaktadır</w:t>
      </w:r>
      <w:r w:rsidRPr="63185C89" w:rsidR="4828DC3B">
        <w:rPr>
          <w:rFonts w:ascii="Aptos" w:hAnsi="Aptos" w:eastAsia="Aptos" w:cs="Aptos"/>
          <w:noProof w:val="0"/>
          <w:sz w:val="24"/>
          <w:szCs w:val="24"/>
          <w:lang w:val="tr-TR"/>
        </w:rPr>
        <w:t xml:space="preserve"> (OD4)</w:t>
      </w:r>
      <w:r w:rsidRPr="63185C89" w:rsidR="292A71B1">
        <w:rPr>
          <w:rFonts w:ascii="Aptos" w:hAnsi="Aptos" w:eastAsia="Aptos" w:cs="Aptos"/>
          <w:noProof w:val="0"/>
          <w:sz w:val="24"/>
          <w:szCs w:val="24"/>
          <w:lang w:val="tr-TR"/>
        </w:rPr>
        <w:t>.</w:t>
      </w:r>
    </w:p>
    <w:p w:rsidR="1B373707" w:rsidP="0BE41396" w:rsidRDefault="1B373707" w14:paraId="32234E62" w14:textId="7110C476">
      <w:pPr>
        <w:pStyle w:val="ListeParagraf"/>
        <w:numPr>
          <w:ilvl w:val="0"/>
          <w:numId w:val="88"/>
        </w:numPr>
        <w:jc w:val="both"/>
        <w:rPr/>
      </w:pPr>
      <w:r w:rsidR="1B373707">
        <w:rPr/>
        <w:t>Dışarıdan ders vermek üzere görevlendirilen öğretim elemanlarının liyakat esaslı seçimi ve yarıyıl sonunda yapılan performans değerlendirmeleri</w:t>
      </w:r>
    </w:p>
    <w:p w:rsidR="5B9B20F6" w:rsidP="0BE41396" w:rsidRDefault="5B9B20F6" w14:paraId="1FA5BE0E" w14:textId="4DC080D5">
      <w:pPr>
        <w:pStyle w:val="Normal"/>
        <w:jc w:val="both"/>
      </w:pPr>
      <w:r w:rsidRPr="63185C89" w:rsidR="3607774E">
        <w:rPr>
          <w:rFonts w:ascii="Aptos" w:hAnsi="Aptos" w:eastAsia="Aptos" w:cs="Aptos"/>
          <w:noProof w:val="0"/>
          <w:sz w:val="24"/>
          <w:szCs w:val="24"/>
          <w:lang w:val="tr-TR"/>
        </w:rPr>
        <w:t>Kurum dışından görevlendirilen öğretim elemanlarının seçiminde, akademik yeterliliğin yanı sıra sektörel tecrübe ve liyakat esas alınmaktadır. Bu öğretim elemanları da kadrolu personel ile aynı performans değerlendirme süreçlerine (öğrenci memnuniyet anketleri vb.) tabi tutulmakta ve sonuçlar bir sonraki dönemin görevlendirme kararlarında etkili olmaktadır</w:t>
      </w:r>
      <w:r w:rsidRPr="63185C89" w:rsidR="1ED460B5">
        <w:rPr>
          <w:rFonts w:ascii="Aptos" w:hAnsi="Aptos" w:eastAsia="Aptos" w:cs="Aptos"/>
          <w:noProof w:val="0"/>
          <w:sz w:val="24"/>
          <w:szCs w:val="24"/>
          <w:lang w:val="tr-TR"/>
        </w:rPr>
        <w:t xml:space="preserve"> (OD5)</w:t>
      </w:r>
      <w:r w:rsidRPr="63185C89" w:rsidR="3607774E">
        <w:rPr>
          <w:rFonts w:ascii="Aptos" w:hAnsi="Aptos" w:eastAsia="Aptos" w:cs="Aptos"/>
          <w:noProof w:val="0"/>
          <w:sz w:val="24"/>
          <w:szCs w:val="24"/>
          <w:lang w:val="tr-TR"/>
        </w:rPr>
        <w:t>.</w:t>
      </w:r>
    </w:p>
    <w:p w:rsidR="1B373707" w:rsidP="0BE41396" w:rsidRDefault="1B373707" w14:paraId="07057B6F" w14:textId="5DCF3428">
      <w:pPr>
        <w:pStyle w:val="ListeParagraf"/>
        <w:numPr>
          <w:ilvl w:val="0"/>
          <w:numId w:val="88"/>
        </w:numPr>
        <w:jc w:val="both"/>
        <w:rPr/>
      </w:pPr>
      <w:r w:rsidR="1B373707">
        <w:rPr/>
        <w:t>Birim düzeyinde eğitim-öğretim ilkelerine ve kurumsal kültüre uyuma yönelik düzenlemeler</w:t>
      </w:r>
    </w:p>
    <w:p w:rsidR="4544DECE" w:rsidP="0BE41396" w:rsidRDefault="4544DECE" w14:paraId="78E8BDE6" w14:textId="22A874B5">
      <w:pPr>
        <w:pStyle w:val="Normal"/>
        <w:jc w:val="both"/>
      </w:pPr>
      <w:r w:rsidRPr="63185C89" w:rsidR="2B5FC7FD">
        <w:rPr>
          <w:rFonts w:ascii="Aptos" w:hAnsi="Aptos" w:eastAsia="Aptos" w:cs="Aptos"/>
          <w:noProof w:val="0"/>
          <w:sz w:val="24"/>
          <w:szCs w:val="24"/>
          <w:lang w:val="tr-TR"/>
        </w:rPr>
        <w:t>Akademik İnsan Kaynakları Komisyonu'nun ön değerlendirme süreci, adayların sadece akademik değil, kurumsal kültüre uyum açısından da değerlendirilmesini sağlamaktadır. İşe alım sonrası süreçlerde ise uyum eğitimleri ve akademik kurullar aracılığıyla eğitim-öğretim ilkelerinin içselleştirilmesi desteklenmektedir</w:t>
      </w:r>
      <w:r w:rsidRPr="63185C89" w:rsidR="0B000ECB">
        <w:rPr>
          <w:rFonts w:ascii="Aptos" w:hAnsi="Aptos" w:eastAsia="Aptos" w:cs="Aptos"/>
          <w:noProof w:val="0"/>
          <w:sz w:val="24"/>
          <w:szCs w:val="24"/>
          <w:lang w:val="tr-TR"/>
        </w:rPr>
        <w:t xml:space="preserve"> (OD5)</w:t>
      </w:r>
      <w:r w:rsidRPr="63185C89" w:rsidR="2B5FC7FD">
        <w:rPr>
          <w:rFonts w:ascii="Aptos" w:hAnsi="Aptos" w:eastAsia="Aptos" w:cs="Aptos"/>
          <w:noProof w:val="0"/>
          <w:sz w:val="24"/>
          <w:szCs w:val="24"/>
          <w:lang w:val="tr-TR"/>
        </w:rPr>
        <w:t>.</w:t>
      </w:r>
    </w:p>
    <w:p w:rsidR="1846ABCA" w:rsidP="0BE41396" w:rsidRDefault="1846ABCA" w14:paraId="156D96CA" w14:textId="07DAF34C">
      <w:pPr>
        <w:pStyle w:val="Normal"/>
        <w:jc w:val="both"/>
      </w:pPr>
      <w:r w:rsidRPr="0BE41396" w:rsidR="1846ABCA">
        <w:rPr>
          <w:rFonts w:ascii="Aptos" w:hAnsi="Aptos" w:eastAsia="Aptos" w:cs="Aptos"/>
          <w:b w:val="1"/>
          <w:bCs w:val="1"/>
          <w:noProof w:val="0"/>
          <w:sz w:val="24"/>
          <w:szCs w:val="24"/>
          <w:lang w:val="tr-TR"/>
        </w:rPr>
        <w:t>Olgunluk Düzeyi: 5</w:t>
      </w:r>
      <w:r w:rsidRPr="0BE41396" w:rsidR="1846ABCA">
        <w:rPr>
          <w:rFonts w:ascii="Aptos" w:hAnsi="Aptos" w:eastAsia="Aptos" w:cs="Aptos"/>
          <w:noProof w:val="0"/>
          <w:sz w:val="24"/>
          <w:szCs w:val="24"/>
          <w:lang w:val="tr-TR"/>
        </w:rPr>
        <w:t xml:space="preserve"> Atama ve yükseltme süreçlerinin yönetmeliklerle (Madde 9) net bir şekilde tanımlanmış olması, Akademik İnsan Kaynakları Komisyonu ve jüri değerlendirmeleriyle çok katmanlı bir denetim mekanizmasının işletilmesi ve liyakat esaslı yapının sürdürülebilirliği, </w:t>
      </w:r>
      <w:r w:rsidRPr="0BE41396" w:rsidR="1846ABCA">
        <w:rPr>
          <w:rFonts w:ascii="Aptos" w:hAnsi="Aptos" w:eastAsia="Aptos" w:cs="Aptos"/>
          <w:b w:val="1"/>
          <w:bCs w:val="1"/>
          <w:noProof w:val="0"/>
          <w:sz w:val="24"/>
          <w:szCs w:val="24"/>
          <w:lang w:val="tr-TR"/>
        </w:rPr>
        <w:t>"iyi uygulama"</w:t>
      </w:r>
      <w:r w:rsidRPr="0BE41396" w:rsidR="1846ABCA">
        <w:rPr>
          <w:rFonts w:ascii="Aptos" w:hAnsi="Aptos" w:eastAsia="Aptos" w:cs="Aptos"/>
          <w:noProof w:val="0"/>
          <w:sz w:val="24"/>
          <w:szCs w:val="24"/>
          <w:lang w:val="tr-TR"/>
        </w:rPr>
        <w:t xml:space="preserve"> örneği teşkil etmektedir.</w:t>
      </w:r>
    </w:p>
    <w:p w:rsidR="00A80F62" w:rsidP="00711E99" w:rsidRDefault="002E5D1C" w14:paraId="092EA626" w14:textId="397481F8">
      <w:pPr>
        <w:jc w:val="both"/>
      </w:pPr>
      <w:r w:rsidRPr="0BE41396" w:rsidR="002E5D1C">
        <w:rPr>
          <w:b w:val="1"/>
          <w:bCs w:val="1"/>
        </w:rPr>
        <w:t>Kanıtlar:</w:t>
      </w:r>
    </w:p>
    <w:p w:rsidR="538D3C89" w:rsidP="0BE41396" w:rsidRDefault="538D3C89" w14:paraId="6C6F9576" w14:textId="240B165B">
      <w:pPr>
        <w:pStyle w:val="ListeParagraf"/>
        <w:numPr>
          <w:ilvl w:val="0"/>
          <w:numId w:val="152"/>
        </w:numPr>
        <w:spacing w:before="0" w:beforeAutospacing="off" w:after="0" w:afterAutospacing="off"/>
        <w:ind w:left="720" w:right="0" w:hanging="360"/>
        <w:jc w:val="both"/>
        <w:rPr>
          <w:rFonts w:ascii="Aptos" w:hAnsi="Aptos" w:eastAsia="Aptos" w:cs="Aptos"/>
          <w:strike w:val="0"/>
          <w:dstrike w:val="0"/>
          <w:noProof w:val="0"/>
          <w:color w:val="467886"/>
          <w:sz w:val="24"/>
          <w:szCs w:val="24"/>
          <w:u w:val="single"/>
          <w:lang w:val="tr-TR"/>
        </w:rPr>
      </w:pPr>
      <w:hyperlink r:id="R98db33fa5c2c491b">
        <w:r w:rsidRPr="0BE41396" w:rsidR="538D3C89">
          <w:rPr>
            <w:rStyle w:val="Hyperlink"/>
            <w:rFonts w:ascii="Aptos" w:hAnsi="Aptos" w:eastAsia="Aptos" w:cs="Aptos"/>
            <w:strike w:val="0"/>
            <w:dstrike w:val="0"/>
            <w:noProof w:val="0"/>
            <w:color w:val="467886"/>
            <w:sz w:val="24"/>
            <w:szCs w:val="24"/>
            <w:u w:val="single"/>
            <w:lang w:val="tr-TR"/>
          </w:rPr>
          <w:t>https://www.mevzuat.gov.tr/aramasonuc?AranacakMetin=%C3%96%C4%9ERET%C4%B0M%20%C3%9CYEL%C4%B0%C4%9E%C4%B0NE%20Y%C3%9CKSELT%C4%B0LME%20VE%20ATANMA%20Y%C3%96NETMEL%C4%B0%C4%9E%C4%B0</w:t>
        </w:r>
      </w:hyperlink>
    </w:p>
    <w:p w:rsidR="538D3C89" w:rsidP="0BE41396" w:rsidRDefault="538D3C89" w14:paraId="64345424" w14:textId="54703838">
      <w:pPr>
        <w:pStyle w:val="ListeParagraf"/>
        <w:numPr>
          <w:ilvl w:val="0"/>
          <w:numId w:val="152"/>
        </w:numPr>
        <w:spacing w:before="0" w:beforeAutospacing="off" w:after="0" w:afterAutospacing="off"/>
        <w:ind w:left="720" w:right="0" w:hanging="360"/>
        <w:jc w:val="both"/>
        <w:rPr>
          <w:rFonts w:ascii="Aptos" w:hAnsi="Aptos" w:eastAsia="Aptos" w:cs="Aptos"/>
          <w:strike w:val="0"/>
          <w:dstrike w:val="0"/>
          <w:noProof w:val="0"/>
          <w:color w:val="467886"/>
          <w:sz w:val="24"/>
          <w:szCs w:val="24"/>
          <w:u w:val="single"/>
          <w:lang w:val="tr-TR"/>
        </w:rPr>
      </w:pPr>
      <w:hyperlink r:id="R0ad0f56e536d4910">
        <w:r w:rsidRPr="0BE41396" w:rsidR="538D3C89">
          <w:rPr>
            <w:rStyle w:val="Hyperlink"/>
            <w:rFonts w:ascii="Aptos" w:hAnsi="Aptos" w:eastAsia="Aptos" w:cs="Aptos"/>
            <w:strike w:val="0"/>
            <w:dstrike w:val="0"/>
            <w:noProof w:val="0"/>
            <w:color w:val="467886"/>
            <w:sz w:val="24"/>
            <w:szCs w:val="24"/>
            <w:u w:val="single"/>
            <w:lang w:val="tr-TR"/>
          </w:rPr>
          <w:t>https://www.nisantasi.edu.tr/Images/Yonergeler/nisantasi-universitesi-akademik-personel-performans-degerlendirme-yonergesi-593495857.pdf</w:t>
        </w:r>
      </w:hyperlink>
    </w:p>
    <w:p w:rsidR="538D3C89" w:rsidP="0BE41396" w:rsidRDefault="538D3C89" w14:paraId="39E80BC7" w14:textId="167198B5">
      <w:pPr>
        <w:pStyle w:val="ListeParagraf"/>
        <w:numPr>
          <w:ilvl w:val="0"/>
          <w:numId w:val="152"/>
        </w:numPr>
        <w:spacing w:before="0" w:beforeAutospacing="off" w:after="0" w:afterAutospacing="off"/>
        <w:ind w:left="720" w:right="0" w:hanging="360"/>
        <w:jc w:val="both"/>
        <w:rPr>
          <w:rFonts w:ascii="Aptos" w:hAnsi="Aptos" w:eastAsia="Aptos" w:cs="Aptos"/>
          <w:noProof w:val="0"/>
          <w:sz w:val="24"/>
          <w:szCs w:val="24"/>
          <w:lang w:val="tr-TR"/>
        </w:rPr>
      </w:pPr>
      <w:hyperlink r:id="R2b82bc6001444d33">
        <w:r w:rsidRPr="63185C89" w:rsidR="389C9CF1">
          <w:rPr>
            <w:rStyle w:val="Hyperlink"/>
            <w:rFonts w:ascii="Aptos" w:hAnsi="Aptos" w:eastAsia="Aptos" w:cs="Aptos"/>
            <w:strike w:val="0"/>
            <w:dstrike w:val="0"/>
            <w:noProof w:val="0"/>
            <w:color w:val="467886"/>
            <w:sz w:val="24"/>
            <w:szCs w:val="24"/>
            <w:u w:val="single"/>
            <w:lang w:val="tr-TR"/>
          </w:rPr>
          <w:t>https://drive.google.com/drive/folders/1Ztnp_xMUk_8Z6XGKAPK0Qxr71lOl45mf?usp=sharing</w:t>
        </w:r>
      </w:hyperlink>
      <w:r w:rsidRPr="63185C89" w:rsidR="389C9CF1">
        <w:rPr>
          <w:rFonts w:ascii="Aptos" w:hAnsi="Aptos" w:eastAsia="Aptos" w:cs="Aptos"/>
          <w:noProof w:val="0"/>
          <w:sz w:val="24"/>
          <w:szCs w:val="24"/>
          <w:lang w:val="tr-TR"/>
        </w:rPr>
        <w:t xml:space="preserve">  (özgeçmişler)</w:t>
      </w:r>
    </w:p>
    <w:p w:rsidR="0CE12985" w:rsidP="63185C89" w:rsidRDefault="0CE12985" w14:paraId="47F894F1" w14:textId="386C3803">
      <w:pPr>
        <w:spacing w:before="240" w:beforeAutospacing="off" w:after="160" w:afterAutospacing="off" w:line="276" w:lineRule="auto"/>
        <w:jc w:val="both"/>
      </w:pPr>
      <w:hyperlink r:id="R658886885f14434e">
        <w:r w:rsidRPr="63185C89" w:rsidR="0CE12985">
          <w:rPr>
            <w:rStyle w:val="Hyperlink"/>
            <w:rFonts w:ascii="Aptos" w:hAnsi="Aptos" w:eastAsia="Aptos" w:cs="Aptos"/>
            <w:b w:val="1"/>
            <w:bCs w:val="1"/>
            <w:strike w:val="0"/>
            <w:dstrike w:val="0"/>
            <w:noProof w:val="0"/>
            <w:color w:val="467886"/>
            <w:sz w:val="24"/>
            <w:szCs w:val="24"/>
            <w:u w:val="single"/>
            <w:lang w:val="tr-TR"/>
          </w:rPr>
          <w:t>[1](4)Ders_Eslestirme.pdf</w:t>
        </w:r>
      </w:hyperlink>
    </w:p>
    <w:p w:rsidR="63185C89" w:rsidP="63185C89" w:rsidRDefault="63185C89" w14:paraId="1D14B940" w14:textId="16112501">
      <w:pPr>
        <w:spacing w:before="240" w:beforeAutospacing="off" w:after="160" w:afterAutospacing="off" w:line="276" w:lineRule="auto"/>
        <w:jc w:val="both"/>
        <w:rPr>
          <w:rFonts w:ascii="Aptos" w:hAnsi="Aptos" w:eastAsia="Aptos" w:cs="Aptos"/>
          <w:b w:val="1"/>
          <w:bCs w:val="1"/>
          <w:strike w:val="0"/>
          <w:dstrike w:val="0"/>
          <w:noProof w:val="0"/>
          <w:color w:val="467886"/>
          <w:sz w:val="24"/>
          <w:szCs w:val="24"/>
          <w:u w:val="single"/>
          <w:lang w:val="tr-TR"/>
        </w:rPr>
      </w:pPr>
    </w:p>
    <w:p w:rsidRPr="003B07C9" w:rsidR="002E5D1C" w:rsidP="00711E99" w:rsidRDefault="002E5D1C" w14:paraId="444547DF" w14:textId="73C33AC7">
      <w:pPr>
        <w:jc w:val="both"/>
        <w:rPr>
          <w:sz w:val="10"/>
          <w:szCs w:val="10"/>
        </w:rPr>
      </w:pPr>
      <w:r w:rsidRPr="63185C89" w:rsidR="1263844F">
        <w:rPr>
          <w:sz w:val="10"/>
          <w:szCs w:val="10"/>
        </w:rPr>
        <w:t xml:space="preserve"> </w:t>
      </w:r>
    </w:p>
    <w:p w:rsidRPr="005F38E5" w:rsidR="005F38E5" w:rsidP="00711E99" w:rsidRDefault="005F38E5" w14:paraId="03127479" w14:textId="60AFC882">
      <w:pPr>
        <w:jc w:val="both"/>
        <w:rPr>
          <w:b/>
          <w:bCs/>
        </w:rPr>
      </w:pPr>
      <w:r w:rsidRPr="005F38E5">
        <w:rPr>
          <w:b/>
          <w:bCs/>
        </w:rPr>
        <w:t xml:space="preserve">B.4.2 Öğretim Yetkinlikleri ve Gelişimi </w:t>
      </w:r>
    </w:p>
    <w:p w:rsidR="005F38E5" w:rsidP="0BE41396" w:rsidRDefault="005F38E5" w14:paraId="26289250" w14:textId="0B99A07F">
      <w:pPr>
        <w:numPr>
          <w:ilvl w:val="0"/>
          <w:numId w:val="89"/>
        </w:numPr>
        <w:jc w:val="both"/>
        <w:rPr>
          <w:rFonts w:ascii="Aptos" w:hAnsi="Aptos" w:eastAsia="Aptos" w:cs="Aptos"/>
          <w:noProof w:val="0"/>
          <w:sz w:val="24"/>
          <w:szCs w:val="24"/>
          <w:lang w:val="tr-TR"/>
        </w:rPr>
      </w:pPr>
      <w:r w:rsidR="005F38E5">
        <w:rPr/>
        <w:t xml:space="preserve">Öğretim yetkinliği geliştirme süreçlerinin ihtiyaç analizine dayalı planlanması ve etkililiğinin </w:t>
      </w:r>
      <w:r w:rsidR="005F38E5">
        <w:rPr/>
        <w:t>izlenmesi</w:t>
      </w:r>
    </w:p>
    <w:p w:rsidR="47D8FC96" w:rsidP="63185C89" w:rsidRDefault="47D8FC96" w14:paraId="1DB62F37" w14:textId="1E68E1B9">
      <w:pPr>
        <w:pStyle w:val="Normal"/>
        <w:ind w:left="0"/>
        <w:jc w:val="both"/>
        <w:rPr>
          <w:rFonts w:ascii="Aptos" w:hAnsi="Aptos" w:eastAsia="Aptos" w:cs="Aptos"/>
          <w:noProof w:val="0"/>
          <w:sz w:val="24"/>
          <w:szCs w:val="24"/>
          <w:lang w:val="tr-TR"/>
        </w:rPr>
      </w:pPr>
      <w:r w:rsidRPr="63185C89" w:rsidR="480B9DD2">
        <w:rPr>
          <w:rFonts w:ascii="Aptos" w:hAnsi="Aptos" w:eastAsia="Aptos" w:cs="Aptos"/>
          <w:noProof w:val="0"/>
          <w:sz w:val="24"/>
          <w:szCs w:val="24"/>
          <w:lang w:val="tr-TR"/>
        </w:rPr>
        <w:t>Fakültemizde öğretim yetkinliği geliştirme süreçleri, rastgele değil, birim düzeyinde yapılan sistematik ihtiyaç analizlerine dayalı olarak planlanmaktadır. Öğretim kadromuzun akademik yayınları, yürüttükleri projeler ve sahip oldukları sektör tecrübeleri düzenli olarak gözden geçirilerek mevcut yetkinlik haritası çıkarılmaktadır</w:t>
      </w:r>
      <w:r w:rsidRPr="63185C89" w:rsidR="55C9B111">
        <w:rPr>
          <w:rFonts w:ascii="Aptos" w:hAnsi="Aptos" w:eastAsia="Aptos" w:cs="Aptos"/>
          <w:noProof w:val="0"/>
          <w:sz w:val="24"/>
          <w:szCs w:val="24"/>
          <w:lang w:val="tr-TR"/>
        </w:rPr>
        <w:t xml:space="preserve"> (OD3)</w:t>
      </w:r>
      <w:r w:rsidRPr="63185C89" w:rsidR="480B9DD2">
        <w:rPr>
          <w:rFonts w:ascii="Aptos" w:hAnsi="Aptos" w:eastAsia="Aptos" w:cs="Aptos"/>
          <w:noProof w:val="0"/>
          <w:sz w:val="24"/>
          <w:szCs w:val="24"/>
          <w:lang w:val="tr-TR"/>
        </w:rPr>
        <w:t>. Bu analizler doğrultusunda, derse giren öğretim elemanlarının uzmanlık alanları ile sorumlu oldukları dersler arasındaki uyum denetlenmekte; geliştirilmeye açık alanlar tespit edilerek eğitim planlamaları bu veriler ışığında yapılmaktadır</w:t>
      </w:r>
      <w:r w:rsidRPr="63185C89" w:rsidR="5FCDC140">
        <w:rPr>
          <w:rFonts w:ascii="Aptos" w:hAnsi="Aptos" w:eastAsia="Aptos" w:cs="Aptos"/>
          <w:noProof w:val="0"/>
          <w:sz w:val="24"/>
          <w:szCs w:val="24"/>
          <w:lang w:val="tr-TR"/>
        </w:rPr>
        <w:t xml:space="preserve"> (OD5)</w:t>
      </w:r>
      <w:r w:rsidRPr="63185C89" w:rsidR="480B9DD2">
        <w:rPr>
          <w:rFonts w:ascii="Aptos" w:hAnsi="Aptos" w:eastAsia="Aptos" w:cs="Aptos"/>
          <w:noProof w:val="0"/>
          <w:sz w:val="24"/>
          <w:szCs w:val="24"/>
          <w:lang w:val="tr-TR"/>
        </w:rPr>
        <w:t>.</w:t>
      </w:r>
    </w:p>
    <w:p w:rsidRPr="005F38E5" w:rsidR="005F38E5" w:rsidP="00711E99" w:rsidRDefault="005F38E5" w14:paraId="1ED08056" w14:textId="77777777">
      <w:pPr>
        <w:numPr>
          <w:ilvl w:val="0"/>
          <w:numId w:val="89"/>
        </w:numPr>
        <w:jc w:val="both"/>
        <w:rPr/>
      </w:pPr>
      <w:r w:rsidR="005F38E5">
        <w:rPr/>
        <w:t>Etkileşimli–aktif ders verme ve uzaktan eğitim uygulamalarına yönelik sistematik eğiticilerin eğitimi etkinlikleri</w:t>
      </w:r>
    </w:p>
    <w:p w:rsidR="44C755F4" w:rsidP="0BE41396" w:rsidRDefault="44C755F4" w14:paraId="59EEF06F" w14:textId="5D6D1F58">
      <w:pPr>
        <w:pStyle w:val="Normal"/>
        <w:jc w:val="both"/>
      </w:pPr>
      <w:r w:rsidRPr="63185C89" w:rsidR="799995C3">
        <w:rPr>
          <w:rFonts w:ascii="Aptos" w:hAnsi="Aptos" w:eastAsia="Aptos" w:cs="Aptos"/>
          <w:noProof w:val="0"/>
          <w:sz w:val="24"/>
          <w:szCs w:val="24"/>
          <w:lang w:val="tr-TR"/>
        </w:rPr>
        <w:t>Öğretim elemanlarının etkileşimli ve aktif ders verme becerilerini artırmak amacıyla, "eğiticilerin eğitimi" faaliyetleri sistematik bir şekilde uygulanmaktadır. Özellikle uzaktan eğitim uygulamalarına ve dijital pedagojiye yönelik düzenlenen etkinlikler sayesinde, akademik kadronun teknolojik yeterliliklerinin güncel kalması sağlanmaktadır. Sektörel tecrübesi yüksek olan öğretim elemanlarının bu birikimlerini eğitim süreçlerine daha etkin aktarabilmeleri için pedagojik formasyon destekleri sunulmaktadır</w:t>
      </w:r>
      <w:r w:rsidRPr="63185C89" w:rsidR="72910BF8">
        <w:rPr>
          <w:rFonts w:ascii="Aptos" w:hAnsi="Aptos" w:eastAsia="Aptos" w:cs="Aptos"/>
          <w:noProof w:val="0"/>
          <w:sz w:val="24"/>
          <w:szCs w:val="24"/>
          <w:lang w:val="tr-TR"/>
        </w:rPr>
        <w:t xml:space="preserve"> (OD5)</w:t>
      </w:r>
      <w:r w:rsidRPr="63185C89" w:rsidR="799995C3">
        <w:rPr>
          <w:rFonts w:ascii="Aptos" w:hAnsi="Aptos" w:eastAsia="Aptos" w:cs="Aptos"/>
          <w:noProof w:val="0"/>
          <w:sz w:val="24"/>
          <w:szCs w:val="24"/>
          <w:lang w:val="tr-TR"/>
        </w:rPr>
        <w:t>.</w:t>
      </w:r>
    </w:p>
    <w:p w:rsidRPr="005F38E5" w:rsidR="005F38E5" w:rsidP="00711E99" w:rsidRDefault="005F38E5" w14:paraId="3FD825B4" w14:textId="77777777">
      <w:pPr>
        <w:numPr>
          <w:ilvl w:val="0"/>
          <w:numId w:val="89"/>
        </w:numPr>
        <w:jc w:val="both"/>
        <w:rPr/>
      </w:pPr>
      <w:r w:rsidR="005F38E5">
        <w:rPr/>
        <w:t>Pedagojik ve teknolojik yeterliliklerin geliştirilmesini destekleyen birim düzeyindeki öğretme–öğrenme yapıları</w:t>
      </w:r>
    </w:p>
    <w:p w:rsidR="0D136CA5" w:rsidP="0BE41396" w:rsidRDefault="0D136CA5" w14:paraId="6E270657" w14:textId="2DF28974">
      <w:pPr>
        <w:pStyle w:val="Normal"/>
        <w:jc w:val="both"/>
      </w:pPr>
      <w:r w:rsidRPr="63185C89" w:rsidR="7D8BAAA3">
        <w:rPr>
          <w:rFonts w:ascii="Aptos" w:hAnsi="Aptos" w:eastAsia="Aptos" w:cs="Aptos"/>
          <w:noProof w:val="0"/>
          <w:sz w:val="24"/>
          <w:szCs w:val="24"/>
          <w:lang w:val="tr-TR"/>
        </w:rPr>
        <w:t>Fakülte bünyesinde pedagojik ve teknolojik yeterliliklerin geliştirilmesini destekleyen öğretme-öğrenme yapıları, stratejik insan kaynakları yönetimi anlayışıyla işletilmektedir. Öğretim elemanlarının bilimsel çalışmaları ve sektörel deneyimlerinin eğitim kalitesine yansımasını sağlayan bu yapılar, akademik kadronun sürekli gelişimini teşvik eden bir ekosistem oluşturmaktadır</w:t>
      </w:r>
      <w:r w:rsidRPr="63185C89" w:rsidR="00F6EA7E">
        <w:rPr>
          <w:rFonts w:ascii="Aptos" w:hAnsi="Aptos" w:eastAsia="Aptos" w:cs="Aptos"/>
          <w:noProof w:val="0"/>
          <w:sz w:val="24"/>
          <w:szCs w:val="24"/>
          <w:lang w:val="tr-TR"/>
        </w:rPr>
        <w:t xml:space="preserve"> (OD5)</w:t>
      </w:r>
      <w:r w:rsidRPr="63185C89" w:rsidR="7D8BAAA3">
        <w:rPr>
          <w:rFonts w:ascii="Aptos" w:hAnsi="Aptos" w:eastAsia="Aptos" w:cs="Aptos"/>
          <w:noProof w:val="0"/>
          <w:sz w:val="24"/>
          <w:szCs w:val="24"/>
          <w:lang w:val="tr-TR"/>
        </w:rPr>
        <w:t>.</w:t>
      </w:r>
    </w:p>
    <w:p w:rsidR="005F38E5" w:rsidP="00711E99" w:rsidRDefault="005F38E5" w14:paraId="622B48A6" w14:textId="77777777">
      <w:pPr>
        <w:numPr>
          <w:ilvl w:val="0"/>
          <w:numId w:val="89"/>
        </w:numPr>
        <w:jc w:val="both"/>
        <w:rPr/>
      </w:pPr>
      <w:r w:rsidR="005F38E5">
        <w:rPr/>
        <w:t>Öğretim yetkinliği geliştirme çalışmalarının birim düzeyindeki performans değerlendirmeleri</w:t>
      </w:r>
    </w:p>
    <w:p w:rsidR="65435428" w:rsidP="0BE41396" w:rsidRDefault="65435428" w14:paraId="547FE7F2" w14:textId="627A6C01">
      <w:pPr>
        <w:pStyle w:val="Normal"/>
        <w:jc w:val="both"/>
      </w:pPr>
      <w:r w:rsidRPr="0BE41396" w:rsidR="65435428">
        <w:rPr>
          <w:rFonts w:ascii="Aptos" w:hAnsi="Aptos" w:eastAsia="Aptos" w:cs="Aptos"/>
          <w:noProof w:val="0"/>
          <w:sz w:val="24"/>
          <w:szCs w:val="24"/>
          <w:lang w:val="tr-TR"/>
        </w:rPr>
        <w:t>Öğretim yetkinliği geliştirme çalışmaları, birim düzeyindeki performans değerlendirme süreçleriyle entegre edilmiştir. Uzmanlık-ders uyumunun sistematik analizi ve eğitim faaliyetlerinin sonuçları, öğretim elemanlarının performans değerlendirmelerinde önemli bir girdi olarak kullanılmaktadır. Bu sayede, öğretim yetkinliğinin geliştirilmesine yönelik çalışmaların etkililiği düzenli olarak izlenmekte ve kalite döngüsü tamamlanmaktadır.</w:t>
      </w:r>
    </w:p>
    <w:p w:rsidR="56E3526B" w:rsidP="0BE41396" w:rsidRDefault="56E3526B" w14:paraId="3F63F016" w14:textId="76C98775">
      <w:pPr>
        <w:spacing w:before="240" w:after="12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tr-TR"/>
        </w:rPr>
      </w:pPr>
      <w:r w:rsidRPr="0BE41396" w:rsidR="56E3526B">
        <w:rPr>
          <w:rFonts w:ascii="Times New Roman" w:hAnsi="Times New Roman" w:eastAsia="Times New Roman" w:cs="Times New Roman"/>
          <w:b w:val="1"/>
          <w:bCs w:val="1"/>
          <w:i w:val="1"/>
          <w:iCs w:val="1"/>
          <w:caps w:val="0"/>
          <w:smallCaps w:val="0"/>
          <w:noProof w:val="0"/>
          <w:color w:val="000000" w:themeColor="text1" w:themeTint="FF" w:themeShade="FF"/>
          <w:sz w:val="22"/>
          <w:szCs w:val="22"/>
          <w:lang w:val="tr-TR"/>
        </w:rPr>
        <w:t>Tablo 4 Öğretim Kadrosu Ders Verme Dışındaki Nitelikleri</w:t>
      </w: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1575"/>
        <w:gridCol w:w="1065"/>
        <w:gridCol w:w="915"/>
        <w:gridCol w:w="1125"/>
        <w:gridCol w:w="1110"/>
        <w:gridCol w:w="1395"/>
        <w:gridCol w:w="2550"/>
      </w:tblGrid>
      <w:tr w:rsidR="0BE41396" w:rsidTr="63185C89" w14:paraId="12DD6A8F">
        <w:trPr>
          <w:trHeight w:val="300"/>
        </w:trPr>
        <w:tc>
          <w:tcPr>
            <w:tcW w:w="1575" w:type="dxa"/>
            <w:tcMar>
              <w:left w:w="105" w:type="dxa"/>
              <w:right w:w="105" w:type="dxa"/>
            </w:tcMar>
            <w:vAlign w:val="center"/>
          </w:tcPr>
          <w:p w:rsidR="0BE41396" w:rsidP="0BE41396" w:rsidRDefault="0BE41396" w14:paraId="628CB460" w14:textId="73F5EBF6">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1"/>
                <w:bCs w:val="1"/>
                <w:i w:val="0"/>
                <w:iCs w:val="0"/>
                <w:sz w:val="20"/>
                <w:szCs w:val="20"/>
                <w:lang w:val="tr-TR"/>
              </w:rPr>
              <w:t>Ölçüt /</w:t>
            </w:r>
          </w:p>
          <w:p w:rsidR="0BE41396" w:rsidP="0BE41396" w:rsidRDefault="0BE41396" w14:paraId="44253E9B" w14:textId="5B10A019">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1"/>
                <w:bCs w:val="1"/>
                <w:i w:val="0"/>
                <w:iCs w:val="0"/>
                <w:sz w:val="20"/>
                <w:szCs w:val="20"/>
                <w:lang w:val="tr-TR"/>
              </w:rPr>
              <w:t>Öğretim Elemanı</w:t>
            </w:r>
          </w:p>
        </w:tc>
        <w:tc>
          <w:tcPr>
            <w:tcW w:w="1065" w:type="dxa"/>
            <w:tcMar>
              <w:left w:w="105" w:type="dxa"/>
              <w:right w:w="105" w:type="dxa"/>
            </w:tcMar>
            <w:vAlign w:val="center"/>
          </w:tcPr>
          <w:p w:rsidR="0BE41396" w:rsidP="0BE41396" w:rsidRDefault="0BE41396" w14:paraId="0CC6E750" w14:textId="37830A54">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1"/>
                <w:bCs w:val="1"/>
                <w:i w:val="0"/>
                <w:iCs w:val="0"/>
                <w:sz w:val="20"/>
                <w:szCs w:val="20"/>
                <w:lang w:val="tr-TR"/>
              </w:rPr>
              <w:t>Son 5</w:t>
            </w:r>
          </w:p>
          <w:p w:rsidR="0BE41396" w:rsidP="0BE41396" w:rsidRDefault="0BE41396" w14:paraId="6DAD8B72" w14:textId="6D767467">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1"/>
                <w:bCs w:val="1"/>
                <w:i w:val="0"/>
                <w:iCs w:val="0"/>
                <w:sz w:val="20"/>
                <w:szCs w:val="20"/>
                <w:lang w:val="tr-TR"/>
              </w:rPr>
              <w:t>yıldaki</w:t>
            </w:r>
          </w:p>
          <w:p w:rsidR="0BE41396" w:rsidP="0BE41396" w:rsidRDefault="0BE41396" w14:paraId="59A2A1AF" w14:textId="221D84D3">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1"/>
                <w:bCs w:val="1"/>
                <w:i w:val="0"/>
                <w:iCs w:val="0"/>
                <w:sz w:val="20"/>
                <w:szCs w:val="20"/>
                <w:lang w:val="tr-TR"/>
              </w:rPr>
              <w:t>yayın</w:t>
            </w:r>
          </w:p>
          <w:p w:rsidR="0BE41396" w:rsidP="0BE41396" w:rsidRDefault="0BE41396" w14:paraId="61E743D1" w14:textId="3DE8FC98">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1"/>
                <w:bCs w:val="1"/>
                <w:i w:val="0"/>
                <w:iCs w:val="0"/>
                <w:sz w:val="20"/>
                <w:szCs w:val="20"/>
                <w:lang w:val="tr-TR"/>
              </w:rPr>
              <w:t>sayısı</w:t>
            </w:r>
          </w:p>
        </w:tc>
        <w:tc>
          <w:tcPr>
            <w:tcW w:w="915" w:type="dxa"/>
            <w:tcMar>
              <w:left w:w="105" w:type="dxa"/>
              <w:right w:w="105" w:type="dxa"/>
            </w:tcMar>
            <w:vAlign w:val="center"/>
          </w:tcPr>
          <w:p w:rsidR="0BE41396" w:rsidP="0BE41396" w:rsidRDefault="0BE41396" w14:paraId="6A081677" w14:textId="006E5EA5">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1"/>
                <w:bCs w:val="1"/>
                <w:i w:val="0"/>
                <w:iCs w:val="0"/>
                <w:sz w:val="20"/>
                <w:szCs w:val="20"/>
                <w:lang w:val="tr-TR"/>
              </w:rPr>
              <w:t>Son 5</w:t>
            </w:r>
          </w:p>
          <w:p w:rsidR="0BE41396" w:rsidP="0BE41396" w:rsidRDefault="0BE41396" w14:paraId="08D037C5" w14:textId="280AED5A">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1"/>
                <w:bCs w:val="1"/>
                <w:i w:val="0"/>
                <w:iCs w:val="0"/>
                <w:sz w:val="20"/>
                <w:szCs w:val="20"/>
                <w:lang w:val="tr-TR"/>
              </w:rPr>
              <w:t>yıldaki proje</w:t>
            </w:r>
          </w:p>
          <w:p w:rsidR="0BE41396" w:rsidP="0BE41396" w:rsidRDefault="0BE41396" w14:paraId="2E5CEB74" w14:textId="51C62B26">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1"/>
                <w:bCs w:val="1"/>
                <w:i w:val="0"/>
                <w:iCs w:val="0"/>
                <w:sz w:val="20"/>
                <w:szCs w:val="20"/>
                <w:lang w:val="tr-TR"/>
              </w:rPr>
              <w:t>sayısı</w:t>
            </w:r>
          </w:p>
        </w:tc>
        <w:tc>
          <w:tcPr>
            <w:tcW w:w="1125" w:type="dxa"/>
            <w:tcMar>
              <w:left w:w="105" w:type="dxa"/>
              <w:right w:w="105" w:type="dxa"/>
            </w:tcMar>
            <w:vAlign w:val="center"/>
          </w:tcPr>
          <w:p w:rsidR="0BE41396" w:rsidP="0BE41396" w:rsidRDefault="0BE41396" w14:paraId="6390405B" w14:textId="08D3EBA1">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1"/>
                <w:bCs w:val="1"/>
                <w:i w:val="0"/>
                <w:iCs w:val="0"/>
                <w:sz w:val="20"/>
                <w:szCs w:val="20"/>
                <w:lang w:val="tr-TR"/>
              </w:rPr>
              <w:t>Toplam</w:t>
            </w:r>
          </w:p>
          <w:p w:rsidR="0BE41396" w:rsidP="0BE41396" w:rsidRDefault="0BE41396" w14:paraId="0E55C44F" w14:textId="2E8E1E2D">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1"/>
                <w:bCs w:val="1"/>
                <w:i w:val="0"/>
                <w:iCs w:val="0"/>
                <w:sz w:val="20"/>
                <w:szCs w:val="20"/>
                <w:lang w:val="tr-TR"/>
              </w:rPr>
              <w:t>Akademik</w:t>
            </w:r>
          </w:p>
          <w:p w:rsidR="0BE41396" w:rsidP="0BE41396" w:rsidRDefault="0BE41396" w14:paraId="71C59401" w14:textId="6F726AF8">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1"/>
                <w:bCs w:val="1"/>
                <w:i w:val="0"/>
                <w:iCs w:val="0"/>
                <w:sz w:val="20"/>
                <w:szCs w:val="20"/>
                <w:lang w:val="tr-TR"/>
              </w:rPr>
              <w:t>Deneyimi</w:t>
            </w:r>
          </w:p>
        </w:tc>
        <w:tc>
          <w:tcPr>
            <w:tcW w:w="1110" w:type="dxa"/>
            <w:tcMar>
              <w:left w:w="105" w:type="dxa"/>
              <w:right w:w="105" w:type="dxa"/>
            </w:tcMar>
            <w:vAlign w:val="center"/>
          </w:tcPr>
          <w:p w:rsidR="0BE41396" w:rsidP="0BE41396" w:rsidRDefault="0BE41396" w14:paraId="174E50CE" w14:textId="0C7571DF">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1"/>
                <w:bCs w:val="1"/>
                <w:i w:val="0"/>
                <w:iCs w:val="0"/>
                <w:sz w:val="20"/>
                <w:szCs w:val="20"/>
                <w:lang w:val="tr-TR"/>
              </w:rPr>
              <w:t>Toplam</w:t>
            </w:r>
          </w:p>
          <w:p w:rsidR="0BE41396" w:rsidP="0BE41396" w:rsidRDefault="0BE41396" w14:paraId="0F2BE839" w14:textId="67A70D4F">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1"/>
                <w:bCs w:val="1"/>
                <w:i w:val="0"/>
                <w:iCs w:val="0"/>
                <w:sz w:val="20"/>
                <w:szCs w:val="20"/>
                <w:lang w:val="tr-TR"/>
              </w:rPr>
              <w:t>Sektör</w:t>
            </w:r>
          </w:p>
          <w:p w:rsidR="0BE41396" w:rsidP="0BE41396" w:rsidRDefault="0BE41396" w14:paraId="6813A126" w14:textId="28F60F25">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1"/>
                <w:bCs w:val="1"/>
                <w:i w:val="0"/>
                <w:iCs w:val="0"/>
                <w:sz w:val="20"/>
                <w:szCs w:val="20"/>
                <w:lang w:val="tr-TR"/>
              </w:rPr>
              <w:t>Deneyimi</w:t>
            </w:r>
          </w:p>
        </w:tc>
        <w:tc>
          <w:tcPr>
            <w:tcW w:w="1395" w:type="dxa"/>
            <w:tcMar>
              <w:left w:w="105" w:type="dxa"/>
              <w:right w:w="105" w:type="dxa"/>
            </w:tcMar>
            <w:vAlign w:val="center"/>
          </w:tcPr>
          <w:p w:rsidR="0BE41396" w:rsidP="0BE41396" w:rsidRDefault="0BE41396" w14:paraId="62E535BF" w14:textId="1CE62798">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1"/>
                <w:bCs w:val="1"/>
                <w:i w:val="0"/>
                <w:iCs w:val="0"/>
                <w:sz w:val="20"/>
                <w:szCs w:val="20"/>
                <w:lang w:val="tr-TR"/>
              </w:rPr>
              <w:t>Danışmanlık</w:t>
            </w:r>
          </w:p>
        </w:tc>
        <w:tc>
          <w:tcPr>
            <w:tcW w:w="2550" w:type="dxa"/>
            <w:tcMar>
              <w:left w:w="105" w:type="dxa"/>
              <w:right w:w="105" w:type="dxa"/>
            </w:tcMar>
            <w:vAlign w:val="center"/>
          </w:tcPr>
          <w:p w:rsidR="0BE41396" w:rsidP="0BE41396" w:rsidRDefault="0BE41396" w14:paraId="7F56FEB8" w14:textId="1E580976">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1"/>
                <w:bCs w:val="1"/>
                <w:i w:val="0"/>
                <w:iCs w:val="0"/>
                <w:sz w:val="20"/>
                <w:szCs w:val="20"/>
                <w:lang w:val="tr-TR"/>
              </w:rPr>
              <w:t>Üye Olduğu Kuruluş</w:t>
            </w:r>
          </w:p>
        </w:tc>
      </w:tr>
      <w:tr w:rsidR="0BE41396" w:rsidTr="63185C89" w14:paraId="444855EB">
        <w:trPr>
          <w:trHeight w:val="300"/>
        </w:trPr>
        <w:tc>
          <w:tcPr>
            <w:tcW w:w="1575" w:type="dxa"/>
            <w:tcMar>
              <w:left w:w="105" w:type="dxa"/>
              <w:right w:w="105" w:type="dxa"/>
            </w:tcMar>
            <w:vAlign w:val="center"/>
          </w:tcPr>
          <w:p w:rsidR="0BE41396" w:rsidP="0BE41396" w:rsidRDefault="0BE41396" w14:paraId="5E81336A" w14:textId="702B6FE0">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Fatma Zeynep Özkurt Dördüncü</w:t>
            </w:r>
          </w:p>
        </w:tc>
        <w:tc>
          <w:tcPr>
            <w:tcW w:w="1065" w:type="dxa"/>
            <w:tcMar>
              <w:left w:w="105" w:type="dxa"/>
              <w:right w:w="105" w:type="dxa"/>
            </w:tcMar>
            <w:vAlign w:val="center"/>
          </w:tcPr>
          <w:p w:rsidR="0BE41396" w:rsidP="0BE41396" w:rsidRDefault="0BE41396" w14:paraId="7576A432" w14:textId="682A356A">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7</w:t>
            </w:r>
          </w:p>
        </w:tc>
        <w:tc>
          <w:tcPr>
            <w:tcW w:w="915" w:type="dxa"/>
            <w:tcMar>
              <w:left w:w="105" w:type="dxa"/>
              <w:right w:w="105" w:type="dxa"/>
            </w:tcMar>
            <w:vAlign w:val="center"/>
          </w:tcPr>
          <w:p w:rsidR="0BE41396" w:rsidP="0BE41396" w:rsidRDefault="0BE41396" w14:paraId="75315EBB" w14:textId="68E9E6A1">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w:t>
            </w:r>
          </w:p>
        </w:tc>
        <w:tc>
          <w:tcPr>
            <w:tcW w:w="1125" w:type="dxa"/>
            <w:tcMar>
              <w:left w:w="105" w:type="dxa"/>
              <w:right w:w="105" w:type="dxa"/>
            </w:tcMar>
            <w:vAlign w:val="center"/>
          </w:tcPr>
          <w:p w:rsidR="0BE41396" w:rsidP="0BE41396" w:rsidRDefault="0BE41396" w14:paraId="6EE0A15D" w14:textId="4D98EB70">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10 yıl</w:t>
            </w:r>
          </w:p>
        </w:tc>
        <w:tc>
          <w:tcPr>
            <w:tcW w:w="1110" w:type="dxa"/>
            <w:tcMar>
              <w:left w:w="105" w:type="dxa"/>
              <w:right w:w="105" w:type="dxa"/>
            </w:tcMar>
            <w:vAlign w:val="center"/>
          </w:tcPr>
          <w:p w:rsidR="0BE41396" w:rsidP="0BE41396" w:rsidRDefault="0BE41396" w14:paraId="3DAFF90E" w14:textId="321CD70B">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1,5 yıl</w:t>
            </w:r>
          </w:p>
        </w:tc>
        <w:tc>
          <w:tcPr>
            <w:tcW w:w="1395" w:type="dxa"/>
            <w:tcMar>
              <w:left w:w="105" w:type="dxa"/>
              <w:right w:w="105" w:type="dxa"/>
            </w:tcMar>
            <w:vAlign w:val="center"/>
          </w:tcPr>
          <w:p w:rsidR="0BE41396" w:rsidP="0BE41396" w:rsidRDefault="0BE41396" w14:paraId="3A808840" w14:textId="7900656A">
            <w:pPr>
              <w:spacing w:after="0" w:line="240" w:lineRule="auto"/>
              <w:jc w:val="both"/>
              <w:rPr>
                <w:rFonts w:ascii="Times New Roman" w:hAnsi="Times New Roman" w:eastAsia="Times New Roman" w:cs="Times New Roman"/>
                <w:b w:val="0"/>
                <w:bCs w:val="0"/>
                <w:i w:val="0"/>
                <w:iCs w:val="0"/>
                <w:sz w:val="20"/>
                <w:szCs w:val="20"/>
              </w:rPr>
            </w:pPr>
          </w:p>
        </w:tc>
        <w:tc>
          <w:tcPr>
            <w:tcW w:w="2550" w:type="dxa"/>
            <w:tcMar>
              <w:left w:w="105" w:type="dxa"/>
              <w:right w:w="105" w:type="dxa"/>
            </w:tcMar>
            <w:vAlign w:val="center"/>
          </w:tcPr>
          <w:p w:rsidR="0BE41396" w:rsidP="0BE41396" w:rsidRDefault="0BE41396" w14:paraId="3C72310D" w14:textId="393A7494">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Diplomasi Araştırmaları Derneği</w:t>
            </w:r>
          </w:p>
        </w:tc>
      </w:tr>
      <w:tr w:rsidR="0BE41396" w:rsidTr="63185C89" w14:paraId="083651BE">
        <w:trPr>
          <w:trHeight w:val="300"/>
        </w:trPr>
        <w:tc>
          <w:tcPr>
            <w:tcW w:w="1575" w:type="dxa"/>
            <w:tcMar>
              <w:left w:w="105" w:type="dxa"/>
              <w:right w:w="105" w:type="dxa"/>
            </w:tcMar>
            <w:vAlign w:val="center"/>
          </w:tcPr>
          <w:p w:rsidR="0BE41396" w:rsidP="0BE41396" w:rsidRDefault="0BE41396" w14:paraId="4E4BAB12" w14:textId="49D54F48">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Çiğdem Üstün</w:t>
            </w:r>
          </w:p>
        </w:tc>
        <w:tc>
          <w:tcPr>
            <w:tcW w:w="1065" w:type="dxa"/>
            <w:tcMar>
              <w:left w:w="105" w:type="dxa"/>
              <w:right w:w="105" w:type="dxa"/>
            </w:tcMar>
            <w:vAlign w:val="center"/>
          </w:tcPr>
          <w:p w:rsidR="0BE41396" w:rsidP="63185C89" w:rsidRDefault="0BE41396" w14:paraId="44798BE6" w14:textId="073223D3">
            <w:pPr>
              <w:spacing w:after="0" w:line="240" w:lineRule="auto"/>
              <w:jc w:val="both"/>
              <w:rPr>
                <w:rFonts w:ascii="Times New Roman" w:hAnsi="Times New Roman" w:eastAsia="Times New Roman" w:cs="Times New Roman"/>
                <w:b w:val="0"/>
                <w:bCs w:val="0"/>
                <w:i w:val="0"/>
                <w:iCs w:val="0"/>
                <w:sz w:val="20"/>
                <w:szCs w:val="20"/>
                <w:lang w:val="tr-TR"/>
              </w:rPr>
            </w:pPr>
            <w:r w:rsidRPr="63185C89" w:rsidR="2062DA2A">
              <w:rPr>
                <w:rFonts w:ascii="Times New Roman" w:hAnsi="Times New Roman" w:eastAsia="Times New Roman" w:cs="Times New Roman"/>
                <w:b w:val="0"/>
                <w:bCs w:val="0"/>
                <w:i w:val="0"/>
                <w:iCs w:val="0"/>
                <w:sz w:val="20"/>
                <w:szCs w:val="20"/>
                <w:lang w:val="tr-TR"/>
              </w:rPr>
              <w:t>12</w:t>
            </w:r>
          </w:p>
        </w:tc>
        <w:tc>
          <w:tcPr>
            <w:tcW w:w="915" w:type="dxa"/>
            <w:tcMar>
              <w:left w:w="105" w:type="dxa"/>
              <w:right w:w="105" w:type="dxa"/>
            </w:tcMar>
            <w:vAlign w:val="center"/>
          </w:tcPr>
          <w:p w:rsidR="0BE41396" w:rsidP="63185C89" w:rsidRDefault="0BE41396" w14:paraId="01D9F6D3" w14:textId="28C15C4C">
            <w:pPr>
              <w:spacing w:after="0" w:line="240" w:lineRule="auto"/>
              <w:jc w:val="both"/>
              <w:rPr>
                <w:rFonts w:ascii="Times New Roman" w:hAnsi="Times New Roman" w:eastAsia="Times New Roman" w:cs="Times New Roman"/>
                <w:b w:val="0"/>
                <w:bCs w:val="0"/>
                <w:i w:val="0"/>
                <w:iCs w:val="0"/>
                <w:sz w:val="20"/>
                <w:szCs w:val="20"/>
              </w:rPr>
            </w:pPr>
            <w:r w:rsidRPr="63185C89" w:rsidR="2062DA2A">
              <w:rPr>
                <w:rFonts w:ascii="Times New Roman" w:hAnsi="Times New Roman" w:eastAsia="Times New Roman" w:cs="Times New Roman"/>
                <w:b w:val="0"/>
                <w:bCs w:val="0"/>
                <w:i w:val="0"/>
                <w:iCs w:val="0"/>
                <w:sz w:val="20"/>
                <w:szCs w:val="20"/>
              </w:rPr>
              <w:t>2</w:t>
            </w:r>
          </w:p>
        </w:tc>
        <w:tc>
          <w:tcPr>
            <w:tcW w:w="1125" w:type="dxa"/>
            <w:tcMar>
              <w:left w:w="105" w:type="dxa"/>
              <w:right w:w="105" w:type="dxa"/>
            </w:tcMar>
            <w:vAlign w:val="center"/>
          </w:tcPr>
          <w:p w:rsidR="0BE41396" w:rsidP="0BE41396" w:rsidRDefault="0BE41396" w14:paraId="706174DE" w14:textId="7680F32B">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17</w:t>
            </w:r>
          </w:p>
        </w:tc>
        <w:tc>
          <w:tcPr>
            <w:tcW w:w="1110" w:type="dxa"/>
            <w:tcMar>
              <w:left w:w="105" w:type="dxa"/>
              <w:right w:w="105" w:type="dxa"/>
            </w:tcMar>
            <w:vAlign w:val="center"/>
          </w:tcPr>
          <w:p w:rsidR="0BE41396" w:rsidP="63185C89" w:rsidRDefault="0BE41396" w14:paraId="5F329EA2" w14:textId="2ABDA958">
            <w:pPr>
              <w:spacing w:after="0" w:line="240" w:lineRule="auto"/>
              <w:jc w:val="both"/>
              <w:rPr>
                <w:rFonts w:ascii="Times New Roman" w:hAnsi="Times New Roman" w:eastAsia="Times New Roman" w:cs="Times New Roman"/>
                <w:b w:val="0"/>
                <w:bCs w:val="0"/>
                <w:i w:val="0"/>
                <w:iCs w:val="0"/>
                <w:sz w:val="20"/>
                <w:szCs w:val="20"/>
              </w:rPr>
            </w:pPr>
            <w:r w:rsidRPr="63185C89" w:rsidR="69C745D8">
              <w:rPr>
                <w:rFonts w:ascii="Times New Roman" w:hAnsi="Times New Roman" w:eastAsia="Times New Roman" w:cs="Times New Roman"/>
                <w:b w:val="0"/>
                <w:bCs w:val="0"/>
                <w:i w:val="0"/>
                <w:iCs w:val="0"/>
                <w:sz w:val="20"/>
                <w:szCs w:val="20"/>
              </w:rPr>
              <w:t>23</w:t>
            </w:r>
          </w:p>
        </w:tc>
        <w:tc>
          <w:tcPr>
            <w:tcW w:w="1395" w:type="dxa"/>
            <w:tcMar>
              <w:left w:w="105" w:type="dxa"/>
              <w:right w:w="105" w:type="dxa"/>
            </w:tcMar>
            <w:vAlign w:val="center"/>
          </w:tcPr>
          <w:p w:rsidR="0BE41396" w:rsidP="63185C89" w:rsidRDefault="0BE41396" w14:paraId="1705B813" w14:textId="6F63C59A">
            <w:pPr>
              <w:spacing w:after="0" w:line="240" w:lineRule="auto"/>
              <w:jc w:val="both"/>
              <w:rPr>
                <w:rFonts w:ascii="Times New Roman" w:hAnsi="Times New Roman" w:eastAsia="Times New Roman" w:cs="Times New Roman"/>
                <w:b w:val="0"/>
                <w:bCs w:val="0"/>
                <w:i w:val="0"/>
                <w:iCs w:val="0"/>
                <w:sz w:val="20"/>
                <w:szCs w:val="20"/>
              </w:rPr>
            </w:pPr>
            <w:r w:rsidRPr="63185C89" w:rsidR="2315C858">
              <w:rPr>
                <w:rFonts w:ascii="Times New Roman" w:hAnsi="Times New Roman" w:eastAsia="Times New Roman" w:cs="Times New Roman"/>
                <w:b w:val="0"/>
                <w:bCs w:val="0"/>
                <w:i w:val="0"/>
                <w:iCs w:val="0"/>
                <w:sz w:val="20"/>
                <w:szCs w:val="20"/>
              </w:rPr>
              <w:t>3</w:t>
            </w:r>
          </w:p>
        </w:tc>
        <w:tc>
          <w:tcPr>
            <w:tcW w:w="2550" w:type="dxa"/>
            <w:tcMar>
              <w:left w:w="105" w:type="dxa"/>
              <w:right w:w="105" w:type="dxa"/>
            </w:tcMar>
            <w:vAlign w:val="center"/>
          </w:tcPr>
          <w:p w:rsidR="0BE41396" w:rsidP="0BE41396" w:rsidRDefault="0BE41396" w14:paraId="691FB6F6" w14:textId="4D4A4D59">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Uluslararası İlişkiler Konseyi</w:t>
            </w:r>
          </w:p>
          <w:p w:rsidR="0BE41396" w:rsidP="0BE41396" w:rsidRDefault="0BE41396" w14:paraId="647661B4" w14:textId="126EF0F2">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 xml:space="preserve">International Studies Association (ISA) </w:t>
            </w:r>
          </w:p>
          <w:p w:rsidR="0BE41396" w:rsidP="0BE41396" w:rsidRDefault="0BE41396" w14:paraId="1D80A215" w14:textId="68244E8F">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UACES</w:t>
            </w:r>
          </w:p>
          <w:p w:rsidR="0BE41396" w:rsidP="0BE41396" w:rsidRDefault="0BE41396" w14:paraId="2A686C07" w14:textId="14F18F90">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 xml:space="preserve">DEMIS (Development, Migration and Social Studies Association) </w:t>
            </w:r>
          </w:p>
          <w:p w:rsidR="0BE41396" w:rsidP="0BE41396" w:rsidRDefault="0BE41396" w14:paraId="601CF084" w14:textId="3E33E7B5">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E-TEAM (EFES SOSYAL, EKONOMİ, TEKNOLOJİ, ENERJİ VE ÇEVRE ARAŞTIRMALARI MERKEZİ)</w:t>
            </w:r>
          </w:p>
          <w:p w:rsidR="0BE41396" w:rsidP="0BE41396" w:rsidRDefault="0BE41396" w14:paraId="7AB2A139" w14:textId="569E3C05">
            <w:pPr>
              <w:spacing w:after="0" w:line="240" w:lineRule="auto"/>
              <w:jc w:val="both"/>
              <w:rPr>
                <w:rFonts w:ascii="Times New Roman" w:hAnsi="Times New Roman" w:eastAsia="Times New Roman" w:cs="Times New Roman"/>
                <w:b w:val="0"/>
                <w:bCs w:val="0"/>
                <w:i w:val="0"/>
                <w:iCs w:val="0"/>
                <w:sz w:val="20"/>
                <w:szCs w:val="20"/>
              </w:rPr>
            </w:pPr>
          </w:p>
        </w:tc>
      </w:tr>
      <w:tr w:rsidR="0BE41396" w:rsidTr="63185C89" w14:paraId="654A8052">
        <w:trPr>
          <w:trHeight w:val="300"/>
        </w:trPr>
        <w:tc>
          <w:tcPr>
            <w:tcW w:w="1575" w:type="dxa"/>
            <w:tcMar>
              <w:left w:w="105" w:type="dxa"/>
              <w:right w:w="105" w:type="dxa"/>
            </w:tcMar>
            <w:vAlign w:val="center"/>
          </w:tcPr>
          <w:p w:rsidR="0BE41396" w:rsidP="0BE41396" w:rsidRDefault="0BE41396" w14:paraId="59E0CA6A" w14:textId="35DA1772">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Berna Aksoy Özcan</w:t>
            </w:r>
          </w:p>
        </w:tc>
        <w:tc>
          <w:tcPr>
            <w:tcW w:w="1065" w:type="dxa"/>
            <w:tcMar>
              <w:left w:w="105" w:type="dxa"/>
              <w:right w:w="105" w:type="dxa"/>
            </w:tcMar>
            <w:vAlign w:val="center"/>
          </w:tcPr>
          <w:p w:rsidR="0BE41396" w:rsidP="0BE41396" w:rsidRDefault="0BE41396" w14:paraId="769E9856" w14:textId="0FCDBED9">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13</w:t>
            </w:r>
          </w:p>
        </w:tc>
        <w:tc>
          <w:tcPr>
            <w:tcW w:w="915" w:type="dxa"/>
            <w:tcMar>
              <w:left w:w="105" w:type="dxa"/>
              <w:right w:w="105" w:type="dxa"/>
            </w:tcMar>
            <w:vAlign w:val="center"/>
          </w:tcPr>
          <w:p w:rsidR="0BE41396" w:rsidP="0BE41396" w:rsidRDefault="0BE41396" w14:paraId="103E92D8" w14:textId="36C962CE">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1</w:t>
            </w:r>
          </w:p>
        </w:tc>
        <w:tc>
          <w:tcPr>
            <w:tcW w:w="1125" w:type="dxa"/>
            <w:tcMar>
              <w:left w:w="105" w:type="dxa"/>
              <w:right w:w="105" w:type="dxa"/>
            </w:tcMar>
            <w:vAlign w:val="center"/>
          </w:tcPr>
          <w:p w:rsidR="0BE41396" w:rsidP="0BE41396" w:rsidRDefault="0BE41396" w14:paraId="72829949" w14:textId="51A9563B">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18</w:t>
            </w:r>
          </w:p>
        </w:tc>
        <w:tc>
          <w:tcPr>
            <w:tcW w:w="1110" w:type="dxa"/>
            <w:tcMar>
              <w:left w:w="105" w:type="dxa"/>
              <w:right w:w="105" w:type="dxa"/>
            </w:tcMar>
            <w:vAlign w:val="center"/>
          </w:tcPr>
          <w:p w:rsidR="0BE41396" w:rsidP="0BE41396" w:rsidRDefault="0BE41396" w14:paraId="16E64384" w14:textId="6C82E03C">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20</w:t>
            </w:r>
          </w:p>
        </w:tc>
        <w:tc>
          <w:tcPr>
            <w:tcW w:w="1395" w:type="dxa"/>
            <w:tcMar>
              <w:left w:w="105" w:type="dxa"/>
              <w:right w:w="105" w:type="dxa"/>
            </w:tcMar>
            <w:vAlign w:val="center"/>
          </w:tcPr>
          <w:p w:rsidR="0BE41396" w:rsidP="63185C89" w:rsidRDefault="0BE41396" w14:paraId="429F907C" w14:textId="4EFB423D">
            <w:pPr>
              <w:spacing w:after="0" w:line="240" w:lineRule="auto"/>
              <w:jc w:val="both"/>
              <w:rPr>
                <w:rFonts w:ascii="Times New Roman" w:hAnsi="Times New Roman" w:eastAsia="Times New Roman" w:cs="Times New Roman"/>
                <w:b w:val="0"/>
                <w:bCs w:val="0"/>
                <w:i w:val="0"/>
                <w:iCs w:val="0"/>
                <w:sz w:val="20"/>
                <w:szCs w:val="20"/>
              </w:rPr>
            </w:pPr>
            <w:r w:rsidRPr="63185C89" w:rsidR="2A9AA222">
              <w:rPr>
                <w:rFonts w:ascii="Times New Roman" w:hAnsi="Times New Roman" w:eastAsia="Times New Roman" w:cs="Times New Roman"/>
                <w:b w:val="0"/>
                <w:bCs w:val="0"/>
                <w:i w:val="0"/>
                <w:iCs w:val="0"/>
                <w:sz w:val="20"/>
                <w:szCs w:val="20"/>
              </w:rPr>
              <w:t>5</w:t>
            </w:r>
          </w:p>
        </w:tc>
        <w:tc>
          <w:tcPr>
            <w:tcW w:w="2550" w:type="dxa"/>
            <w:tcMar>
              <w:left w:w="105" w:type="dxa"/>
              <w:right w:w="105" w:type="dxa"/>
            </w:tcMar>
            <w:vAlign w:val="center"/>
          </w:tcPr>
          <w:p w:rsidR="0BE41396" w:rsidP="0BE41396" w:rsidRDefault="0BE41396" w14:paraId="58860D38" w14:textId="25E7D7B8">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Siyasi İlimler Türk Derneği</w:t>
            </w:r>
          </w:p>
        </w:tc>
      </w:tr>
      <w:tr w:rsidR="0BE41396" w:rsidTr="63185C89" w14:paraId="10D7A2FC">
        <w:trPr>
          <w:trHeight w:val="300"/>
        </w:trPr>
        <w:tc>
          <w:tcPr>
            <w:tcW w:w="1575" w:type="dxa"/>
            <w:tcMar>
              <w:left w:w="105" w:type="dxa"/>
              <w:right w:w="105" w:type="dxa"/>
            </w:tcMar>
            <w:vAlign w:val="center"/>
          </w:tcPr>
          <w:p w:rsidR="0BE41396" w:rsidP="0BE41396" w:rsidRDefault="0BE41396" w14:paraId="3AD7A538" w14:textId="22531AC1">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Vişne Korkmaz</w:t>
            </w:r>
          </w:p>
        </w:tc>
        <w:tc>
          <w:tcPr>
            <w:tcW w:w="1065" w:type="dxa"/>
            <w:tcMar>
              <w:left w:w="105" w:type="dxa"/>
              <w:right w:w="105" w:type="dxa"/>
            </w:tcMar>
            <w:vAlign w:val="center"/>
          </w:tcPr>
          <w:p w:rsidR="0BE41396" w:rsidP="0BE41396" w:rsidRDefault="0BE41396" w14:paraId="2F633319" w14:textId="78D6196D">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15</w:t>
            </w:r>
          </w:p>
        </w:tc>
        <w:tc>
          <w:tcPr>
            <w:tcW w:w="915" w:type="dxa"/>
            <w:tcMar>
              <w:left w:w="105" w:type="dxa"/>
              <w:right w:w="105" w:type="dxa"/>
            </w:tcMar>
            <w:vAlign w:val="center"/>
          </w:tcPr>
          <w:p w:rsidR="0BE41396" w:rsidP="0BE41396" w:rsidRDefault="0BE41396" w14:paraId="3F2FE872" w14:textId="59B333B3">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2</w:t>
            </w:r>
          </w:p>
        </w:tc>
        <w:tc>
          <w:tcPr>
            <w:tcW w:w="1125" w:type="dxa"/>
            <w:tcMar>
              <w:left w:w="105" w:type="dxa"/>
              <w:right w:w="105" w:type="dxa"/>
            </w:tcMar>
            <w:vAlign w:val="center"/>
          </w:tcPr>
          <w:p w:rsidR="0BE41396" w:rsidP="0BE41396" w:rsidRDefault="0BE41396" w14:paraId="2BE21939" w14:textId="77113522">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24</w:t>
            </w:r>
          </w:p>
        </w:tc>
        <w:tc>
          <w:tcPr>
            <w:tcW w:w="1110" w:type="dxa"/>
            <w:tcMar>
              <w:left w:w="105" w:type="dxa"/>
              <w:right w:w="105" w:type="dxa"/>
            </w:tcMar>
            <w:vAlign w:val="center"/>
          </w:tcPr>
          <w:p w:rsidR="0BE41396" w:rsidP="0BE41396" w:rsidRDefault="0BE41396" w14:paraId="5C5DD446" w14:textId="4AF2A6CE">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24</w:t>
            </w:r>
          </w:p>
        </w:tc>
        <w:tc>
          <w:tcPr>
            <w:tcW w:w="1395" w:type="dxa"/>
            <w:tcMar>
              <w:left w:w="105" w:type="dxa"/>
              <w:right w:w="105" w:type="dxa"/>
            </w:tcMar>
            <w:vAlign w:val="center"/>
          </w:tcPr>
          <w:p w:rsidR="0BE41396" w:rsidP="63185C89" w:rsidRDefault="0BE41396" w14:paraId="6D9E6F96" w14:textId="03C50C43">
            <w:pPr>
              <w:spacing w:after="0" w:line="240" w:lineRule="auto"/>
              <w:jc w:val="both"/>
              <w:rPr>
                <w:rFonts w:ascii="Times New Roman" w:hAnsi="Times New Roman" w:eastAsia="Times New Roman" w:cs="Times New Roman"/>
                <w:b w:val="0"/>
                <w:bCs w:val="0"/>
                <w:i w:val="0"/>
                <w:iCs w:val="0"/>
                <w:sz w:val="20"/>
                <w:szCs w:val="20"/>
              </w:rPr>
            </w:pPr>
            <w:r w:rsidRPr="63185C89" w:rsidR="730BBE17">
              <w:rPr>
                <w:rFonts w:ascii="Times New Roman" w:hAnsi="Times New Roman" w:eastAsia="Times New Roman" w:cs="Times New Roman"/>
                <w:b w:val="0"/>
                <w:bCs w:val="0"/>
                <w:i w:val="0"/>
                <w:iCs w:val="0"/>
                <w:sz w:val="20"/>
                <w:szCs w:val="20"/>
              </w:rPr>
              <w:t>2</w:t>
            </w:r>
          </w:p>
        </w:tc>
        <w:tc>
          <w:tcPr>
            <w:tcW w:w="2550" w:type="dxa"/>
            <w:tcMar>
              <w:left w:w="105" w:type="dxa"/>
              <w:right w:w="105" w:type="dxa"/>
            </w:tcMar>
            <w:vAlign w:val="center"/>
          </w:tcPr>
          <w:p w:rsidR="0BE41396" w:rsidP="0BE41396" w:rsidRDefault="0BE41396" w14:paraId="7EEF9A07" w14:textId="4D615074">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Association of Middle East and Africa Studies</w:t>
            </w:r>
          </w:p>
          <w:p w:rsidR="0BE41396" w:rsidP="0BE41396" w:rsidRDefault="0BE41396" w14:paraId="697EC2C8" w14:textId="4B15C71F">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Midwest Political Science Association</w:t>
            </w:r>
          </w:p>
          <w:p w:rsidR="0BE41396" w:rsidP="0BE41396" w:rsidRDefault="0BE41396" w14:paraId="1BC207EE" w14:textId="166BE00E">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State Allumni</w:t>
            </w:r>
          </w:p>
          <w:p w:rsidR="0BE41396" w:rsidP="0BE41396" w:rsidRDefault="0BE41396" w14:paraId="4D720F19" w14:textId="226B8667">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Tracadero Forum</w:t>
            </w:r>
          </w:p>
          <w:p w:rsidR="0BE41396" w:rsidP="0BE41396" w:rsidRDefault="0BE41396" w14:paraId="10C63BE6" w14:textId="1EC48D9B">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Gulf Research Center</w:t>
            </w:r>
          </w:p>
          <w:p w:rsidR="0BE41396" w:rsidP="0BE41396" w:rsidRDefault="0BE41396" w14:paraId="7DC9D784" w14:textId="75C5A52C">
            <w:pPr>
              <w:spacing w:after="0" w:line="240" w:lineRule="auto"/>
              <w:jc w:val="both"/>
              <w:rPr>
                <w:rFonts w:ascii="Times New Roman" w:hAnsi="Times New Roman" w:eastAsia="Times New Roman" w:cs="Times New Roman"/>
                <w:b w:val="0"/>
                <w:bCs w:val="0"/>
                <w:i w:val="0"/>
                <w:iCs w:val="0"/>
                <w:sz w:val="20"/>
                <w:szCs w:val="20"/>
              </w:rPr>
            </w:pPr>
          </w:p>
        </w:tc>
      </w:tr>
      <w:tr w:rsidR="0BE41396" w:rsidTr="63185C89" w14:paraId="5E38F357">
        <w:trPr>
          <w:trHeight w:val="660"/>
        </w:trPr>
        <w:tc>
          <w:tcPr>
            <w:tcW w:w="1575" w:type="dxa"/>
            <w:tcMar>
              <w:left w:w="105" w:type="dxa"/>
              <w:right w:w="105" w:type="dxa"/>
            </w:tcMar>
            <w:vAlign w:val="center"/>
          </w:tcPr>
          <w:p w:rsidR="0BE41396" w:rsidP="0BE41396" w:rsidRDefault="0BE41396" w14:paraId="59D57542" w14:textId="23F63BF9">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Rüştü Salim Savaş Biçer</w:t>
            </w:r>
          </w:p>
        </w:tc>
        <w:tc>
          <w:tcPr>
            <w:tcW w:w="1065" w:type="dxa"/>
            <w:tcMar>
              <w:left w:w="105" w:type="dxa"/>
              <w:right w:w="105" w:type="dxa"/>
            </w:tcMar>
            <w:vAlign w:val="center"/>
          </w:tcPr>
          <w:p w:rsidR="0BE41396" w:rsidP="0BE41396" w:rsidRDefault="0BE41396" w14:paraId="61A3F1B3" w14:textId="586BD4E7">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15</w:t>
            </w:r>
          </w:p>
        </w:tc>
        <w:tc>
          <w:tcPr>
            <w:tcW w:w="915" w:type="dxa"/>
            <w:tcMar>
              <w:left w:w="105" w:type="dxa"/>
              <w:right w:w="105" w:type="dxa"/>
            </w:tcMar>
            <w:vAlign w:val="center"/>
          </w:tcPr>
          <w:p w:rsidR="0BE41396" w:rsidP="0BE41396" w:rsidRDefault="0BE41396" w14:paraId="710D3AE0" w14:textId="714AFCD2">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3</w:t>
            </w:r>
          </w:p>
        </w:tc>
        <w:tc>
          <w:tcPr>
            <w:tcW w:w="1125" w:type="dxa"/>
            <w:tcMar>
              <w:left w:w="105" w:type="dxa"/>
              <w:right w:w="105" w:type="dxa"/>
            </w:tcMar>
            <w:vAlign w:val="center"/>
          </w:tcPr>
          <w:p w:rsidR="0BE41396" w:rsidP="0BE41396" w:rsidRDefault="0BE41396" w14:paraId="7353BCD4" w14:textId="0FB51512">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10</w:t>
            </w:r>
          </w:p>
        </w:tc>
        <w:tc>
          <w:tcPr>
            <w:tcW w:w="1110" w:type="dxa"/>
            <w:tcMar>
              <w:left w:w="105" w:type="dxa"/>
              <w:right w:w="105" w:type="dxa"/>
            </w:tcMar>
            <w:vAlign w:val="center"/>
          </w:tcPr>
          <w:p w:rsidR="0BE41396" w:rsidP="0BE41396" w:rsidRDefault="0BE41396" w14:paraId="57F466E6" w14:textId="60C8323E">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30</w:t>
            </w:r>
          </w:p>
        </w:tc>
        <w:tc>
          <w:tcPr>
            <w:tcW w:w="1395" w:type="dxa"/>
            <w:tcMar>
              <w:left w:w="105" w:type="dxa"/>
              <w:right w:w="105" w:type="dxa"/>
            </w:tcMar>
            <w:vAlign w:val="center"/>
          </w:tcPr>
          <w:p w:rsidR="0BE41396" w:rsidP="0BE41396" w:rsidRDefault="0BE41396" w14:paraId="1F30FE60" w14:textId="4627D4F1">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15</w:t>
            </w:r>
          </w:p>
        </w:tc>
        <w:tc>
          <w:tcPr>
            <w:tcW w:w="2550" w:type="dxa"/>
            <w:tcMar>
              <w:left w:w="105" w:type="dxa"/>
              <w:right w:w="105" w:type="dxa"/>
            </w:tcMar>
            <w:vAlign w:val="center"/>
          </w:tcPr>
          <w:p w:rsidR="0BE41396" w:rsidP="0BE41396" w:rsidRDefault="0BE41396" w14:paraId="5EF0109A" w14:textId="02F9E0AF">
            <w:pPr>
              <w:spacing w:after="0" w:line="240" w:lineRule="auto"/>
              <w:jc w:val="both"/>
              <w:rPr>
                <w:rFonts w:ascii="Times New Roman" w:hAnsi="Times New Roman" w:eastAsia="Times New Roman" w:cs="Times New Roman"/>
                <w:b w:val="0"/>
                <w:bCs w:val="0"/>
                <w:i w:val="0"/>
                <w:iCs w:val="0"/>
                <w:sz w:val="20"/>
                <w:szCs w:val="20"/>
              </w:rPr>
            </w:pPr>
          </w:p>
        </w:tc>
      </w:tr>
      <w:tr w:rsidR="0BE41396" w:rsidTr="63185C89" w14:paraId="5B45F52B">
        <w:trPr>
          <w:trHeight w:val="300"/>
        </w:trPr>
        <w:tc>
          <w:tcPr>
            <w:tcW w:w="1575" w:type="dxa"/>
            <w:tcMar>
              <w:left w:w="105" w:type="dxa"/>
              <w:right w:w="105" w:type="dxa"/>
            </w:tcMar>
            <w:vAlign w:val="center"/>
          </w:tcPr>
          <w:p w:rsidR="0BE41396" w:rsidP="0BE41396" w:rsidRDefault="0BE41396" w14:paraId="43584A87" w14:textId="60E91BB1">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Elif Ezgi Keleş</w:t>
            </w:r>
          </w:p>
        </w:tc>
        <w:tc>
          <w:tcPr>
            <w:tcW w:w="1065" w:type="dxa"/>
            <w:tcMar>
              <w:left w:w="105" w:type="dxa"/>
              <w:right w:w="105" w:type="dxa"/>
            </w:tcMar>
            <w:vAlign w:val="center"/>
          </w:tcPr>
          <w:p w:rsidR="0BE41396" w:rsidP="0BE41396" w:rsidRDefault="0BE41396" w14:paraId="522062B5" w14:textId="43EB4A9E">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5</w:t>
            </w:r>
          </w:p>
        </w:tc>
        <w:tc>
          <w:tcPr>
            <w:tcW w:w="915" w:type="dxa"/>
            <w:tcMar>
              <w:left w:w="105" w:type="dxa"/>
              <w:right w:w="105" w:type="dxa"/>
            </w:tcMar>
            <w:vAlign w:val="center"/>
          </w:tcPr>
          <w:p w:rsidR="0BE41396" w:rsidP="0BE41396" w:rsidRDefault="0BE41396" w14:paraId="08F347BC" w14:textId="6F92D225">
            <w:pPr>
              <w:spacing w:after="0" w:line="240" w:lineRule="auto"/>
              <w:jc w:val="both"/>
              <w:rPr>
                <w:rFonts w:ascii="Times New Roman" w:hAnsi="Times New Roman" w:eastAsia="Times New Roman" w:cs="Times New Roman"/>
                <w:b w:val="0"/>
                <w:bCs w:val="0"/>
                <w:i w:val="0"/>
                <w:iCs w:val="0"/>
                <w:sz w:val="20"/>
                <w:szCs w:val="20"/>
              </w:rPr>
            </w:pPr>
          </w:p>
        </w:tc>
        <w:tc>
          <w:tcPr>
            <w:tcW w:w="1125" w:type="dxa"/>
            <w:tcMar>
              <w:left w:w="105" w:type="dxa"/>
              <w:right w:w="105" w:type="dxa"/>
            </w:tcMar>
            <w:vAlign w:val="center"/>
          </w:tcPr>
          <w:p w:rsidR="0BE41396" w:rsidP="0BE41396" w:rsidRDefault="0BE41396" w14:paraId="614EAC59" w14:textId="65D2792C">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2</w:t>
            </w:r>
          </w:p>
        </w:tc>
        <w:tc>
          <w:tcPr>
            <w:tcW w:w="1110" w:type="dxa"/>
            <w:tcMar>
              <w:left w:w="105" w:type="dxa"/>
              <w:right w:w="105" w:type="dxa"/>
            </w:tcMar>
            <w:vAlign w:val="center"/>
          </w:tcPr>
          <w:p w:rsidR="0BE41396" w:rsidP="0BE41396" w:rsidRDefault="0BE41396" w14:paraId="521A5AA2" w14:textId="29C67571">
            <w:pPr>
              <w:spacing w:after="0" w:line="240" w:lineRule="auto"/>
              <w:jc w:val="both"/>
              <w:rPr>
                <w:rFonts w:ascii="Times New Roman" w:hAnsi="Times New Roman" w:eastAsia="Times New Roman" w:cs="Times New Roman"/>
                <w:b w:val="0"/>
                <w:bCs w:val="0"/>
                <w:i w:val="0"/>
                <w:iCs w:val="0"/>
                <w:sz w:val="20"/>
                <w:szCs w:val="20"/>
              </w:rPr>
            </w:pPr>
          </w:p>
        </w:tc>
        <w:tc>
          <w:tcPr>
            <w:tcW w:w="1395" w:type="dxa"/>
            <w:tcMar>
              <w:left w:w="105" w:type="dxa"/>
              <w:right w:w="105" w:type="dxa"/>
            </w:tcMar>
            <w:vAlign w:val="center"/>
          </w:tcPr>
          <w:p w:rsidR="0BE41396" w:rsidP="0BE41396" w:rsidRDefault="0BE41396" w14:paraId="53DCBA11" w14:textId="00B6562E">
            <w:pPr>
              <w:spacing w:after="0" w:line="240" w:lineRule="auto"/>
              <w:jc w:val="both"/>
              <w:rPr>
                <w:rFonts w:ascii="Times New Roman" w:hAnsi="Times New Roman" w:eastAsia="Times New Roman" w:cs="Times New Roman"/>
                <w:b w:val="0"/>
                <w:bCs w:val="0"/>
                <w:i w:val="0"/>
                <w:iCs w:val="0"/>
                <w:sz w:val="20"/>
                <w:szCs w:val="20"/>
              </w:rPr>
            </w:pPr>
          </w:p>
        </w:tc>
        <w:tc>
          <w:tcPr>
            <w:tcW w:w="2550" w:type="dxa"/>
            <w:tcMar>
              <w:left w:w="105" w:type="dxa"/>
              <w:right w:w="105" w:type="dxa"/>
            </w:tcMar>
            <w:vAlign w:val="center"/>
          </w:tcPr>
          <w:p w:rsidR="0BE41396" w:rsidP="0BE41396" w:rsidRDefault="0BE41396" w14:paraId="5B580794" w14:textId="02012264">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Siyasi İlimler Türk Derneği</w:t>
            </w:r>
          </w:p>
        </w:tc>
      </w:tr>
      <w:tr w:rsidR="0BE41396" w:rsidTr="63185C89" w14:paraId="5D8E07B2">
        <w:trPr>
          <w:trHeight w:val="300"/>
        </w:trPr>
        <w:tc>
          <w:tcPr>
            <w:tcW w:w="1575" w:type="dxa"/>
            <w:tcMar>
              <w:left w:w="105" w:type="dxa"/>
              <w:right w:w="105" w:type="dxa"/>
            </w:tcMar>
            <w:vAlign w:val="center"/>
          </w:tcPr>
          <w:p w:rsidR="0BE41396" w:rsidP="0BE41396" w:rsidRDefault="0BE41396" w14:paraId="720A6F43" w14:textId="5FEC1B94">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Hakan Sezgin Erkan</w:t>
            </w:r>
          </w:p>
        </w:tc>
        <w:tc>
          <w:tcPr>
            <w:tcW w:w="1065" w:type="dxa"/>
            <w:tcMar>
              <w:left w:w="105" w:type="dxa"/>
              <w:right w:w="105" w:type="dxa"/>
            </w:tcMar>
            <w:vAlign w:val="center"/>
          </w:tcPr>
          <w:p w:rsidR="0BE41396" w:rsidP="0BE41396" w:rsidRDefault="0BE41396" w14:paraId="0453FF43" w14:textId="4FB8A6C8">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7-3</w:t>
            </w:r>
          </w:p>
        </w:tc>
        <w:tc>
          <w:tcPr>
            <w:tcW w:w="915" w:type="dxa"/>
            <w:tcMar>
              <w:left w:w="105" w:type="dxa"/>
              <w:right w:w="105" w:type="dxa"/>
            </w:tcMar>
            <w:vAlign w:val="center"/>
          </w:tcPr>
          <w:p w:rsidR="0BE41396" w:rsidP="0BE41396" w:rsidRDefault="0BE41396" w14:paraId="42F09572" w14:textId="15890164">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0</w:t>
            </w:r>
          </w:p>
        </w:tc>
        <w:tc>
          <w:tcPr>
            <w:tcW w:w="1125" w:type="dxa"/>
            <w:tcMar>
              <w:left w:w="105" w:type="dxa"/>
              <w:right w:w="105" w:type="dxa"/>
            </w:tcMar>
            <w:vAlign w:val="center"/>
          </w:tcPr>
          <w:p w:rsidR="0BE41396" w:rsidP="0BE41396" w:rsidRDefault="0BE41396" w14:paraId="6617927F" w14:textId="6E40132A">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2</w:t>
            </w:r>
          </w:p>
        </w:tc>
        <w:tc>
          <w:tcPr>
            <w:tcW w:w="1110" w:type="dxa"/>
            <w:tcMar>
              <w:left w:w="105" w:type="dxa"/>
              <w:right w:w="105" w:type="dxa"/>
            </w:tcMar>
            <w:vAlign w:val="center"/>
          </w:tcPr>
          <w:p w:rsidR="0BE41396" w:rsidP="0BE41396" w:rsidRDefault="0BE41396" w14:paraId="7B768A2B" w14:textId="4EC11E77">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2</w:t>
            </w:r>
          </w:p>
        </w:tc>
        <w:tc>
          <w:tcPr>
            <w:tcW w:w="1395" w:type="dxa"/>
            <w:tcMar>
              <w:left w:w="105" w:type="dxa"/>
              <w:right w:w="105" w:type="dxa"/>
            </w:tcMar>
            <w:vAlign w:val="center"/>
          </w:tcPr>
          <w:p w:rsidR="0BE41396" w:rsidP="0BE41396" w:rsidRDefault="0BE41396" w14:paraId="5237D53A" w14:textId="0B7A25EB">
            <w:pPr>
              <w:spacing w:after="0" w:line="240" w:lineRule="auto"/>
              <w:jc w:val="both"/>
              <w:rPr>
                <w:rFonts w:ascii="Times New Roman" w:hAnsi="Times New Roman" w:eastAsia="Times New Roman" w:cs="Times New Roman"/>
                <w:b w:val="0"/>
                <w:bCs w:val="0"/>
                <w:i w:val="0"/>
                <w:iCs w:val="0"/>
                <w:sz w:val="20"/>
                <w:szCs w:val="20"/>
              </w:rPr>
            </w:pPr>
          </w:p>
        </w:tc>
        <w:tc>
          <w:tcPr>
            <w:tcW w:w="2550" w:type="dxa"/>
            <w:tcMar>
              <w:left w:w="105" w:type="dxa"/>
              <w:right w:w="105" w:type="dxa"/>
            </w:tcMar>
            <w:vAlign w:val="center"/>
          </w:tcPr>
          <w:p w:rsidR="0BE41396" w:rsidP="0BE41396" w:rsidRDefault="0BE41396" w14:paraId="4AFEE5EF" w14:textId="6785502F">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w:t>
            </w:r>
          </w:p>
        </w:tc>
      </w:tr>
      <w:tr w:rsidR="0BE41396" w:rsidTr="63185C89" w14:paraId="4DA44B97">
        <w:trPr>
          <w:trHeight w:val="300"/>
        </w:trPr>
        <w:tc>
          <w:tcPr>
            <w:tcW w:w="1575" w:type="dxa"/>
            <w:tcMar>
              <w:left w:w="105" w:type="dxa"/>
              <w:right w:w="105" w:type="dxa"/>
            </w:tcMar>
            <w:vAlign w:val="center"/>
          </w:tcPr>
          <w:p w:rsidR="0BE41396" w:rsidP="0BE41396" w:rsidRDefault="0BE41396" w14:paraId="607098E5" w14:textId="5FC27811">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 xml:space="preserve">Seda Gürel </w:t>
            </w:r>
          </w:p>
        </w:tc>
        <w:tc>
          <w:tcPr>
            <w:tcW w:w="1065" w:type="dxa"/>
            <w:tcMar>
              <w:left w:w="105" w:type="dxa"/>
              <w:right w:w="105" w:type="dxa"/>
            </w:tcMar>
            <w:vAlign w:val="center"/>
          </w:tcPr>
          <w:p w:rsidR="0BE41396" w:rsidP="0BE41396" w:rsidRDefault="0BE41396" w14:paraId="429025E4" w14:textId="13EF7E75">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5-8</w:t>
            </w:r>
          </w:p>
        </w:tc>
        <w:tc>
          <w:tcPr>
            <w:tcW w:w="915" w:type="dxa"/>
            <w:tcMar>
              <w:left w:w="105" w:type="dxa"/>
              <w:right w:w="105" w:type="dxa"/>
            </w:tcMar>
            <w:vAlign w:val="center"/>
          </w:tcPr>
          <w:p w:rsidR="0BE41396" w:rsidP="0BE41396" w:rsidRDefault="0BE41396" w14:paraId="216090A9" w14:textId="2D5BFCC5">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0</w:t>
            </w:r>
          </w:p>
        </w:tc>
        <w:tc>
          <w:tcPr>
            <w:tcW w:w="1125" w:type="dxa"/>
            <w:tcMar>
              <w:left w:w="105" w:type="dxa"/>
              <w:right w:w="105" w:type="dxa"/>
            </w:tcMar>
            <w:vAlign w:val="center"/>
          </w:tcPr>
          <w:p w:rsidR="0BE41396" w:rsidP="0BE41396" w:rsidRDefault="0BE41396" w14:paraId="12C40730" w14:textId="71BDFE92">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8</w:t>
            </w:r>
          </w:p>
        </w:tc>
        <w:tc>
          <w:tcPr>
            <w:tcW w:w="1110" w:type="dxa"/>
            <w:tcMar>
              <w:left w:w="105" w:type="dxa"/>
              <w:right w:w="105" w:type="dxa"/>
            </w:tcMar>
            <w:vAlign w:val="center"/>
          </w:tcPr>
          <w:p w:rsidR="0BE41396" w:rsidP="0BE41396" w:rsidRDefault="0BE41396" w14:paraId="1BA1B9BD" w14:textId="5DFA326E">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0</w:t>
            </w:r>
          </w:p>
        </w:tc>
        <w:tc>
          <w:tcPr>
            <w:tcW w:w="1395" w:type="dxa"/>
            <w:tcMar>
              <w:left w:w="105" w:type="dxa"/>
              <w:right w:w="105" w:type="dxa"/>
            </w:tcMar>
            <w:vAlign w:val="center"/>
          </w:tcPr>
          <w:p w:rsidR="0BE41396" w:rsidP="0BE41396" w:rsidRDefault="0BE41396" w14:paraId="46B4878C" w14:textId="56B7CFB8">
            <w:pPr>
              <w:spacing w:after="0" w:line="240" w:lineRule="auto"/>
              <w:jc w:val="both"/>
              <w:rPr>
                <w:rFonts w:ascii="Times New Roman" w:hAnsi="Times New Roman" w:eastAsia="Times New Roman" w:cs="Times New Roman"/>
                <w:b w:val="0"/>
                <w:bCs w:val="0"/>
                <w:i w:val="0"/>
                <w:iCs w:val="0"/>
                <w:sz w:val="20"/>
                <w:szCs w:val="20"/>
              </w:rPr>
            </w:pPr>
          </w:p>
        </w:tc>
        <w:tc>
          <w:tcPr>
            <w:tcW w:w="2550" w:type="dxa"/>
            <w:tcMar>
              <w:left w:w="105" w:type="dxa"/>
              <w:right w:w="105" w:type="dxa"/>
            </w:tcMar>
            <w:vAlign w:val="center"/>
          </w:tcPr>
          <w:p w:rsidR="0BE41396" w:rsidP="0BE41396" w:rsidRDefault="0BE41396" w14:paraId="6DCD82B2" w14:textId="45AA31A5">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Siyasi İlimler Türk Derneği</w:t>
            </w:r>
          </w:p>
        </w:tc>
      </w:tr>
      <w:tr w:rsidR="0BE41396" w:rsidTr="63185C89" w14:paraId="1A1EFC15">
        <w:trPr>
          <w:trHeight w:val="300"/>
        </w:trPr>
        <w:tc>
          <w:tcPr>
            <w:tcW w:w="1575" w:type="dxa"/>
            <w:tcMar>
              <w:left w:w="105" w:type="dxa"/>
              <w:right w:w="105" w:type="dxa"/>
            </w:tcMar>
            <w:vAlign w:val="top"/>
          </w:tcPr>
          <w:p w:rsidR="0BE41396" w:rsidP="0BE41396" w:rsidRDefault="0BE41396" w14:paraId="49EF5B12" w14:textId="3E4804C9">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Prof. Dr. Mithat Zeki Dinçer</w:t>
            </w:r>
          </w:p>
        </w:tc>
        <w:tc>
          <w:tcPr>
            <w:tcW w:w="1065" w:type="dxa"/>
            <w:tcMar>
              <w:left w:w="105" w:type="dxa"/>
              <w:right w:w="105" w:type="dxa"/>
            </w:tcMar>
            <w:vAlign w:val="top"/>
          </w:tcPr>
          <w:p w:rsidR="0BE41396" w:rsidP="0BE41396" w:rsidRDefault="0BE41396" w14:paraId="30048C3F" w14:textId="583AB24F">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45</w:t>
            </w:r>
          </w:p>
        </w:tc>
        <w:tc>
          <w:tcPr>
            <w:tcW w:w="915" w:type="dxa"/>
            <w:tcMar>
              <w:left w:w="105" w:type="dxa"/>
              <w:right w:w="105" w:type="dxa"/>
            </w:tcMar>
            <w:vAlign w:val="top"/>
          </w:tcPr>
          <w:p w:rsidR="0BE41396" w:rsidP="0BE41396" w:rsidRDefault="0BE41396" w14:paraId="2C435785" w14:textId="5C47C572">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48</w:t>
            </w:r>
          </w:p>
        </w:tc>
        <w:tc>
          <w:tcPr>
            <w:tcW w:w="1125" w:type="dxa"/>
            <w:tcMar>
              <w:left w:w="105" w:type="dxa"/>
              <w:right w:w="105" w:type="dxa"/>
            </w:tcMar>
            <w:vAlign w:val="top"/>
          </w:tcPr>
          <w:p w:rsidR="0BE41396" w:rsidP="0BE41396" w:rsidRDefault="0BE41396" w14:paraId="4B50BE34" w14:textId="517C6C91">
            <w:pPr>
              <w:spacing w:after="0" w:line="240" w:lineRule="auto"/>
              <w:jc w:val="both"/>
              <w:rPr>
                <w:rFonts w:ascii="Times New Roman" w:hAnsi="Times New Roman" w:eastAsia="Times New Roman" w:cs="Times New Roman"/>
                <w:b w:val="0"/>
                <w:bCs w:val="0"/>
                <w:i w:val="0"/>
                <w:iCs w:val="0"/>
                <w:sz w:val="20"/>
                <w:szCs w:val="20"/>
              </w:rPr>
            </w:pPr>
          </w:p>
        </w:tc>
        <w:tc>
          <w:tcPr>
            <w:tcW w:w="1110" w:type="dxa"/>
            <w:tcMar>
              <w:left w:w="105" w:type="dxa"/>
              <w:right w:w="105" w:type="dxa"/>
            </w:tcMar>
            <w:vAlign w:val="top"/>
          </w:tcPr>
          <w:p w:rsidR="0BE41396" w:rsidP="0BE41396" w:rsidRDefault="0BE41396" w14:paraId="70C68ED9" w14:textId="6C01623D">
            <w:pPr>
              <w:spacing w:after="200" w:line="276" w:lineRule="auto"/>
              <w:rPr>
                <w:rFonts w:ascii="Times New Roman" w:hAnsi="Times New Roman" w:eastAsia="Times New Roman" w:cs="Times New Roman"/>
                <w:b w:val="0"/>
                <w:bCs w:val="0"/>
                <w:i w:val="0"/>
                <w:iCs w:val="0"/>
                <w:sz w:val="20"/>
                <w:szCs w:val="20"/>
              </w:rPr>
            </w:pPr>
          </w:p>
        </w:tc>
        <w:tc>
          <w:tcPr>
            <w:tcW w:w="1395" w:type="dxa"/>
            <w:tcMar>
              <w:left w:w="105" w:type="dxa"/>
              <w:right w:w="105" w:type="dxa"/>
            </w:tcMar>
            <w:vAlign w:val="top"/>
          </w:tcPr>
          <w:p w:rsidR="0BE41396" w:rsidP="0BE41396" w:rsidRDefault="0BE41396" w14:paraId="60F8473B" w14:textId="7E3B707D">
            <w:pPr>
              <w:spacing w:after="0" w:line="240" w:lineRule="auto"/>
              <w:jc w:val="both"/>
              <w:rPr>
                <w:rFonts w:ascii="Times New Roman" w:hAnsi="Times New Roman" w:eastAsia="Times New Roman" w:cs="Times New Roman"/>
                <w:b w:val="0"/>
                <w:bCs w:val="0"/>
                <w:i w:val="0"/>
                <w:iCs w:val="0"/>
                <w:sz w:val="20"/>
                <w:szCs w:val="20"/>
              </w:rPr>
            </w:pPr>
          </w:p>
        </w:tc>
        <w:tc>
          <w:tcPr>
            <w:tcW w:w="2550" w:type="dxa"/>
            <w:tcMar>
              <w:left w:w="105" w:type="dxa"/>
              <w:right w:w="105" w:type="dxa"/>
            </w:tcMar>
            <w:vAlign w:val="top"/>
          </w:tcPr>
          <w:p w:rsidR="0BE41396" w:rsidP="0BE41396" w:rsidRDefault="0BE41396" w14:paraId="342D2F7E" w14:textId="2BC0F822">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İktisadi Araştırmalar Vakfı Danışma Kurulu Üyesi</w:t>
            </w:r>
          </w:p>
        </w:tc>
      </w:tr>
      <w:tr w:rsidR="0BE41396" w:rsidTr="63185C89" w14:paraId="304737D0">
        <w:trPr>
          <w:trHeight w:val="300"/>
        </w:trPr>
        <w:tc>
          <w:tcPr>
            <w:tcW w:w="1575" w:type="dxa"/>
            <w:tcMar>
              <w:left w:w="105" w:type="dxa"/>
              <w:right w:w="105" w:type="dxa"/>
            </w:tcMar>
            <w:vAlign w:val="top"/>
          </w:tcPr>
          <w:p w:rsidR="0BE41396" w:rsidP="0BE41396" w:rsidRDefault="0BE41396" w14:paraId="2985D2C6" w14:textId="5B495F4A">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Dr. Öğr. Üyesi Dilbar Guliyeva</w:t>
            </w:r>
          </w:p>
        </w:tc>
        <w:tc>
          <w:tcPr>
            <w:tcW w:w="1065" w:type="dxa"/>
            <w:tcMar>
              <w:left w:w="105" w:type="dxa"/>
              <w:right w:w="105" w:type="dxa"/>
            </w:tcMar>
            <w:vAlign w:val="top"/>
          </w:tcPr>
          <w:p w:rsidR="0BE41396" w:rsidP="0BE41396" w:rsidRDefault="0BE41396" w14:paraId="51B688ED" w14:textId="2E38ACA6">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21</w:t>
            </w:r>
          </w:p>
        </w:tc>
        <w:tc>
          <w:tcPr>
            <w:tcW w:w="915" w:type="dxa"/>
            <w:tcMar>
              <w:left w:w="105" w:type="dxa"/>
              <w:right w:w="105" w:type="dxa"/>
            </w:tcMar>
            <w:vAlign w:val="top"/>
          </w:tcPr>
          <w:p w:rsidR="0BE41396" w:rsidP="0BE41396" w:rsidRDefault="0BE41396" w14:paraId="196FB46D" w14:textId="2B06168A">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w:t>
            </w:r>
          </w:p>
        </w:tc>
        <w:tc>
          <w:tcPr>
            <w:tcW w:w="1125" w:type="dxa"/>
            <w:tcMar>
              <w:left w:w="105" w:type="dxa"/>
              <w:right w:w="105" w:type="dxa"/>
            </w:tcMar>
            <w:vAlign w:val="top"/>
          </w:tcPr>
          <w:p w:rsidR="0BE41396" w:rsidP="0BE41396" w:rsidRDefault="0BE41396" w14:paraId="656828D4" w14:textId="4F5EF661">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8 Yıl</w:t>
            </w:r>
          </w:p>
        </w:tc>
        <w:tc>
          <w:tcPr>
            <w:tcW w:w="1110" w:type="dxa"/>
            <w:tcMar>
              <w:left w:w="105" w:type="dxa"/>
              <w:right w:w="105" w:type="dxa"/>
            </w:tcMar>
            <w:vAlign w:val="top"/>
          </w:tcPr>
          <w:p w:rsidR="0BE41396" w:rsidP="0BE41396" w:rsidRDefault="0BE41396" w14:paraId="0C350982" w14:textId="61B8AE50">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10 Yıl</w:t>
            </w:r>
          </w:p>
        </w:tc>
        <w:tc>
          <w:tcPr>
            <w:tcW w:w="1395" w:type="dxa"/>
            <w:tcMar>
              <w:left w:w="105" w:type="dxa"/>
              <w:right w:w="105" w:type="dxa"/>
            </w:tcMar>
            <w:vAlign w:val="top"/>
          </w:tcPr>
          <w:p w:rsidR="0BE41396" w:rsidP="0BE41396" w:rsidRDefault="0BE41396" w14:paraId="64AC4B86" w14:textId="484CBBC8">
            <w:pPr>
              <w:spacing w:after="0" w:line="240" w:lineRule="auto"/>
              <w:jc w:val="both"/>
              <w:rPr>
                <w:rFonts w:ascii="Times New Roman" w:hAnsi="Times New Roman" w:eastAsia="Times New Roman" w:cs="Times New Roman"/>
                <w:b w:val="0"/>
                <w:bCs w:val="0"/>
                <w:i w:val="0"/>
                <w:iCs w:val="0"/>
                <w:sz w:val="20"/>
                <w:szCs w:val="20"/>
              </w:rPr>
            </w:pPr>
          </w:p>
        </w:tc>
        <w:tc>
          <w:tcPr>
            <w:tcW w:w="2550" w:type="dxa"/>
            <w:tcMar>
              <w:left w:w="105" w:type="dxa"/>
              <w:right w:w="105" w:type="dxa"/>
            </w:tcMar>
            <w:vAlign w:val="top"/>
          </w:tcPr>
          <w:p w:rsidR="0BE41396" w:rsidP="0BE41396" w:rsidRDefault="0BE41396" w14:paraId="29537E78" w14:textId="301E56E1">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 xml:space="preserve">Tezsiz YL Bitirme Projesi </w:t>
            </w:r>
            <w:r w:rsidRPr="0BE41396" w:rsidR="0BE41396">
              <w:rPr>
                <w:rFonts w:ascii="Times New Roman" w:hAnsi="Times New Roman" w:eastAsia="Times New Roman" w:cs="Times New Roman"/>
                <w:b w:val="0"/>
                <w:bCs w:val="0"/>
                <w:i w:val="0"/>
                <w:iCs w:val="0"/>
                <w:sz w:val="20"/>
                <w:szCs w:val="20"/>
                <w:lang w:val="en-US"/>
              </w:rPr>
              <w:t xml:space="preserve"> </w:t>
            </w:r>
            <w:r w:rsidRPr="0BE41396" w:rsidR="0BE41396">
              <w:rPr>
                <w:rFonts w:ascii="Times New Roman" w:hAnsi="Times New Roman" w:eastAsia="Times New Roman" w:cs="Times New Roman"/>
                <w:b w:val="0"/>
                <w:bCs w:val="0"/>
                <w:i w:val="0"/>
                <w:iCs w:val="0"/>
                <w:sz w:val="20"/>
                <w:szCs w:val="20"/>
                <w:lang w:val="tr-TR"/>
              </w:rPr>
              <w:t>Danışmanlığı (11)</w:t>
            </w:r>
          </w:p>
        </w:tc>
      </w:tr>
      <w:tr w:rsidR="0BE41396" w:rsidTr="63185C89" w14:paraId="174D357A">
        <w:trPr>
          <w:trHeight w:val="300"/>
        </w:trPr>
        <w:tc>
          <w:tcPr>
            <w:tcW w:w="1575" w:type="dxa"/>
            <w:tcMar>
              <w:left w:w="105" w:type="dxa"/>
              <w:right w:w="105" w:type="dxa"/>
            </w:tcMar>
            <w:vAlign w:val="top"/>
          </w:tcPr>
          <w:p w:rsidR="0BE41396" w:rsidP="0BE41396" w:rsidRDefault="0BE41396" w14:paraId="21AF8187" w14:textId="22C1164A">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Dr. Öğr. Üyesi Nihan Uğur</w:t>
            </w:r>
          </w:p>
        </w:tc>
        <w:tc>
          <w:tcPr>
            <w:tcW w:w="1065" w:type="dxa"/>
            <w:tcMar>
              <w:left w:w="105" w:type="dxa"/>
              <w:right w:w="105" w:type="dxa"/>
            </w:tcMar>
            <w:vAlign w:val="top"/>
          </w:tcPr>
          <w:p w:rsidR="0BE41396" w:rsidP="0BE41396" w:rsidRDefault="0BE41396" w14:paraId="68FE8341" w14:textId="4882349B">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29</w:t>
            </w:r>
          </w:p>
        </w:tc>
        <w:tc>
          <w:tcPr>
            <w:tcW w:w="915" w:type="dxa"/>
            <w:tcMar>
              <w:left w:w="105" w:type="dxa"/>
              <w:right w:w="105" w:type="dxa"/>
            </w:tcMar>
            <w:vAlign w:val="top"/>
          </w:tcPr>
          <w:p w:rsidR="0BE41396" w:rsidP="0BE41396" w:rsidRDefault="0BE41396" w14:paraId="1A17377E" w14:textId="674858E8">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w:t>
            </w:r>
          </w:p>
        </w:tc>
        <w:tc>
          <w:tcPr>
            <w:tcW w:w="1125" w:type="dxa"/>
            <w:tcMar>
              <w:left w:w="105" w:type="dxa"/>
              <w:right w:w="105" w:type="dxa"/>
            </w:tcMar>
            <w:vAlign w:val="top"/>
          </w:tcPr>
          <w:p w:rsidR="0BE41396" w:rsidP="0BE41396" w:rsidRDefault="0BE41396" w14:paraId="02EDFF32" w14:textId="0C4F241E">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3 Yıl</w:t>
            </w:r>
          </w:p>
        </w:tc>
        <w:tc>
          <w:tcPr>
            <w:tcW w:w="1110" w:type="dxa"/>
            <w:tcMar>
              <w:left w:w="105" w:type="dxa"/>
              <w:right w:w="105" w:type="dxa"/>
            </w:tcMar>
            <w:vAlign w:val="top"/>
          </w:tcPr>
          <w:p w:rsidR="0BE41396" w:rsidP="0BE41396" w:rsidRDefault="0BE41396" w14:paraId="5927B685" w14:textId="20B64662">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20 Yıl</w:t>
            </w:r>
          </w:p>
        </w:tc>
        <w:tc>
          <w:tcPr>
            <w:tcW w:w="1395" w:type="dxa"/>
            <w:tcMar>
              <w:left w:w="105" w:type="dxa"/>
              <w:right w:w="105" w:type="dxa"/>
            </w:tcMar>
            <w:vAlign w:val="top"/>
          </w:tcPr>
          <w:p w:rsidR="0BE41396" w:rsidP="0BE41396" w:rsidRDefault="0BE41396" w14:paraId="305C0051" w14:textId="6F559C0F">
            <w:pPr>
              <w:spacing w:after="0" w:line="240" w:lineRule="auto"/>
              <w:jc w:val="both"/>
              <w:rPr>
                <w:rFonts w:ascii="Times New Roman" w:hAnsi="Times New Roman" w:eastAsia="Times New Roman" w:cs="Times New Roman"/>
                <w:b w:val="0"/>
                <w:bCs w:val="0"/>
                <w:i w:val="0"/>
                <w:iCs w:val="0"/>
                <w:sz w:val="20"/>
                <w:szCs w:val="20"/>
              </w:rPr>
            </w:pPr>
          </w:p>
        </w:tc>
        <w:tc>
          <w:tcPr>
            <w:tcW w:w="2550" w:type="dxa"/>
            <w:tcMar>
              <w:left w:w="105" w:type="dxa"/>
              <w:right w:w="105" w:type="dxa"/>
            </w:tcMar>
            <w:vAlign w:val="top"/>
          </w:tcPr>
          <w:p w:rsidR="0BE41396" w:rsidP="0BE41396" w:rsidRDefault="0BE41396" w14:paraId="52B8EB81" w14:textId="10F1C2BF">
            <w:pPr>
              <w:spacing w:after="0" w:line="240" w:lineRule="auto"/>
              <w:jc w:val="both"/>
              <w:rPr>
                <w:rFonts w:ascii="Times New Roman" w:hAnsi="Times New Roman" w:eastAsia="Times New Roman" w:cs="Times New Roman"/>
                <w:b w:val="0"/>
                <w:bCs w:val="0"/>
                <w:i w:val="0"/>
                <w:iCs w:val="0"/>
                <w:sz w:val="20"/>
                <w:szCs w:val="20"/>
              </w:rPr>
            </w:pPr>
          </w:p>
        </w:tc>
      </w:tr>
      <w:tr w:rsidR="0BE41396" w:rsidTr="63185C89" w14:paraId="40E61AD0">
        <w:trPr>
          <w:trHeight w:val="300"/>
        </w:trPr>
        <w:tc>
          <w:tcPr>
            <w:tcW w:w="1575" w:type="dxa"/>
            <w:tcMar>
              <w:left w:w="105" w:type="dxa"/>
              <w:right w:w="105" w:type="dxa"/>
            </w:tcMar>
            <w:vAlign w:val="top"/>
          </w:tcPr>
          <w:p w:rsidR="0BE41396" w:rsidP="0BE41396" w:rsidRDefault="0BE41396" w14:paraId="1E5BB21C" w14:textId="6C33224D">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Arş. Gör. Birsel Tepebaşı</w:t>
            </w:r>
          </w:p>
        </w:tc>
        <w:tc>
          <w:tcPr>
            <w:tcW w:w="1065" w:type="dxa"/>
            <w:tcMar>
              <w:left w:w="105" w:type="dxa"/>
              <w:right w:w="105" w:type="dxa"/>
            </w:tcMar>
            <w:vAlign w:val="top"/>
          </w:tcPr>
          <w:p w:rsidR="0BE41396" w:rsidP="0BE41396" w:rsidRDefault="0BE41396" w14:paraId="39BFC826" w14:textId="0F75E612">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6</w:t>
            </w:r>
          </w:p>
        </w:tc>
        <w:tc>
          <w:tcPr>
            <w:tcW w:w="915" w:type="dxa"/>
            <w:tcMar>
              <w:left w:w="105" w:type="dxa"/>
              <w:right w:w="105" w:type="dxa"/>
            </w:tcMar>
            <w:vAlign w:val="top"/>
          </w:tcPr>
          <w:p w:rsidR="0BE41396" w:rsidP="0BE41396" w:rsidRDefault="0BE41396" w14:paraId="6BEF14B1" w14:textId="69B2D64D">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Yok</w:t>
            </w:r>
          </w:p>
        </w:tc>
        <w:tc>
          <w:tcPr>
            <w:tcW w:w="1125" w:type="dxa"/>
            <w:tcMar>
              <w:left w:w="105" w:type="dxa"/>
              <w:right w:w="105" w:type="dxa"/>
            </w:tcMar>
            <w:vAlign w:val="top"/>
          </w:tcPr>
          <w:p w:rsidR="0BE41396" w:rsidP="0BE41396" w:rsidRDefault="0BE41396" w14:paraId="229BC90B" w14:textId="1B0E629B">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2025 Nisan’dan itibaren</w:t>
            </w:r>
          </w:p>
        </w:tc>
        <w:tc>
          <w:tcPr>
            <w:tcW w:w="1110" w:type="dxa"/>
            <w:tcMar>
              <w:left w:w="105" w:type="dxa"/>
              <w:right w:w="105" w:type="dxa"/>
            </w:tcMar>
            <w:vAlign w:val="top"/>
          </w:tcPr>
          <w:p w:rsidR="0BE41396" w:rsidP="0BE41396" w:rsidRDefault="0BE41396" w14:paraId="31CCE6F7" w14:textId="1743880A">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6 Yıl</w:t>
            </w:r>
          </w:p>
        </w:tc>
        <w:tc>
          <w:tcPr>
            <w:tcW w:w="1395" w:type="dxa"/>
            <w:tcMar>
              <w:left w:w="105" w:type="dxa"/>
              <w:right w:w="105" w:type="dxa"/>
            </w:tcMar>
            <w:vAlign w:val="top"/>
          </w:tcPr>
          <w:p w:rsidR="0BE41396" w:rsidP="0BE41396" w:rsidRDefault="0BE41396" w14:paraId="426878F0" w14:textId="0B06C23D">
            <w:pPr>
              <w:spacing w:after="0" w:line="240" w:lineRule="auto"/>
              <w:jc w:val="both"/>
              <w:rPr>
                <w:rFonts w:ascii="Times New Roman" w:hAnsi="Times New Roman" w:eastAsia="Times New Roman" w:cs="Times New Roman"/>
                <w:b w:val="0"/>
                <w:bCs w:val="0"/>
                <w:i w:val="0"/>
                <w:iCs w:val="0"/>
                <w:sz w:val="20"/>
                <w:szCs w:val="20"/>
              </w:rPr>
            </w:pPr>
          </w:p>
        </w:tc>
        <w:tc>
          <w:tcPr>
            <w:tcW w:w="2550" w:type="dxa"/>
            <w:tcMar>
              <w:left w:w="105" w:type="dxa"/>
              <w:right w:w="105" w:type="dxa"/>
            </w:tcMar>
            <w:vAlign w:val="top"/>
          </w:tcPr>
          <w:p w:rsidR="0BE41396" w:rsidP="0BE41396" w:rsidRDefault="0BE41396" w14:paraId="7BEB6252" w14:textId="23B4FB42">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İNÜ Kalite Komisyonu Üyesi</w:t>
            </w:r>
          </w:p>
        </w:tc>
      </w:tr>
      <w:tr w:rsidR="0BE41396" w:rsidTr="63185C89" w14:paraId="77F67B40">
        <w:trPr>
          <w:trHeight w:val="300"/>
        </w:trPr>
        <w:tc>
          <w:tcPr>
            <w:tcW w:w="1575" w:type="dxa"/>
            <w:tcMar>
              <w:left w:w="105" w:type="dxa"/>
              <w:right w:w="105" w:type="dxa"/>
            </w:tcMar>
            <w:vAlign w:val="top"/>
          </w:tcPr>
          <w:p w:rsidR="0BE41396" w:rsidP="0BE41396" w:rsidRDefault="0BE41396" w14:paraId="20219C13" w14:textId="396B423F">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 xml:space="preserve">Dr. Öğr. Üyesi </w:t>
            </w:r>
            <w:r w:rsidRPr="0BE41396" w:rsidR="0BE41396">
              <w:rPr>
                <w:rFonts w:ascii="Times New Roman" w:hAnsi="Times New Roman" w:eastAsia="Times New Roman" w:cs="Times New Roman"/>
                <w:b w:val="0"/>
                <w:bCs w:val="0"/>
                <w:i w:val="0"/>
                <w:iCs w:val="0"/>
                <w:sz w:val="20"/>
                <w:szCs w:val="20"/>
                <w:lang w:val="en-US"/>
              </w:rPr>
              <w:t>Nesibe Manav</w:t>
            </w:r>
          </w:p>
        </w:tc>
        <w:tc>
          <w:tcPr>
            <w:tcW w:w="1065" w:type="dxa"/>
            <w:tcMar>
              <w:left w:w="105" w:type="dxa"/>
              <w:right w:w="105" w:type="dxa"/>
            </w:tcMar>
            <w:vAlign w:val="top"/>
          </w:tcPr>
          <w:p w:rsidR="0BE41396" w:rsidP="0BE41396" w:rsidRDefault="0BE41396" w14:paraId="69CF8371" w14:textId="7C537DD6">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15</w:t>
            </w:r>
          </w:p>
        </w:tc>
        <w:tc>
          <w:tcPr>
            <w:tcW w:w="915" w:type="dxa"/>
            <w:tcMar>
              <w:left w:w="105" w:type="dxa"/>
              <w:right w:w="105" w:type="dxa"/>
            </w:tcMar>
            <w:vAlign w:val="top"/>
          </w:tcPr>
          <w:p w:rsidR="0BE41396" w:rsidP="0BE41396" w:rsidRDefault="0BE41396" w14:paraId="11A037E4" w14:textId="37F3BB80">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2</w:t>
            </w:r>
          </w:p>
        </w:tc>
        <w:tc>
          <w:tcPr>
            <w:tcW w:w="1125" w:type="dxa"/>
            <w:tcMar>
              <w:left w:w="105" w:type="dxa"/>
              <w:right w:w="105" w:type="dxa"/>
            </w:tcMar>
            <w:vAlign w:val="top"/>
          </w:tcPr>
          <w:p w:rsidR="0BE41396" w:rsidP="0BE41396" w:rsidRDefault="0BE41396" w14:paraId="62E3AB2A" w14:textId="52E3C004">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14 Yıl</w:t>
            </w:r>
          </w:p>
        </w:tc>
        <w:tc>
          <w:tcPr>
            <w:tcW w:w="1110" w:type="dxa"/>
            <w:tcMar>
              <w:left w:w="105" w:type="dxa"/>
              <w:right w:w="105" w:type="dxa"/>
            </w:tcMar>
            <w:vAlign w:val="top"/>
          </w:tcPr>
          <w:p w:rsidR="0BE41396" w:rsidP="0BE41396" w:rsidRDefault="0BE41396" w14:paraId="32C39347" w14:textId="749A432F">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2 Yıl</w:t>
            </w:r>
          </w:p>
        </w:tc>
        <w:tc>
          <w:tcPr>
            <w:tcW w:w="1395" w:type="dxa"/>
            <w:tcMar>
              <w:left w:w="105" w:type="dxa"/>
              <w:right w:w="105" w:type="dxa"/>
            </w:tcMar>
            <w:vAlign w:val="top"/>
          </w:tcPr>
          <w:p w:rsidR="0BE41396" w:rsidP="63185C89" w:rsidRDefault="0BE41396" w14:paraId="0516C0F4" w14:textId="556FD9E0">
            <w:pPr>
              <w:spacing w:after="0" w:line="240" w:lineRule="auto"/>
              <w:jc w:val="both"/>
              <w:rPr>
                <w:rFonts w:ascii="Times New Roman" w:hAnsi="Times New Roman" w:eastAsia="Times New Roman" w:cs="Times New Roman"/>
                <w:b w:val="0"/>
                <w:bCs w:val="0"/>
                <w:i w:val="0"/>
                <w:iCs w:val="0"/>
                <w:sz w:val="20"/>
                <w:szCs w:val="20"/>
              </w:rPr>
            </w:pPr>
            <w:r w:rsidRPr="63185C89" w:rsidR="7FA04D3A">
              <w:rPr>
                <w:rFonts w:ascii="Times New Roman" w:hAnsi="Times New Roman" w:eastAsia="Times New Roman" w:cs="Times New Roman"/>
                <w:b w:val="0"/>
                <w:bCs w:val="0"/>
                <w:i w:val="0"/>
                <w:iCs w:val="0"/>
                <w:sz w:val="20"/>
                <w:szCs w:val="20"/>
              </w:rPr>
              <w:t>6</w:t>
            </w:r>
          </w:p>
        </w:tc>
        <w:tc>
          <w:tcPr>
            <w:tcW w:w="2550" w:type="dxa"/>
            <w:tcMar>
              <w:left w:w="105" w:type="dxa"/>
              <w:right w:w="105" w:type="dxa"/>
            </w:tcMar>
            <w:vAlign w:val="top"/>
          </w:tcPr>
          <w:p w:rsidR="0BE41396" w:rsidP="63185C89" w:rsidRDefault="0BE41396" w14:paraId="5C39C9CA" w14:textId="63F8A3CD">
            <w:pPr>
              <w:spacing w:after="0" w:line="240" w:lineRule="auto"/>
              <w:jc w:val="both"/>
              <w:rPr>
                <w:rFonts w:ascii="Times New Roman" w:hAnsi="Times New Roman" w:eastAsia="Times New Roman" w:cs="Times New Roman"/>
                <w:b w:val="0"/>
                <w:bCs w:val="0"/>
                <w:i w:val="0"/>
                <w:iCs w:val="0"/>
                <w:sz w:val="20"/>
                <w:szCs w:val="20"/>
              </w:rPr>
            </w:pPr>
            <w:r w:rsidRPr="63185C89" w:rsidR="7FA04D3A">
              <w:rPr>
                <w:rFonts w:ascii="Times New Roman" w:hAnsi="Times New Roman" w:eastAsia="Times New Roman" w:cs="Times New Roman"/>
                <w:b w:val="0"/>
                <w:bCs w:val="0"/>
                <w:i w:val="0"/>
                <w:iCs w:val="0"/>
                <w:sz w:val="20"/>
                <w:szCs w:val="20"/>
                <w:lang w:val="tr-TR"/>
              </w:rPr>
              <w:t>İNÜ Kalite Komisyonu Üyesi</w:t>
            </w:r>
          </w:p>
        </w:tc>
      </w:tr>
      <w:tr w:rsidR="0BE41396" w:rsidTr="63185C89" w14:paraId="3F154710">
        <w:trPr>
          <w:trHeight w:val="300"/>
        </w:trPr>
        <w:tc>
          <w:tcPr>
            <w:tcW w:w="1575" w:type="dxa"/>
            <w:tcMar>
              <w:left w:w="105" w:type="dxa"/>
              <w:right w:w="105" w:type="dxa"/>
            </w:tcMar>
            <w:vAlign w:val="center"/>
          </w:tcPr>
          <w:p w:rsidR="0BE41396" w:rsidP="0BE41396" w:rsidRDefault="0BE41396" w14:paraId="6D611658" w14:textId="11B2940A">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Gülçin Taşkıran</w:t>
            </w:r>
          </w:p>
        </w:tc>
        <w:tc>
          <w:tcPr>
            <w:tcW w:w="1065" w:type="dxa"/>
            <w:tcMar>
              <w:left w:w="105" w:type="dxa"/>
              <w:right w:w="105" w:type="dxa"/>
            </w:tcMar>
            <w:vAlign w:val="center"/>
          </w:tcPr>
          <w:p w:rsidR="0BE41396" w:rsidP="0BE41396" w:rsidRDefault="0BE41396" w14:paraId="4C2BF202" w14:textId="30C15899">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2 Makale</w:t>
            </w:r>
          </w:p>
          <w:p w:rsidR="0BE41396" w:rsidP="0BE41396" w:rsidRDefault="0BE41396" w14:paraId="5688B5F3" w14:textId="4B6AA658">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6 Bildiri</w:t>
            </w:r>
          </w:p>
          <w:p w:rsidR="0BE41396" w:rsidP="0BE41396" w:rsidRDefault="0BE41396" w14:paraId="313E0D86" w14:textId="75A23028">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8 Kitap Bölümü</w:t>
            </w:r>
          </w:p>
        </w:tc>
        <w:tc>
          <w:tcPr>
            <w:tcW w:w="915" w:type="dxa"/>
            <w:tcMar>
              <w:left w:w="105" w:type="dxa"/>
              <w:right w:w="105" w:type="dxa"/>
            </w:tcMar>
            <w:vAlign w:val="center"/>
          </w:tcPr>
          <w:p w:rsidR="0BE41396" w:rsidP="0BE41396" w:rsidRDefault="0BE41396" w14:paraId="750EE5AE" w14:textId="4DA81D02">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3</w:t>
            </w:r>
          </w:p>
        </w:tc>
        <w:tc>
          <w:tcPr>
            <w:tcW w:w="1125" w:type="dxa"/>
            <w:tcMar>
              <w:left w:w="105" w:type="dxa"/>
              <w:right w:w="105" w:type="dxa"/>
            </w:tcMar>
            <w:vAlign w:val="center"/>
          </w:tcPr>
          <w:p w:rsidR="0BE41396" w:rsidP="0BE41396" w:rsidRDefault="0BE41396" w14:paraId="4C1CA30E" w14:textId="73C8AE6C">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11 Yıl</w:t>
            </w:r>
          </w:p>
        </w:tc>
        <w:tc>
          <w:tcPr>
            <w:tcW w:w="1110" w:type="dxa"/>
            <w:tcMar>
              <w:left w:w="105" w:type="dxa"/>
              <w:right w:w="105" w:type="dxa"/>
            </w:tcMar>
            <w:vAlign w:val="center"/>
          </w:tcPr>
          <w:p w:rsidR="0BE41396" w:rsidP="0BE41396" w:rsidRDefault="0BE41396" w14:paraId="5CC5802D" w14:textId="3F527534">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11 Yıl</w:t>
            </w:r>
          </w:p>
        </w:tc>
        <w:tc>
          <w:tcPr>
            <w:tcW w:w="1395" w:type="dxa"/>
            <w:tcMar>
              <w:left w:w="105" w:type="dxa"/>
              <w:right w:w="105" w:type="dxa"/>
            </w:tcMar>
            <w:vAlign w:val="center"/>
          </w:tcPr>
          <w:p w:rsidR="0BE41396" w:rsidP="0BE41396" w:rsidRDefault="0BE41396" w14:paraId="499F3A5D" w14:textId="28AEC93A">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1 Yüksek Lisans Tezli</w:t>
            </w:r>
          </w:p>
        </w:tc>
        <w:tc>
          <w:tcPr>
            <w:tcW w:w="2550" w:type="dxa"/>
            <w:tcMar>
              <w:left w:w="105" w:type="dxa"/>
              <w:right w:w="105" w:type="dxa"/>
            </w:tcMar>
            <w:vAlign w:val="center"/>
          </w:tcPr>
          <w:p w:rsidR="0BE41396" w:rsidP="0BE41396" w:rsidRDefault="0BE41396" w14:paraId="222EDDC5" w14:textId="2AC63442">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w:t>
            </w:r>
          </w:p>
        </w:tc>
      </w:tr>
      <w:tr w:rsidR="0BE41396" w:rsidTr="63185C89" w14:paraId="6C8B5948">
        <w:trPr>
          <w:trHeight w:val="300"/>
        </w:trPr>
        <w:tc>
          <w:tcPr>
            <w:tcW w:w="1575" w:type="dxa"/>
            <w:tcMar>
              <w:left w:w="105" w:type="dxa"/>
              <w:right w:w="105" w:type="dxa"/>
            </w:tcMar>
            <w:vAlign w:val="center"/>
          </w:tcPr>
          <w:p w:rsidR="0BE41396" w:rsidP="0BE41396" w:rsidRDefault="0BE41396" w14:paraId="1C79ABF3" w14:textId="7FFF817A">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Betül Çolak</w:t>
            </w:r>
          </w:p>
        </w:tc>
        <w:tc>
          <w:tcPr>
            <w:tcW w:w="1065" w:type="dxa"/>
            <w:tcMar>
              <w:left w:w="105" w:type="dxa"/>
              <w:right w:w="105" w:type="dxa"/>
            </w:tcMar>
            <w:vAlign w:val="center"/>
          </w:tcPr>
          <w:p w:rsidR="0BE41396" w:rsidP="0BE41396" w:rsidRDefault="0BE41396" w14:paraId="4C2E1A83" w14:textId="7E3EAB68">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5 Makale</w:t>
            </w:r>
          </w:p>
          <w:p w:rsidR="0BE41396" w:rsidP="0BE41396" w:rsidRDefault="0BE41396" w14:paraId="1B7FCCBF" w14:textId="09E18170">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5 Bildiri</w:t>
            </w:r>
          </w:p>
          <w:p w:rsidR="0BE41396" w:rsidP="0BE41396" w:rsidRDefault="0BE41396" w14:paraId="2859005A" w14:textId="6614780E">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1 Kitap Bölümü</w:t>
            </w:r>
          </w:p>
        </w:tc>
        <w:tc>
          <w:tcPr>
            <w:tcW w:w="915" w:type="dxa"/>
            <w:tcMar>
              <w:left w:w="105" w:type="dxa"/>
              <w:right w:w="105" w:type="dxa"/>
            </w:tcMar>
            <w:vAlign w:val="center"/>
          </w:tcPr>
          <w:p w:rsidR="0BE41396" w:rsidP="0BE41396" w:rsidRDefault="0BE41396" w14:paraId="5A39D028" w14:textId="3B22628E">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3</w:t>
            </w:r>
          </w:p>
        </w:tc>
        <w:tc>
          <w:tcPr>
            <w:tcW w:w="1125" w:type="dxa"/>
            <w:tcMar>
              <w:left w:w="105" w:type="dxa"/>
              <w:right w:w="105" w:type="dxa"/>
            </w:tcMar>
            <w:vAlign w:val="center"/>
          </w:tcPr>
          <w:p w:rsidR="0BE41396" w:rsidP="0BE41396" w:rsidRDefault="0BE41396" w14:paraId="7F31B080" w14:textId="138F9FE9">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8 yıl</w:t>
            </w:r>
          </w:p>
        </w:tc>
        <w:tc>
          <w:tcPr>
            <w:tcW w:w="1110" w:type="dxa"/>
            <w:tcMar>
              <w:left w:w="105" w:type="dxa"/>
              <w:right w:w="105" w:type="dxa"/>
            </w:tcMar>
            <w:vAlign w:val="center"/>
          </w:tcPr>
          <w:p w:rsidR="0BE41396" w:rsidP="0BE41396" w:rsidRDefault="0BE41396" w14:paraId="1AD616B1" w14:textId="1A4A7C01">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16 yıl</w:t>
            </w:r>
          </w:p>
        </w:tc>
        <w:tc>
          <w:tcPr>
            <w:tcW w:w="1395" w:type="dxa"/>
            <w:tcMar>
              <w:left w:w="105" w:type="dxa"/>
              <w:right w:w="105" w:type="dxa"/>
            </w:tcMar>
            <w:vAlign w:val="center"/>
          </w:tcPr>
          <w:p w:rsidR="0BE41396" w:rsidP="0BE41396" w:rsidRDefault="0BE41396" w14:paraId="1D519332" w14:textId="5A3F1F30">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da-DK"/>
              </w:rPr>
              <w:t>4 Yüksek Lisans</w:t>
            </w:r>
          </w:p>
          <w:p w:rsidR="0BE41396" w:rsidP="0BE41396" w:rsidRDefault="0BE41396" w14:paraId="40751E64" w14:textId="0D792A4F">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da-DK"/>
              </w:rPr>
              <w:t>6 Tezsiz Yüksek Lİsans</w:t>
            </w:r>
          </w:p>
        </w:tc>
        <w:tc>
          <w:tcPr>
            <w:tcW w:w="2550" w:type="dxa"/>
            <w:tcMar>
              <w:left w:w="105" w:type="dxa"/>
              <w:right w:w="105" w:type="dxa"/>
            </w:tcMar>
            <w:vAlign w:val="center"/>
          </w:tcPr>
          <w:p w:rsidR="0BE41396" w:rsidP="0BE41396" w:rsidRDefault="0BE41396" w14:paraId="19C534D5" w14:textId="72D34AF6">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SHUDER-İST</w:t>
            </w:r>
          </w:p>
        </w:tc>
      </w:tr>
      <w:tr w:rsidR="0BE41396" w:rsidTr="63185C89" w14:paraId="2B5F63F2">
        <w:trPr>
          <w:trHeight w:val="300"/>
        </w:trPr>
        <w:tc>
          <w:tcPr>
            <w:tcW w:w="1575" w:type="dxa"/>
            <w:tcMar>
              <w:left w:w="105" w:type="dxa"/>
              <w:right w:w="105" w:type="dxa"/>
            </w:tcMar>
            <w:vAlign w:val="center"/>
          </w:tcPr>
          <w:p w:rsidR="0BE41396" w:rsidP="0BE41396" w:rsidRDefault="0BE41396" w14:paraId="33107D89" w14:textId="7F4CBC4E">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Dilek Özsoy</w:t>
            </w:r>
          </w:p>
        </w:tc>
        <w:tc>
          <w:tcPr>
            <w:tcW w:w="1065" w:type="dxa"/>
            <w:tcMar>
              <w:left w:w="105" w:type="dxa"/>
              <w:right w:w="105" w:type="dxa"/>
            </w:tcMar>
            <w:vAlign w:val="center"/>
          </w:tcPr>
          <w:p w:rsidR="0BE41396" w:rsidP="0BE41396" w:rsidRDefault="0BE41396" w14:paraId="12B51BE7" w14:textId="1A6D26A0">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11 Makale</w:t>
            </w:r>
          </w:p>
          <w:p w:rsidR="0BE41396" w:rsidP="0BE41396" w:rsidRDefault="0BE41396" w14:paraId="43AA5CC1" w14:textId="3AF459B8">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10 Bildiri</w:t>
            </w:r>
          </w:p>
          <w:p w:rsidR="0BE41396" w:rsidP="0BE41396" w:rsidRDefault="0BE41396" w14:paraId="1BCFEE49" w14:textId="523D6AFF">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2 Kitap</w:t>
            </w:r>
          </w:p>
          <w:p w:rsidR="0BE41396" w:rsidP="0BE41396" w:rsidRDefault="0BE41396" w14:paraId="6C7CE486" w14:textId="412BE209">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3 Kitap Bölümü</w:t>
            </w:r>
          </w:p>
          <w:p w:rsidR="0BE41396" w:rsidP="0BE41396" w:rsidRDefault="0BE41396" w14:paraId="2808965B" w14:textId="42E28D32">
            <w:pPr>
              <w:spacing w:after="0" w:line="240" w:lineRule="auto"/>
              <w:jc w:val="both"/>
              <w:rPr>
                <w:rFonts w:ascii="Times New Roman" w:hAnsi="Times New Roman" w:eastAsia="Times New Roman" w:cs="Times New Roman"/>
                <w:b w:val="0"/>
                <w:bCs w:val="0"/>
                <w:i w:val="0"/>
                <w:iCs w:val="0"/>
                <w:sz w:val="20"/>
                <w:szCs w:val="20"/>
              </w:rPr>
            </w:pPr>
          </w:p>
        </w:tc>
        <w:tc>
          <w:tcPr>
            <w:tcW w:w="915" w:type="dxa"/>
            <w:tcMar>
              <w:left w:w="105" w:type="dxa"/>
              <w:right w:w="105" w:type="dxa"/>
            </w:tcMar>
            <w:vAlign w:val="center"/>
          </w:tcPr>
          <w:p w:rsidR="0BE41396" w:rsidP="0BE41396" w:rsidRDefault="0BE41396" w14:paraId="1ABB88EF" w14:textId="3C370519">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1</w:t>
            </w:r>
          </w:p>
          <w:p w:rsidR="0BE41396" w:rsidP="0BE41396" w:rsidRDefault="0BE41396" w14:paraId="218CAD29" w14:textId="78B73D64">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(Devam etmekte)</w:t>
            </w:r>
          </w:p>
        </w:tc>
        <w:tc>
          <w:tcPr>
            <w:tcW w:w="1125" w:type="dxa"/>
            <w:tcMar>
              <w:left w:w="105" w:type="dxa"/>
              <w:right w:w="105" w:type="dxa"/>
            </w:tcMar>
            <w:vAlign w:val="center"/>
          </w:tcPr>
          <w:p w:rsidR="0BE41396" w:rsidP="0BE41396" w:rsidRDefault="0BE41396" w14:paraId="55EA919C" w14:textId="3B2364E2">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5 yıl</w:t>
            </w:r>
          </w:p>
        </w:tc>
        <w:tc>
          <w:tcPr>
            <w:tcW w:w="1110" w:type="dxa"/>
            <w:tcMar>
              <w:left w:w="105" w:type="dxa"/>
              <w:right w:w="105" w:type="dxa"/>
            </w:tcMar>
            <w:vAlign w:val="center"/>
          </w:tcPr>
          <w:p w:rsidR="0BE41396" w:rsidP="0BE41396" w:rsidRDefault="0BE41396" w14:paraId="7D3CF08F" w14:textId="18A702E9">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32 yıl</w:t>
            </w:r>
          </w:p>
        </w:tc>
        <w:tc>
          <w:tcPr>
            <w:tcW w:w="1395" w:type="dxa"/>
            <w:tcMar>
              <w:left w:w="105" w:type="dxa"/>
              <w:right w:w="105" w:type="dxa"/>
            </w:tcMar>
            <w:vAlign w:val="center"/>
          </w:tcPr>
          <w:p w:rsidR="0BE41396" w:rsidP="0BE41396" w:rsidRDefault="0BE41396" w14:paraId="5302940A" w14:textId="3EEC514B">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da-DK"/>
              </w:rPr>
              <w:t xml:space="preserve">2 Mezun Tezli Yüksek Lisans </w:t>
            </w:r>
          </w:p>
          <w:p w:rsidR="0BE41396" w:rsidP="0BE41396" w:rsidRDefault="0BE41396" w14:paraId="3672B75F" w14:textId="565D73D3">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da-DK"/>
              </w:rPr>
              <w:t xml:space="preserve">2 Devam eden Tezli Yüksek Lisans </w:t>
            </w:r>
          </w:p>
          <w:p w:rsidR="0BE41396" w:rsidP="0BE41396" w:rsidRDefault="0BE41396" w14:paraId="7643D7ED" w14:textId="1F309D7F">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3 Mezun  Tezsiz Yüksek Lisans</w:t>
            </w:r>
          </w:p>
          <w:p w:rsidR="0BE41396" w:rsidP="0BE41396" w:rsidRDefault="0BE41396" w14:paraId="607E584E" w14:textId="21E5AFA8">
            <w:pPr>
              <w:spacing w:after="0" w:line="240" w:lineRule="auto"/>
              <w:jc w:val="both"/>
              <w:rPr>
                <w:rFonts w:ascii="Times New Roman" w:hAnsi="Times New Roman" w:eastAsia="Times New Roman" w:cs="Times New Roman"/>
                <w:b w:val="0"/>
                <w:bCs w:val="0"/>
                <w:i w:val="0"/>
                <w:iCs w:val="0"/>
                <w:sz w:val="20"/>
                <w:szCs w:val="20"/>
              </w:rPr>
            </w:pPr>
          </w:p>
        </w:tc>
        <w:tc>
          <w:tcPr>
            <w:tcW w:w="2550" w:type="dxa"/>
            <w:tcMar>
              <w:left w:w="105" w:type="dxa"/>
              <w:right w:w="105" w:type="dxa"/>
            </w:tcMar>
            <w:vAlign w:val="center"/>
          </w:tcPr>
          <w:p w:rsidR="0BE41396" w:rsidP="0BE41396" w:rsidRDefault="0BE41396" w14:paraId="03059ABF" w14:textId="5CD920A3">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SHUDER</w:t>
            </w:r>
          </w:p>
        </w:tc>
      </w:tr>
      <w:tr w:rsidR="0BE41396" w:rsidTr="63185C89" w14:paraId="6887565E">
        <w:trPr>
          <w:trHeight w:val="300"/>
        </w:trPr>
        <w:tc>
          <w:tcPr>
            <w:tcW w:w="1575" w:type="dxa"/>
            <w:tcMar>
              <w:left w:w="105" w:type="dxa"/>
              <w:right w:w="105" w:type="dxa"/>
            </w:tcMar>
            <w:vAlign w:val="center"/>
          </w:tcPr>
          <w:p w:rsidR="0BE41396" w:rsidP="0BE41396" w:rsidRDefault="0BE41396" w14:paraId="2664179A" w14:textId="19688FA2">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Sakine Arslan Erbaş</w:t>
            </w:r>
          </w:p>
        </w:tc>
        <w:tc>
          <w:tcPr>
            <w:tcW w:w="1065" w:type="dxa"/>
            <w:tcMar>
              <w:left w:w="105" w:type="dxa"/>
              <w:right w:w="105" w:type="dxa"/>
            </w:tcMar>
            <w:vAlign w:val="center"/>
          </w:tcPr>
          <w:p w:rsidR="0BE41396" w:rsidP="0BE41396" w:rsidRDefault="0BE41396" w14:paraId="4BD5F6BF" w14:textId="4A2B8E05">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3 Makale</w:t>
            </w:r>
          </w:p>
          <w:p w:rsidR="0BE41396" w:rsidP="0BE41396" w:rsidRDefault="0BE41396" w14:paraId="60C5099E" w14:textId="73247A52">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5 Bildiri</w:t>
            </w:r>
          </w:p>
          <w:p w:rsidR="0BE41396" w:rsidP="0BE41396" w:rsidRDefault="0BE41396" w14:paraId="6E3F9B24" w14:textId="2A6CAC25">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1 Kitap Bölümü</w:t>
            </w:r>
          </w:p>
        </w:tc>
        <w:tc>
          <w:tcPr>
            <w:tcW w:w="915" w:type="dxa"/>
            <w:tcMar>
              <w:left w:w="105" w:type="dxa"/>
              <w:right w:w="105" w:type="dxa"/>
            </w:tcMar>
            <w:vAlign w:val="center"/>
          </w:tcPr>
          <w:p w:rsidR="0BE41396" w:rsidP="0BE41396" w:rsidRDefault="0BE41396" w14:paraId="05B5CA9C" w14:textId="470C18C1">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1</w:t>
            </w:r>
          </w:p>
          <w:p w:rsidR="0BE41396" w:rsidP="0BE41396" w:rsidRDefault="0BE41396" w14:paraId="7EF52F92" w14:textId="7548947F">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(Devam etmekte)</w:t>
            </w:r>
          </w:p>
        </w:tc>
        <w:tc>
          <w:tcPr>
            <w:tcW w:w="1125" w:type="dxa"/>
            <w:tcMar>
              <w:left w:w="105" w:type="dxa"/>
              <w:right w:w="105" w:type="dxa"/>
            </w:tcMar>
            <w:vAlign w:val="center"/>
          </w:tcPr>
          <w:p w:rsidR="0BE41396" w:rsidP="0BE41396" w:rsidRDefault="0BE41396" w14:paraId="72DE0813" w14:textId="35A62E0A">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7 yıl</w:t>
            </w:r>
          </w:p>
        </w:tc>
        <w:tc>
          <w:tcPr>
            <w:tcW w:w="1110" w:type="dxa"/>
            <w:tcMar>
              <w:left w:w="105" w:type="dxa"/>
              <w:right w:w="105" w:type="dxa"/>
            </w:tcMar>
            <w:vAlign w:val="center"/>
          </w:tcPr>
          <w:p w:rsidR="0BE41396" w:rsidP="0BE41396" w:rsidRDefault="0BE41396" w14:paraId="325AAA20" w14:textId="038F2749">
            <w:pPr>
              <w:spacing w:after="0" w:line="240" w:lineRule="auto"/>
              <w:jc w:val="both"/>
              <w:rPr>
                <w:rFonts w:ascii="Times New Roman" w:hAnsi="Times New Roman" w:eastAsia="Times New Roman" w:cs="Times New Roman"/>
                <w:b w:val="0"/>
                <w:bCs w:val="0"/>
                <w:i w:val="0"/>
                <w:iCs w:val="0"/>
                <w:sz w:val="20"/>
                <w:szCs w:val="20"/>
              </w:rPr>
            </w:pPr>
          </w:p>
        </w:tc>
        <w:tc>
          <w:tcPr>
            <w:tcW w:w="1395" w:type="dxa"/>
            <w:tcMar>
              <w:left w:w="105" w:type="dxa"/>
              <w:right w:w="105" w:type="dxa"/>
            </w:tcMar>
            <w:vAlign w:val="center"/>
          </w:tcPr>
          <w:p w:rsidR="0BE41396" w:rsidP="0BE41396" w:rsidRDefault="0BE41396" w14:paraId="4A943847" w14:textId="1D218200">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2 Yüksek Lisans</w:t>
            </w:r>
          </w:p>
        </w:tc>
        <w:tc>
          <w:tcPr>
            <w:tcW w:w="2550" w:type="dxa"/>
            <w:tcMar>
              <w:left w:w="105" w:type="dxa"/>
              <w:right w:w="105" w:type="dxa"/>
            </w:tcMar>
            <w:vAlign w:val="center"/>
          </w:tcPr>
          <w:p w:rsidR="0BE41396" w:rsidP="0BE41396" w:rsidRDefault="0BE41396" w14:paraId="63488CED" w14:textId="373E8675">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Middle East Social Policy Network</w:t>
            </w:r>
          </w:p>
        </w:tc>
      </w:tr>
      <w:tr w:rsidR="0BE41396" w:rsidTr="63185C89" w14:paraId="166B33AC">
        <w:trPr>
          <w:trHeight w:val="300"/>
        </w:trPr>
        <w:tc>
          <w:tcPr>
            <w:tcW w:w="1575" w:type="dxa"/>
            <w:tcMar>
              <w:left w:w="105" w:type="dxa"/>
              <w:right w:w="105" w:type="dxa"/>
            </w:tcMar>
            <w:vAlign w:val="center"/>
          </w:tcPr>
          <w:p w:rsidR="0BE41396" w:rsidP="0BE41396" w:rsidRDefault="0BE41396" w14:paraId="4A99EAA6" w14:textId="47358352">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Filiz Arzu Yalın</w:t>
            </w:r>
          </w:p>
        </w:tc>
        <w:tc>
          <w:tcPr>
            <w:tcW w:w="1065" w:type="dxa"/>
            <w:tcMar>
              <w:left w:w="105" w:type="dxa"/>
              <w:right w:w="105" w:type="dxa"/>
            </w:tcMar>
            <w:vAlign w:val="center"/>
          </w:tcPr>
          <w:p w:rsidR="0BE41396" w:rsidP="0BE41396" w:rsidRDefault="0BE41396" w14:paraId="083867F6" w14:textId="0E385E54">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 xml:space="preserve">10 Makale </w:t>
            </w:r>
          </w:p>
          <w:p w:rsidR="0BE41396" w:rsidP="0BE41396" w:rsidRDefault="0BE41396" w14:paraId="09197AB4" w14:textId="424F02CF">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10 Bildiri</w:t>
            </w:r>
          </w:p>
          <w:p w:rsidR="0BE41396" w:rsidP="0BE41396" w:rsidRDefault="0BE41396" w14:paraId="72118F17" w14:textId="75C95303">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4 Kitap Bölümü</w:t>
            </w:r>
          </w:p>
          <w:p w:rsidR="0BE41396" w:rsidP="0BE41396" w:rsidRDefault="0BE41396" w14:paraId="7324F29E" w14:textId="19A908AC">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1 Kitap Editörlüğü</w:t>
            </w:r>
          </w:p>
        </w:tc>
        <w:tc>
          <w:tcPr>
            <w:tcW w:w="915" w:type="dxa"/>
            <w:tcMar>
              <w:left w:w="105" w:type="dxa"/>
              <w:right w:w="105" w:type="dxa"/>
            </w:tcMar>
            <w:vAlign w:val="center"/>
          </w:tcPr>
          <w:p w:rsidR="0BE41396" w:rsidP="0BE41396" w:rsidRDefault="0BE41396" w14:paraId="433ED8AE" w14:textId="5520FE01">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2</w:t>
            </w:r>
          </w:p>
        </w:tc>
        <w:tc>
          <w:tcPr>
            <w:tcW w:w="1125" w:type="dxa"/>
            <w:tcMar>
              <w:left w:w="105" w:type="dxa"/>
              <w:right w:w="105" w:type="dxa"/>
            </w:tcMar>
            <w:vAlign w:val="center"/>
          </w:tcPr>
          <w:p w:rsidR="0BE41396" w:rsidP="0BE41396" w:rsidRDefault="0BE41396" w14:paraId="48C6E498" w14:textId="3C57A422">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5 yıl</w:t>
            </w:r>
          </w:p>
        </w:tc>
        <w:tc>
          <w:tcPr>
            <w:tcW w:w="1110" w:type="dxa"/>
            <w:tcMar>
              <w:left w:w="105" w:type="dxa"/>
              <w:right w:w="105" w:type="dxa"/>
            </w:tcMar>
            <w:vAlign w:val="center"/>
          </w:tcPr>
          <w:p w:rsidR="0BE41396" w:rsidP="0BE41396" w:rsidRDefault="0BE41396" w14:paraId="0757EFBC" w14:textId="3F69B82A">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4 yıl</w:t>
            </w:r>
          </w:p>
        </w:tc>
        <w:tc>
          <w:tcPr>
            <w:tcW w:w="1395" w:type="dxa"/>
            <w:tcMar>
              <w:left w:w="105" w:type="dxa"/>
              <w:right w:w="105" w:type="dxa"/>
            </w:tcMar>
            <w:vAlign w:val="center"/>
          </w:tcPr>
          <w:p w:rsidR="0BE41396" w:rsidP="0BE41396" w:rsidRDefault="0BE41396" w14:paraId="712FDA16" w14:textId="70CFC6F3">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4 Yüksek Lisans</w:t>
            </w:r>
          </w:p>
        </w:tc>
        <w:tc>
          <w:tcPr>
            <w:tcW w:w="2550" w:type="dxa"/>
            <w:tcMar>
              <w:left w:w="105" w:type="dxa"/>
              <w:right w:w="105" w:type="dxa"/>
            </w:tcMar>
            <w:vAlign w:val="center"/>
          </w:tcPr>
          <w:p w:rsidR="0BE41396" w:rsidP="0BE41396" w:rsidRDefault="0BE41396" w14:paraId="3E629B1D" w14:textId="2EA3B664">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da-DK"/>
              </w:rPr>
              <w:t>EPDAD (EFAK) Eğitim Programları Değerlendirme Akreditasyon Derneği</w:t>
            </w:r>
          </w:p>
        </w:tc>
      </w:tr>
      <w:tr w:rsidR="63185C89" w:rsidTr="63185C89" w14:paraId="54FC97CB">
        <w:trPr>
          <w:trHeight w:val="300"/>
        </w:trPr>
        <w:tc>
          <w:tcPr>
            <w:tcW w:w="1575" w:type="dxa"/>
            <w:tcMar>
              <w:left w:w="105" w:type="dxa"/>
              <w:right w:w="105" w:type="dxa"/>
            </w:tcMar>
            <w:vAlign w:val="center"/>
          </w:tcPr>
          <w:p w:rsidR="63185C89" w:rsidP="63185C89" w:rsidRDefault="63185C89" w14:paraId="5F887C1D" w14:textId="1C1164FD">
            <w:pPr>
              <w:bidi w:val="0"/>
              <w:spacing w:before="240" w:beforeAutospacing="off" w:after="0" w:afterAutospacing="off" w:line="276" w:lineRule="auto"/>
              <w:jc w:val="both"/>
            </w:pPr>
            <w:r w:rsidRPr="63185C89" w:rsidR="63185C89">
              <w:rPr>
                <w:rFonts w:ascii="Times New Roman" w:hAnsi="Times New Roman" w:eastAsia="Times New Roman" w:cs="Times New Roman"/>
                <w:sz w:val="20"/>
                <w:szCs w:val="20"/>
              </w:rPr>
              <w:t>Salih Bıçakcı</w:t>
            </w:r>
          </w:p>
        </w:tc>
        <w:tc>
          <w:tcPr>
            <w:tcW w:w="1065" w:type="dxa"/>
            <w:tcMar>
              <w:left w:w="105" w:type="dxa"/>
              <w:right w:w="105" w:type="dxa"/>
            </w:tcMar>
            <w:vAlign w:val="center"/>
          </w:tcPr>
          <w:p w:rsidR="63185C89" w:rsidP="63185C89" w:rsidRDefault="63185C89" w14:paraId="1F30FFC1" w14:textId="127BD258">
            <w:pPr>
              <w:bidi w:val="0"/>
              <w:spacing w:before="240" w:beforeAutospacing="off" w:after="0" w:afterAutospacing="off" w:line="276" w:lineRule="auto"/>
              <w:jc w:val="both"/>
            </w:pPr>
            <w:r w:rsidRPr="63185C89" w:rsidR="63185C89">
              <w:rPr>
                <w:rFonts w:ascii="Times New Roman" w:hAnsi="Times New Roman" w:eastAsia="Times New Roman" w:cs="Times New Roman"/>
                <w:sz w:val="20"/>
                <w:szCs w:val="20"/>
              </w:rPr>
              <w:t>7</w:t>
            </w:r>
          </w:p>
        </w:tc>
        <w:tc>
          <w:tcPr>
            <w:tcW w:w="915" w:type="dxa"/>
            <w:tcMar>
              <w:left w:w="105" w:type="dxa"/>
              <w:right w:w="105" w:type="dxa"/>
            </w:tcMar>
            <w:vAlign w:val="center"/>
          </w:tcPr>
          <w:p w:rsidR="63185C89" w:rsidP="63185C89" w:rsidRDefault="63185C89" w14:paraId="5FD66D39" w14:textId="1EDEC2E3">
            <w:pPr>
              <w:bidi w:val="0"/>
              <w:spacing w:before="240" w:beforeAutospacing="off" w:after="0" w:afterAutospacing="off" w:line="276" w:lineRule="auto"/>
              <w:jc w:val="both"/>
            </w:pPr>
            <w:r w:rsidRPr="63185C89" w:rsidR="63185C89">
              <w:rPr>
                <w:rFonts w:ascii="Times New Roman" w:hAnsi="Times New Roman" w:eastAsia="Times New Roman" w:cs="Times New Roman"/>
                <w:sz w:val="20"/>
                <w:szCs w:val="20"/>
              </w:rPr>
              <w:t>1</w:t>
            </w:r>
          </w:p>
        </w:tc>
        <w:tc>
          <w:tcPr>
            <w:tcW w:w="1125" w:type="dxa"/>
            <w:tcMar>
              <w:left w:w="105" w:type="dxa"/>
              <w:right w:w="105" w:type="dxa"/>
            </w:tcMar>
            <w:vAlign w:val="center"/>
          </w:tcPr>
          <w:p w:rsidR="63185C89" w:rsidP="63185C89" w:rsidRDefault="63185C89" w14:paraId="24240E5E" w14:textId="15E80D0A">
            <w:pPr>
              <w:bidi w:val="0"/>
              <w:spacing w:before="240" w:beforeAutospacing="off" w:after="0" w:afterAutospacing="off" w:line="276" w:lineRule="auto"/>
              <w:jc w:val="both"/>
            </w:pPr>
            <w:r w:rsidRPr="63185C89" w:rsidR="63185C89">
              <w:rPr>
                <w:rFonts w:ascii="Times New Roman" w:hAnsi="Times New Roman" w:eastAsia="Times New Roman" w:cs="Times New Roman"/>
                <w:sz w:val="20"/>
                <w:szCs w:val="20"/>
              </w:rPr>
              <w:t>31</w:t>
            </w:r>
          </w:p>
        </w:tc>
        <w:tc>
          <w:tcPr>
            <w:tcW w:w="1110" w:type="dxa"/>
            <w:tcMar>
              <w:left w:w="105" w:type="dxa"/>
              <w:right w:w="105" w:type="dxa"/>
            </w:tcMar>
            <w:vAlign w:val="center"/>
          </w:tcPr>
          <w:p w:rsidR="63185C89" w:rsidP="63185C89" w:rsidRDefault="63185C89" w14:paraId="5D55D694" w14:textId="73AF3D8D">
            <w:pPr>
              <w:bidi w:val="0"/>
              <w:spacing w:before="240" w:beforeAutospacing="off" w:after="0" w:afterAutospacing="off" w:line="276" w:lineRule="auto"/>
              <w:jc w:val="both"/>
            </w:pPr>
            <w:r w:rsidRPr="63185C89" w:rsidR="63185C89">
              <w:rPr>
                <w:rFonts w:ascii="Times New Roman" w:hAnsi="Times New Roman" w:eastAsia="Times New Roman" w:cs="Times New Roman"/>
                <w:sz w:val="20"/>
                <w:szCs w:val="20"/>
              </w:rPr>
              <w:t>31</w:t>
            </w:r>
          </w:p>
        </w:tc>
        <w:tc>
          <w:tcPr>
            <w:tcW w:w="1395" w:type="dxa"/>
            <w:tcMar>
              <w:left w:w="105" w:type="dxa"/>
              <w:right w:w="105" w:type="dxa"/>
            </w:tcMar>
            <w:vAlign w:val="center"/>
          </w:tcPr>
          <w:p w:rsidR="63185C89" w:rsidP="63185C89" w:rsidRDefault="63185C89" w14:paraId="351F0782" w14:textId="3A21818B">
            <w:pPr>
              <w:bidi w:val="0"/>
              <w:spacing w:before="240" w:beforeAutospacing="off" w:after="0" w:afterAutospacing="off" w:line="276" w:lineRule="auto"/>
              <w:jc w:val="both"/>
            </w:pPr>
            <w:r w:rsidRPr="63185C89" w:rsidR="63185C89">
              <w:rPr>
                <w:rFonts w:ascii="Times New Roman" w:hAnsi="Times New Roman" w:eastAsia="Times New Roman" w:cs="Times New Roman"/>
                <w:sz w:val="20"/>
                <w:szCs w:val="20"/>
              </w:rPr>
              <w:t>3</w:t>
            </w:r>
          </w:p>
        </w:tc>
        <w:tc>
          <w:tcPr>
            <w:tcW w:w="2550" w:type="dxa"/>
            <w:tcMar>
              <w:left w:w="105" w:type="dxa"/>
              <w:right w:w="105" w:type="dxa"/>
            </w:tcMar>
            <w:vAlign w:val="center"/>
          </w:tcPr>
          <w:p w:rsidR="63185C89" w:rsidP="63185C89" w:rsidRDefault="63185C89" w14:paraId="4C310656" w14:textId="077EF28F">
            <w:pPr>
              <w:bidi w:val="0"/>
              <w:spacing w:before="240" w:beforeAutospacing="off" w:after="0" w:afterAutospacing="off" w:line="276" w:lineRule="auto"/>
              <w:jc w:val="both"/>
            </w:pPr>
            <w:r w:rsidRPr="63185C89" w:rsidR="63185C89">
              <w:rPr>
                <w:rFonts w:ascii="Times New Roman" w:hAnsi="Times New Roman" w:eastAsia="Times New Roman" w:cs="Times New Roman"/>
                <w:sz w:val="20"/>
                <w:szCs w:val="20"/>
              </w:rPr>
              <w:t xml:space="preserve"> </w:t>
            </w:r>
          </w:p>
        </w:tc>
      </w:tr>
      <w:tr w:rsidR="63185C89" w:rsidTr="63185C89" w14:paraId="59CAA18D">
        <w:trPr>
          <w:trHeight w:val="300"/>
        </w:trPr>
        <w:tc>
          <w:tcPr>
            <w:tcW w:w="1575" w:type="dxa"/>
            <w:tcMar>
              <w:left w:w="105" w:type="dxa"/>
              <w:right w:w="105" w:type="dxa"/>
            </w:tcMar>
            <w:vAlign w:val="center"/>
          </w:tcPr>
          <w:p w:rsidR="63185C89" w:rsidP="63185C89" w:rsidRDefault="63185C89" w14:paraId="1F4CA20C" w14:textId="7DAD2EAF">
            <w:pPr>
              <w:bidi w:val="0"/>
              <w:spacing w:before="240" w:beforeAutospacing="off" w:after="0" w:afterAutospacing="off" w:line="276" w:lineRule="auto"/>
              <w:jc w:val="both"/>
            </w:pPr>
            <w:r w:rsidRPr="63185C89" w:rsidR="63185C89">
              <w:rPr>
                <w:rFonts w:ascii="Times New Roman" w:hAnsi="Times New Roman" w:eastAsia="Times New Roman" w:cs="Times New Roman"/>
                <w:sz w:val="20"/>
                <w:szCs w:val="20"/>
              </w:rPr>
              <w:t>Efe Can Gürcan</w:t>
            </w:r>
          </w:p>
        </w:tc>
        <w:tc>
          <w:tcPr>
            <w:tcW w:w="1065" w:type="dxa"/>
            <w:tcMar>
              <w:left w:w="105" w:type="dxa"/>
              <w:right w:w="105" w:type="dxa"/>
            </w:tcMar>
            <w:vAlign w:val="center"/>
          </w:tcPr>
          <w:p w:rsidR="63185C89" w:rsidP="63185C89" w:rsidRDefault="63185C89" w14:paraId="26B881F5" w14:textId="5F3F2337">
            <w:pPr>
              <w:bidi w:val="0"/>
              <w:spacing w:before="240" w:beforeAutospacing="off" w:after="0" w:afterAutospacing="off" w:line="276" w:lineRule="auto"/>
              <w:jc w:val="both"/>
            </w:pPr>
            <w:r w:rsidRPr="63185C89" w:rsidR="63185C89">
              <w:rPr>
                <w:rFonts w:ascii="Times New Roman" w:hAnsi="Times New Roman" w:eastAsia="Times New Roman" w:cs="Times New Roman"/>
                <w:sz w:val="20"/>
                <w:szCs w:val="20"/>
              </w:rPr>
              <w:t>76</w:t>
            </w:r>
          </w:p>
        </w:tc>
        <w:tc>
          <w:tcPr>
            <w:tcW w:w="915" w:type="dxa"/>
            <w:tcMar>
              <w:left w:w="105" w:type="dxa"/>
              <w:right w:w="105" w:type="dxa"/>
            </w:tcMar>
            <w:vAlign w:val="center"/>
          </w:tcPr>
          <w:p w:rsidR="63185C89" w:rsidP="63185C89" w:rsidRDefault="63185C89" w14:paraId="5BA86D46" w14:textId="1F18EE10">
            <w:pPr>
              <w:bidi w:val="0"/>
              <w:spacing w:before="240" w:beforeAutospacing="off" w:after="0" w:afterAutospacing="off" w:line="276" w:lineRule="auto"/>
              <w:jc w:val="both"/>
            </w:pPr>
            <w:r w:rsidRPr="63185C89" w:rsidR="63185C89">
              <w:rPr>
                <w:rFonts w:ascii="Times New Roman" w:hAnsi="Times New Roman" w:eastAsia="Times New Roman" w:cs="Times New Roman"/>
                <w:sz w:val="20"/>
                <w:szCs w:val="20"/>
              </w:rPr>
              <w:t>5</w:t>
            </w:r>
          </w:p>
        </w:tc>
        <w:tc>
          <w:tcPr>
            <w:tcW w:w="1125" w:type="dxa"/>
            <w:tcMar>
              <w:left w:w="105" w:type="dxa"/>
              <w:right w:w="105" w:type="dxa"/>
            </w:tcMar>
            <w:vAlign w:val="center"/>
          </w:tcPr>
          <w:p w:rsidR="63185C89" w:rsidP="63185C89" w:rsidRDefault="63185C89" w14:paraId="690BAE63" w14:textId="1D31E73C">
            <w:pPr>
              <w:bidi w:val="0"/>
              <w:spacing w:before="240" w:beforeAutospacing="off" w:after="0" w:afterAutospacing="off" w:line="276" w:lineRule="auto"/>
              <w:jc w:val="both"/>
            </w:pPr>
            <w:r w:rsidRPr="63185C89" w:rsidR="63185C89">
              <w:rPr>
                <w:rFonts w:ascii="Times New Roman" w:hAnsi="Times New Roman" w:eastAsia="Times New Roman" w:cs="Times New Roman"/>
                <w:sz w:val="20"/>
                <w:szCs w:val="20"/>
              </w:rPr>
              <w:t>6</w:t>
            </w:r>
          </w:p>
        </w:tc>
        <w:tc>
          <w:tcPr>
            <w:tcW w:w="1110" w:type="dxa"/>
            <w:tcMar>
              <w:left w:w="105" w:type="dxa"/>
              <w:right w:w="105" w:type="dxa"/>
            </w:tcMar>
            <w:vAlign w:val="center"/>
          </w:tcPr>
          <w:p w:rsidR="63185C89" w:rsidP="63185C89" w:rsidRDefault="63185C89" w14:paraId="38977C22" w14:textId="1C5F3930">
            <w:pPr>
              <w:bidi w:val="0"/>
              <w:spacing w:before="240" w:beforeAutospacing="off" w:after="0" w:afterAutospacing="off" w:line="276" w:lineRule="auto"/>
              <w:jc w:val="both"/>
            </w:pPr>
            <w:r w:rsidRPr="63185C89" w:rsidR="63185C89">
              <w:rPr>
                <w:rFonts w:ascii="Times New Roman" w:hAnsi="Times New Roman" w:eastAsia="Times New Roman" w:cs="Times New Roman"/>
                <w:sz w:val="20"/>
                <w:szCs w:val="20"/>
              </w:rPr>
              <w:t>6</w:t>
            </w:r>
          </w:p>
        </w:tc>
        <w:tc>
          <w:tcPr>
            <w:tcW w:w="1395" w:type="dxa"/>
            <w:tcMar>
              <w:left w:w="105" w:type="dxa"/>
              <w:right w:w="105" w:type="dxa"/>
            </w:tcMar>
            <w:vAlign w:val="center"/>
          </w:tcPr>
          <w:p w:rsidR="63185C89" w:rsidP="63185C89" w:rsidRDefault="63185C89" w14:paraId="244B0B57" w14:textId="0FC250CE">
            <w:pPr>
              <w:bidi w:val="0"/>
              <w:spacing w:before="240" w:beforeAutospacing="off" w:after="0" w:afterAutospacing="off" w:line="276" w:lineRule="auto"/>
              <w:jc w:val="both"/>
            </w:pPr>
            <w:r w:rsidRPr="63185C89" w:rsidR="63185C89">
              <w:rPr>
                <w:rFonts w:ascii="Times New Roman" w:hAnsi="Times New Roman" w:eastAsia="Times New Roman" w:cs="Times New Roman"/>
                <w:sz w:val="20"/>
                <w:szCs w:val="20"/>
              </w:rPr>
              <w:t>-</w:t>
            </w:r>
          </w:p>
        </w:tc>
        <w:tc>
          <w:tcPr>
            <w:tcW w:w="2550" w:type="dxa"/>
            <w:tcMar>
              <w:left w:w="105" w:type="dxa"/>
              <w:right w:w="105" w:type="dxa"/>
            </w:tcMar>
            <w:vAlign w:val="center"/>
          </w:tcPr>
          <w:p w:rsidR="63185C89" w:rsidP="63185C89" w:rsidRDefault="63185C89" w14:paraId="2054B30B" w14:textId="52A7E4DA">
            <w:pPr>
              <w:bidi w:val="0"/>
              <w:spacing w:before="240" w:beforeAutospacing="off" w:after="0" w:afterAutospacing="off" w:line="276" w:lineRule="auto"/>
              <w:jc w:val="both"/>
            </w:pPr>
            <w:r w:rsidRPr="63185C89" w:rsidR="63185C89">
              <w:rPr>
                <w:rFonts w:ascii="Times New Roman" w:hAnsi="Times New Roman" w:eastAsia="Times New Roman" w:cs="Times New Roman"/>
                <w:sz w:val="20"/>
                <w:szCs w:val="20"/>
              </w:rPr>
              <w:t>Geopolitical Economy Research Group, University of Manitoba, American Sociological Association, Latin American Studies Association, The Institute of Global Studies, Shanghai University, Çanakkale Savaşları Enstitüsü</w:t>
            </w:r>
          </w:p>
        </w:tc>
      </w:tr>
      <w:tr w:rsidR="63185C89" w:rsidTr="63185C89" w14:paraId="408E0A82">
        <w:trPr>
          <w:trHeight w:val="300"/>
        </w:trPr>
        <w:tc>
          <w:tcPr>
            <w:tcW w:w="1575" w:type="dxa"/>
            <w:tcMar>
              <w:left w:w="105" w:type="dxa"/>
              <w:right w:w="105" w:type="dxa"/>
            </w:tcMar>
            <w:vAlign w:val="center"/>
          </w:tcPr>
          <w:p w:rsidR="63185C89" w:rsidP="63185C89" w:rsidRDefault="63185C89" w14:paraId="5D953441" w14:textId="3EE02D06">
            <w:pPr>
              <w:bidi w:val="0"/>
              <w:spacing w:before="240" w:beforeAutospacing="off" w:after="0" w:afterAutospacing="off" w:line="276" w:lineRule="auto"/>
              <w:jc w:val="both"/>
            </w:pPr>
            <w:r w:rsidRPr="63185C89" w:rsidR="63185C89">
              <w:rPr>
                <w:rFonts w:ascii="Times New Roman" w:hAnsi="Times New Roman" w:eastAsia="Times New Roman" w:cs="Times New Roman"/>
                <w:sz w:val="20"/>
                <w:szCs w:val="20"/>
              </w:rPr>
              <w:t>Yury Katliarou</w:t>
            </w:r>
          </w:p>
        </w:tc>
        <w:tc>
          <w:tcPr>
            <w:tcW w:w="1065" w:type="dxa"/>
            <w:tcMar>
              <w:left w:w="105" w:type="dxa"/>
              <w:right w:w="105" w:type="dxa"/>
            </w:tcMar>
            <w:vAlign w:val="center"/>
          </w:tcPr>
          <w:p w:rsidR="63185C89" w:rsidP="63185C89" w:rsidRDefault="63185C89" w14:paraId="5A434085" w14:textId="25219879">
            <w:pPr>
              <w:bidi w:val="0"/>
              <w:spacing w:before="240" w:beforeAutospacing="off" w:after="0" w:afterAutospacing="off" w:line="276" w:lineRule="auto"/>
              <w:jc w:val="both"/>
            </w:pPr>
            <w:r w:rsidRPr="63185C89" w:rsidR="63185C89">
              <w:rPr>
                <w:rFonts w:ascii="Times New Roman" w:hAnsi="Times New Roman" w:eastAsia="Times New Roman" w:cs="Times New Roman"/>
                <w:sz w:val="20"/>
                <w:szCs w:val="20"/>
              </w:rPr>
              <w:t>3</w:t>
            </w:r>
          </w:p>
        </w:tc>
        <w:tc>
          <w:tcPr>
            <w:tcW w:w="915" w:type="dxa"/>
            <w:tcMar>
              <w:left w:w="105" w:type="dxa"/>
              <w:right w:w="105" w:type="dxa"/>
            </w:tcMar>
            <w:vAlign w:val="center"/>
          </w:tcPr>
          <w:p w:rsidR="63185C89" w:rsidP="63185C89" w:rsidRDefault="63185C89" w14:paraId="3696BA22" w14:textId="036FF2C2">
            <w:pPr>
              <w:bidi w:val="0"/>
              <w:spacing w:before="240" w:beforeAutospacing="off" w:after="0" w:afterAutospacing="off" w:line="276" w:lineRule="auto"/>
              <w:jc w:val="both"/>
            </w:pPr>
            <w:r w:rsidRPr="63185C89" w:rsidR="63185C89">
              <w:rPr>
                <w:rFonts w:ascii="Times New Roman" w:hAnsi="Times New Roman" w:eastAsia="Times New Roman" w:cs="Times New Roman"/>
                <w:sz w:val="20"/>
                <w:szCs w:val="20"/>
              </w:rPr>
              <w:t>0</w:t>
            </w:r>
          </w:p>
        </w:tc>
        <w:tc>
          <w:tcPr>
            <w:tcW w:w="1125" w:type="dxa"/>
            <w:tcMar>
              <w:left w:w="105" w:type="dxa"/>
              <w:right w:w="105" w:type="dxa"/>
            </w:tcMar>
            <w:vAlign w:val="center"/>
          </w:tcPr>
          <w:p w:rsidR="63185C89" w:rsidP="63185C89" w:rsidRDefault="63185C89" w14:paraId="2FB57FF4" w14:textId="37446DEF">
            <w:pPr>
              <w:bidi w:val="0"/>
              <w:spacing w:before="240" w:beforeAutospacing="off" w:after="0" w:afterAutospacing="off" w:line="276" w:lineRule="auto"/>
              <w:jc w:val="both"/>
            </w:pPr>
            <w:r w:rsidRPr="63185C89" w:rsidR="63185C89">
              <w:rPr>
                <w:rFonts w:ascii="Times New Roman" w:hAnsi="Times New Roman" w:eastAsia="Times New Roman" w:cs="Times New Roman"/>
                <w:sz w:val="20"/>
                <w:szCs w:val="20"/>
              </w:rPr>
              <w:t>2</w:t>
            </w:r>
          </w:p>
        </w:tc>
        <w:tc>
          <w:tcPr>
            <w:tcW w:w="1110" w:type="dxa"/>
            <w:tcMar>
              <w:left w:w="105" w:type="dxa"/>
              <w:right w:w="105" w:type="dxa"/>
            </w:tcMar>
            <w:vAlign w:val="center"/>
          </w:tcPr>
          <w:p w:rsidR="63185C89" w:rsidP="63185C89" w:rsidRDefault="63185C89" w14:paraId="25414540" w14:textId="6471AAC2">
            <w:pPr>
              <w:bidi w:val="0"/>
              <w:spacing w:before="240" w:beforeAutospacing="off" w:after="0" w:afterAutospacing="off" w:line="276" w:lineRule="auto"/>
              <w:jc w:val="both"/>
            </w:pPr>
            <w:r w:rsidRPr="63185C89" w:rsidR="63185C89">
              <w:rPr>
                <w:rFonts w:ascii="Times New Roman" w:hAnsi="Times New Roman" w:eastAsia="Times New Roman" w:cs="Times New Roman"/>
                <w:sz w:val="20"/>
                <w:szCs w:val="20"/>
              </w:rPr>
              <w:t>2</w:t>
            </w:r>
          </w:p>
        </w:tc>
        <w:tc>
          <w:tcPr>
            <w:tcW w:w="1395" w:type="dxa"/>
            <w:tcMar>
              <w:left w:w="105" w:type="dxa"/>
              <w:right w:w="105" w:type="dxa"/>
            </w:tcMar>
            <w:vAlign w:val="center"/>
          </w:tcPr>
          <w:p w:rsidR="63185C89" w:rsidP="63185C89" w:rsidRDefault="63185C89" w14:paraId="3D0FBDE0" w14:textId="00860611">
            <w:pPr>
              <w:bidi w:val="0"/>
              <w:spacing w:before="240" w:beforeAutospacing="off" w:after="0" w:afterAutospacing="off" w:line="276" w:lineRule="auto"/>
              <w:jc w:val="both"/>
            </w:pPr>
            <w:r w:rsidRPr="63185C89" w:rsidR="63185C89">
              <w:rPr>
                <w:rFonts w:ascii="Times New Roman" w:hAnsi="Times New Roman" w:eastAsia="Times New Roman" w:cs="Times New Roman"/>
                <w:sz w:val="20"/>
                <w:szCs w:val="20"/>
              </w:rPr>
              <w:t>1</w:t>
            </w:r>
          </w:p>
        </w:tc>
        <w:tc>
          <w:tcPr>
            <w:tcW w:w="2550" w:type="dxa"/>
            <w:tcMar>
              <w:left w:w="105" w:type="dxa"/>
              <w:right w:w="105" w:type="dxa"/>
            </w:tcMar>
            <w:vAlign w:val="center"/>
          </w:tcPr>
          <w:p w:rsidR="63185C89" w:rsidP="63185C89" w:rsidRDefault="63185C89" w14:paraId="20B1C2EB" w14:textId="570837B7">
            <w:pPr>
              <w:bidi w:val="0"/>
              <w:spacing w:before="240" w:beforeAutospacing="off" w:after="0" w:afterAutospacing="off" w:line="276" w:lineRule="auto"/>
              <w:jc w:val="both"/>
            </w:pPr>
            <w:r w:rsidRPr="63185C89" w:rsidR="63185C89">
              <w:rPr>
                <w:rFonts w:ascii="Times New Roman" w:hAnsi="Times New Roman" w:eastAsia="Times New Roman" w:cs="Times New Roman"/>
                <w:sz w:val="20"/>
                <w:szCs w:val="20"/>
              </w:rPr>
              <w:t xml:space="preserve"> </w:t>
            </w:r>
          </w:p>
        </w:tc>
      </w:tr>
      <w:tr w:rsidR="63185C89" w:rsidTr="63185C89" w14:paraId="0CB0EF95">
        <w:trPr>
          <w:trHeight w:val="300"/>
        </w:trPr>
        <w:tc>
          <w:tcPr>
            <w:tcW w:w="1575" w:type="dxa"/>
            <w:tcMar>
              <w:left w:w="105" w:type="dxa"/>
              <w:right w:w="105" w:type="dxa"/>
            </w:tcMar>
            <w:vAlign w:val="center"/>
          </w:tcPr>
          <w:p w:rsidR="63185C89" w:rsidP="63185C89" w:rsidRDefault="63185C89" w14:paraId="2D10A406" w14:textId="14EC8E49">
            <w:pPr>
              <w:bidi w:val="0"/>
              <w:spacing w:before="240" w:beforeAutospacing="off" w:after="0" w:afterAutospacing="off" w:line="276" w:lineRule="auto"/>
              <w:jc w:val="both"/>
            </w:pPr>
            <w:r w:rsidRPr="63185C89" w:rsidR="63185C89">
              <w:rPr>
                <w:rFonts w:ascii="Times New Roman" w:hAnsi="Times New Roman" w:eastAsia="Times New Roman" w:cs="Times New Roman"/>
                <w:sz w:val="20"/>
                <w:szCs w:val="20"/>
              </w:rPr>
              <w:t>Gamze Tanıl</w:t>
            </w:r>
          </w:p>
        </w:tc>
        <w:tc>
          <w:tcPr>
            <w:tcW w:w="1065" w:type="dxa"/>
            <w:tcMar>
              <w:left w:w="105" w:type="dxa"/>
              <w:right w:w="105" w:type="dxa"/>
            </w:tcMar>
            <w:vAlign w:val="center"/>
          </w:tcPr>
          <w:p w:rsidR="63185C89" w:rsidP="63185C89" w:rsidRDefault="63185C89" w14:paraId="4A879773" w14:textId="4291DD8C">
            <w:pPr>
              <w:bidi w:val="0"/>
              <w:spacing w:before="240" w:beforeAutospacing="off" w:after="0" w:afterAutospacing="off" w:line="276" w:lineRule="auto"/>
              <w:jc w:val="both"/>
            </w:pPr>
            <w:r w:rsidRPr="63185C89" w:rsidR="63185C89">
              <w:rPr>
                <w:rFonts w:ascii="Times New Roman" w:hAnsi="Times New Roman" w:eastAsia="Times New Roman" w:cs="Times New Roman"/>
                <w:sz w:val="20"/>
                <w:szCs w:val="20"/>
              </w:rPr>
              <w:t>2</w:t>
            </w:r>
          </w:p>
        </w:tc>
        <w:tc>
          <w:tcPr>
            <w:tcW w:w="915" w:type="dxa"/>
            <w:tcMar>
              <w:left w:w="105" w:type="dxa"/>
              <w:right w:w="105" w:type="dxa"/>
            </w:tcMar>
            <w:vAlign w:val="center"/>
          </w:tcPr>
          <w:p w:rsidR="63185C89" w:rsidP="63185C89" w:rsidRDefault="63185C89" w14:paraId="3CA45573" w14:textId="7DA597EF">
            <w:pPr>
              <w:bidi w:val="0"/>
              <w:spacing w:before="240" w:beforeAutospacing="off" w:after="0" w:afterAutospacing="off" w:line="276" w:lineRule="auto"/>
              <w:jc w:val="both"/>
            </w:pPr>
            <w:r w:rsidRPr="63185C89" w:rsidR="63185C89">
              <w:rPr>
                <w:rFonts w:ascii="Times New Roman" w:hAnsi="Times New Roman" w:eastAsia="Times New Roman" w:cs="Times New Roman"/>
                <w:sz w:val="20"/>
                <w:szCs w:val="20"/>
              </w:rPr>
              <w:t>0</w:t>
            </w:r>
          </w:p>
        </w:tc>
        <w:tc>
          <w:tcPr>
            <w:tcW w:w="1125" w:type="dxa"/>
            <w:tcMar>
              <w:left w:w="105" w:type="dxa"/>
              <w:right w:w="105" w:type="dxa"/>
            </w:tcMar>
            <w:vAlign w:val="center"/>
          </w:tcPr>
          <w:p w:rsidR="63185C89" w:rsidP="63185C89" w:rsidRDefault="63185C89" w14:paraId="76CA0C95" w14:textId="45EB5646">
            <w:pPr>
              <w:bidi w:val="0"/>
              <w:spacing w:before="240" w:beforeAutospacing="off" w:after="0" w:afterAutospacing="off" w:line="276" w:lineRule="auto"/>
              <w:jc w:val="both"/>
            </w:pPr>
            <w:r w:rsidRPr="63185C89" w:rsidR="63185C89">
              <w:rPr>
                <w:rFonts w:ascii="Times New Roman" w:hAnsi="Times New Roman" w:eastAsia="Times New Roman" w:cs="Times New Roman"/>
                <w:sz w:val="20"/>
                <w:szCs w:val="20"/>
              </w:rPr>
              <w:t>8</w:t>
            </w:r>
          </w:p>
        </w:tc>
        <w:tc>
          <w:tcPr>
            <w:tcW w:w="1110" w:type="dxa"/>
            <w:tcMar>
              <w:left w:w="105" w:type="dxa"/>
              <w:right w:w="105" w:type="dxa"/>
            </w:tcMar>
            <w:vAlign w:val="center"/>
          </w:tcPr>
          <w:p w:rsidR="63185C89" w:rsidP="63185C89" w:rsidRDefault="63185C89" w14:paraId="097C75DB" w14:textId="3517C246">
            <w:pPr>
              <w:bidi w:val="0"/>
              <w:spacing w:before="240" w:beforeAutospacing="off" w:after="0" w:afterAutospacing="off" w:line="276" w:lineRule="auto"/>
              <w:jc w:val="both"/>
            </w:pPr>
            <w:r w:rsidRPr="63185C89" w:rsidR="63185C89">
              <w:rPr>
                <w:rFonts w:ascii="Times New Roman" w:hAnsi="Times New Roman" w:eastAsia="Times New Roman" w:cs="Times New Roman"/>
                <w:sz w:val="20"/>
                <w:szCs w:val="20"/>
              </w:rPr>
              <w:t>8</w:t>
            </w:r>
          </w:p>
        </w:tc>
        <w:tc>
          <w:tcPr>
            <w:tcW w:w="1395" w:type="dxa"/>
            <w:tcMar>
              <w:left w:w="105" w:type="dxa"/>
              <w:right w:w="105" w:type="dxa"/>
            </w:tcMar>
            <w:vAlign w:val="center"/>
          </w:tcPr>
          <w:p w:rsidR="63185C89" w:rsidP="63185C89" w:rsidRDefault="63185C89" w14:paraId="323910B1" w14:textId="258459F2">
            <w:pPr>
              <w:bidi w:val="0"/>
              <w:spacing w:before="240" w:beforeAutospacing="off" w:after="0" w:afterAutospacing="off" w:line="276" w:lineRule="auto"/>
              <w:jc w:val="both"/>
            </w:pPr>
            <w:r w:rsidRPr="63185C89" w:rsidR="63185C89">
              <w:rPr>
                <w:rFonts w:ascii="Times New Roman" w:hAnsi="Times New Roman" w:eastAsia="Times New Roman" w:cs="Times New Roman"/>
                <w:sz w:val="20"/>
                <w:szCs w:val="20"/>
              </w:rPr>
              <w:t>2</w:t>
            </w:r>
          </w:p>
        </w:tc>
        <w:tc>
          <w:tcPr>
            <w:tcW w:w="2550" w:type="dxa"/>
            <w:tcMar>
              <w:left w:w="105" w:type="dxa"/>
              <w:right w:w="105" w:type="dxa"/>
            </w:tcMar>
            <w:vAlign w:val="center"/>
          </w:tcPr>
          <w:p w:rsidR="63185C89" w:rsidRDefault="63185C89" w14:paraId="7951E318" w14:textId="16EAB3F4"/>
        </w:tc>
      </w:tr>
    </w:tbl>
    <w:p w:rsidR="0BE41396" w:rsidP="0BE41396" w:rsidRDefault="0BE41396" w14:paraId="43FE5944" w14:textId="36BF8E13">
      <w:pPr>
        <w:pStyle w:val="Normal"/>
        <w:jc w:val="both"/>
        <w:rPr>
          <w:rFonts w:ascii="Aptos" w:hAnsi="Aptos" w:eastAsia="Aptos" w:cs="Aptos"/>
          <w:noProof w:val="0"/>
          <w:sz w:val="24"/>
          <w:szCs w:val="24"/>
          <w:lang w:val="tr-TR"/>
        </w:rPr>
      </w:pPr>
    </w:p>
    <w:p w:rsidRPr="005F38E5" w:rsidR="005F38E5" w:rsidP="0BE41396" w:rsidRDefault="005F38E5" w14:paraId="0197CDAF" w14:textId="1CB6C47B">
      <w:pPr>
        <w:pStyle w:val="Normal"/>
        <w:jc w:val="both"/>
        <w:rPr>
          <w:b w:val="1"/>
          <w:bCs w:val="1"/>
        </w:rPr>
      </w:pPr>
      <w:r w:rsidRPr="0BE41396" w:rsidR="005F38E5">
        <w:rPr>
          <w:b w:val="1"/>
          <w:bCs w:val="1"/>
        </w:rPr>
        <w:t>Olgunluk düzeyi:</w:t>
      </w:r>
      <w:r w:rsidRPr="0BE41396" w:rsidR="59CB8528">
        <w:rPr>
          <w:b w:val="1"/>
          <w:bCs w:val="1"/>
        </w:rPr>
        <w:t>5</w:t>
      </w:r>
      <w:r w:rsidRPr="0BE41396" w:rsidR="42B58874">
        <w:rPr>
          <w:b w:val="1"/>
          <w:bCs w:val="1"/>
        </w:rPr>
        <w:t xml:space="preserve"> </w:t>
      </w:r>
      <w:r w:rsidRPr="0BE41396" w:rsidR="42B58874">
        <w:rPr>
          <w:rFonts w:ascii="Aptos" w:hAnsi="Aptos" w:eastAsia="Aptos" w:cs="Aptos"/>
          <w:noProof w:val="0"/>
          <w:sz w:val="24"/>
          <w:szCs w:val="24"/>
          <w:lang w:val="tr-TR"/>
        </w:rPr>
        <w:t xml:space="preserve">Uzmanlık-ders uyumunun sistematik analizi ve sürekli "eğiticilerin eğitimi" faaliyetleriyle desteklenen stratejik insan kaynakları yönetimi, yetkinlik bazlı kurumsallaşmanın tam olarak sağlandığını göstermektedir. Bu sürdürülebilir gelişim modeli, akademik nitelik açısından </w:t>
      </w:r>
      <w:r w:rsidRPr="0BE41396" w:rsidR="42B58874">
        <w:rPr>
          <w:rFonts w:ascii="Aptos" w:hAnsi="Aptos" w:eastAsia="Aptos" w:cs="Aptos"/>
          <w:b w:val="1"/>
          <w:bCs w:val="1"/>
          <w:noProof w:val="0"/>
          <w:sz w:val="24"/>
          <w:szCs w:val="24"/>
          <w:lang w:val="tr-TR"/>
        </w:rPr>
        <w:t>"iyi uygulama"</w:t>
      </w:r>
      <w:r w:rsidRPr="0BE41396" w:rsidR="42B58874">
        <w:rPr>
          <w:rFonts w:ascii="Aptos" w:hAnsi="Aptos" w:eastAsia="Aptos" w:cs="Aptos"/>
          <w:noProof w:val="0"/>
          <w:sz w:val="24"/>
          <w:szCs w:val="24"/>
          <w:lang w:val="tr-TR"/>
        </w:rPr>
        <w:t xml:space="preserve"> örneği teşkil etmektedir.</w:t>
      </w:r>
      <w:r w:rsidRPr="0BE41396" w:rsidR="59CB8528">
        <w:rPr>
          <w:b w:val="1"/>
          <w:bCs w:val="1"/>
        </w:rPr>
        <w:t xml:space="preserve"> </w:t>
      </w:r>
    </w:p>
    <w:p w:rsidRPr="005F38E5" w:rsidR="005F38E5" w:rsidP="00711E99" w:rsidRDefault="005F38E5" w14:paraId="75C4D3EF" w14:textId="7398621D">
      <w:pPr>
        <w:jc w:val="both"/>
      </w:pPr>
      <w:r w:rsidRPr="0BE41396" w:rsidR="005F38E5">
        <w:rPr>
          <w:b w:val="1"/>
          <w:bCs w:val="1"/>
        </w:rPr>
        <w:t>Kanıtlar:</w:t>
      </w:r>
    </w:p>
    <w:p w:rsidR="537882F6" w:rsidP="0BE41396" w:rsidRDefault="537882F6" w14:paraId="61341C53" w14:textId="6C6FE22A">
      <w:pPr>
        <w:spacing w:before="240" w:beforeAutospacing="off" w:after="160" w:afterAutospacing="off" w:line="276" w:lineRule="auto"/>
        <w:jc w:val="both"/>
      </w:pPr>
      <w:hyperlink r:id="R5c0f9aaaddd441d1">
        <w:r w:rsidRPr="0BE41396" w:rsidR="537882F6">
          <w:rPr>
            <w:rStyle w:val="Hyperlink"/>
            <w:rFonts w:ascii="Aptos" w:hAnsi="Aptos" w:eastAsia="Aptos" w:cs="Aptos"/>
            <w:b w:val="1"/>
            <w:bCs w:val="1"/>
            <w:strike w:val="0"/>
            <w:dstrike w:val="0"/>
            <w:noProof w:val="0"/>
            <w:color w:val="467886"/>
            <w:sz w:val="24"/>
            <w:szCs w:val="24"/>
            <w:u w:val="single"/>
            <w:lang w:val="tr-TR"/>
          </w:rPr>
          <w:t>https://www.nisantasi.edu.tr/Images/Yonergeler/egiticilerin-egitimi-yonergesi-718257323.pdf</w:t>
        </w:r>
      </w:hyperlink>
      <w:r w:rsidRPr="0BE41396" w:rsidR="537882F6">
        <w:rPr>
          <w:rFonts w:ascii="Aptos" w:hAnsi="Aptos" w:eastAsia="Aptos" w:cs="Aptos"/>
          <w:b w:val="1"/>
          <w:bCs w:val="1"/>
          <w:noProof w:val="0"/>
          <w:sz w:val="24"/>
          <w:szCs w:val="24"/>
          <w:lang w:val="tr-TR"/>
        </w:rPr>
        <w:t xml:space="preserve"> </w:t>
      </w:r>
    </w:p>
    <w:p w:rsidR="537882F6" w:rsidP="0BE41396" w:rsidRDefault="537882F6" w14:paraId="40B53161" w14:textId="5C5D8BBB">
      <w:pPr>
        <w:spacing w:before="240" w:beforeAutospacing="off" w:after="160" w:afterAutospacing="off" w:line="276" w:lineRule="auto"/>
        <w:jc w:val="both"/>
        <w:rPr>
          <w:rFonts w:ascii="Aptos" w:hAnsi="Aptos" w:eastAsia="Aptos" w:cs="Aptos"/>
          <w:b w:val="1"/>
          <w:bCs w:val="1"/>
          <w:noProof w:val="0"/>
          <w:sz w:val="24"/>
          <w:szCs w:val="24"/>
          <w:lang w:val="tr-TR"/>
        </w:rPr>
      </w:pPr>
      <w:hyperlink r:id="Rcad9702ae8da4783">
        <w:r w:rsidRPr="0BE41396" w:rsidR="537882F6">
          <w:rPr>
            <w:rStyle w:val="Hyperlink"/>
            <w:rFonts w:ascii="Aptos" w:hAnsi="Aptos" w:eastAsia="Aptos" w:cs="Aptos"/>
            <w:b w:val="1"/>
            <w:bCs w:val="1"/>
            <w:strike w:val="0"/>
            <w:dstrike w:val="0"/>
            <w:noProof w:val="0"/>
            <w:color w:val="467886"/>
            <w:sz w:val="24"/>
            <w:szCs w:val="24"/>
            <w:u w:val="single"/>
            <w:lang w:val="tr-TR"/>
          </w:rPr>
          <w:t>https://www.nisantasi.edu.tr/Images/Yonergeler/istanbul-nisantasi-universitesi-ogrenme-ve-ogretme-merkezi-inu-celt-yonergesi-1607412324.pdf</w:t>
        </w:r>
      </w:hyperlink>
    </w:p>
    <w:p w:rsidR="671EEC52" w:rsidP="0BE41396" w:rsidRDefault="671EEC52" w14:paraId="4F0BEC18" w14:textId="26BBB977">
      <w:pPr>
        <w:spacing w:before="240" w:beforeAutospacing="off" w:after="160" w:afterAutospacing="off" w:line="276" w:lineRule="auto"/>
        <w:jc w:val="both"/>
      </w:pPr>
      <w:hyperlink r:id="R557edc5557ec4cf6">
        <w:r w:rsidRPr="0BE41396" w:rsidR="671EEC52">
          <w:rPr>
            <w:rStyle w:val="Hyperlink"/>
            <w:rFonts w:ascii="Aptos" w:hAnsi="Aptos" w:eastAsia="Aptos" w:cs="Aptos"/>
            <w:b w:val="1"/>
            <w:bCs w:val="1"/>
            <w:strike w:val="0"/>
            <w:dstrike w:val="0"/>
            <w:noProof w:val="0"/>
            <w:color w:val="467886"/>
            <w:sz w:val="24"/>
            <w:szCs w:val="24"/>
            <w:u w:val="single"/>
            <w:lang w:val="tr-TR"/>
          </w:rPr>
          <w:t>Bistlab Açılışı</w:t>
        </w:r>
      </w:hyperlink>
    </w:p>
    <w:p w:rsidR="671EEC52" w:rsidP="0BE41396" w:rsidRDefault="671EEC52" w14:paraId="10D519C9" w14:textId="2AAEC9B0">
      <w:pPr>
        <w:spacing w:before="240" w:beforeAutospacing="off" w:after="160" w:afterAutospacing="off" w:line="276" w:lineRule="auto"/>
        <w:jc w:val="both"/>
      </w:pPr>
      <w:hyperlink r:id="R78e3ca4f043c4aaa">
        <w:r w:rsidRPr="0BE41396" w:rsidR="671EEC52">
          <w:rPr>
            <w:rStyle w:val="Hyperlink"/>
            <w:rFonts w:ascii="Aptos" w:hAnsi="Aptos" w:eastAsia="Aptos" w:cs="Aptos"/>
            <w:b w:val="1"/>
            <w:bCs w:val="1"/>
            <w:strike w:val="0"/>
            <w:dstrike w:val="0"/>
            <w:noProof w:val="0"/>
            <w:color w:val="467886"/>
            <w:sz w:val="24"/>
            <w:szCs w:val="24"/>
            <w:u w:val="single"/>
            <w:lang w:val="tr-TR"/>
          </w:rPr>
          <w:t>Borsa Ziyareti</w:t>
        </w:r>
      </w:hyperlink>
    </w:p>
    <w:p w:rsidR="671EEC52" w:rsidP="0BE41396" w:rsidRDefault="671EEC52" w14:paraId="451DC6EF" w14:textId="09FCAC00">
      <w:pPr>
        <w:spacing w:before="240" w:beforeAutospacing="off" w:after="160" w:afterAutospacing="off" w:line="276" w:lineRule="auto"/>
        <w:jc w:val="both"/>
      </w:pPr>
      <w:hyperlink r:id="Rfc7f8044273449cc">
        <w:r w:rsidRPr="0BE41396" w:rsidR="671EEC52">
          <w:rPr>
            <w:rStyle w:val="Hyperlink"/>
            <w:rFonts w:ascii="Aptos" w:hAnsi="Aptos" w:eastAsia="Aptos" w:cs="Aptos"/>
            <w:b w:val="1"/>
            <w:bCs w:val="1"/>
            <w:strike w:val="0"/>
            <w:dstrike w:val="0"/>
            <w:noProof w:val="0"/>
            <w:color w:val="467886"/>
            <w:sz w:val="24"/>
            <w:szCs w:val="24"/>
            <w:u w:val="single"/>
            <w:lang w:val="tr-TR"/>
          </w:rPr>
          <w:t>Eğitimler</w:t>
        </w:r>
      </w:hyperlink>
    </w:p>
    <w:p w:rsidR="671EEC52" w:rsidP="0BE41396" w:rsidRDefault="671EEC52" w14:paraId="043F984D" w14:textId="09BBF51B">
      <w:pPr>
        <w:spacing w:before="240" w:beforeAutospacing="off" w:after="160" w:afterAutospacing="off" w:line="276" w:lineRule="auto"/>
        <w:jc w:val="both"/>
      </w:pPr>
      <w:hyperlink r:id="Rf21ae19a00384b0a">
        <w:r w:rsidRPr="0BE41396" w:rsidR="671EEC52">
          <w:rPr>
            <w:rStyle w:val="Hyperlink"/>
            <w:rFonts w:ascii="Aptos" w:hAnsi="Aptos" w:eastAsia="Aptos" w:cs="Aptos"/>
            <w:b w:val="1"/>
            <w:bCs w:val="1"/>
            <w:strike w:val="0"/>
            <w:dstrike w:val="0"/>
            <w:noProof w:val="0"/>
            <w:color w:val="467886"/>
            <w:sz w:val="24"/>
            <w:szCs w:val="24"/>
            <w:u w:val="single"/>
            <w:lang w:val="tr-TR"/>
          </w:rPr>
          <w:t>İç Paydaş Toplantıları</w:t>
        </w:r>
      </w:hyperlink>
    </w:p>
    <w:p w:rsidR="671EEC52" w:rsidP="0BE41396" w:rsidRDefault="671EEC52" w14:paraId="3EFBEEC3" w14:textId="13D33E67">
      <w:pPr>
        <w:spacing w:before="240" w:beforeAutospacing="off" w:after="160" w:afterAutospacing="off" w:line="276" w:lineRule="auto"/>
        <w:jc w:val="both"/>
      </w:pPr>
      <w:hyperlink r:id="R332f50e629b547fb">
        <w:r w:rsidRPr="0BE41396" w:rsidR="671EEC52">
          <w:rPr>
            <w:rStyle w:val="Hyperlink"/>
            <w:rFonts w:ascii="Aptos" w:hAnsi="Aptos" w:eastAsia="Aptos" w:cs="Aptos"/>
            <w:b w:val="1"/>
            <w:bCs w:val="1"/>
            <w:strike w:val="0"/>
            <w:dstrike w:val="0"/>
            <w:noProof w:val="0"/>
            <w:color w:val="467886"/>
            <w:sz w:val="24"/>
            <w:szCs w:val="24"/>
            <w:u w:val="single"/>
            <w:lang w:val="tr-TR"/>
          </w:rPr>
          <w:t>Kongre ve Panel Katılımları</w:t>
        </w:r>
      </w:hyperlink>
    </w:p>
    <w:p w:rsidR="671EEC52" w:rsidP="0BE41396" w:rsidRDefault="671EEC52" w14:paraId="4C27221B" w14:textId="0725F8B0">
      <w:pPr>
        <w:spacing w:before="240" w:beforeAutospacing="off" w:after="160" w:afterAutospacing="off" w:line="276" w:lineRule="auto"/>
        <w:jc w:val="both"/>
      </w:pPr>
      <w:hyperlink r:id="R6583f1327a7f4f80">
        <w:r w:rsidRPr="0BE41396" w:rsidR="671EEC52">
          <w:rPr>
            <w:rStyle w:val="Hyperlink"/>
            <w:rFonts w:ascii="Aptos" w:hAnsi="Aptos" w:eastAsia="Aptos" w:cs="Aptos"/>
            <w:b w:val="1"/>
            <w:bCs w:val="1"/>
            <w:strike w:val="0"/>
            <w:dstrike w:val="0"/>
            <w:noProof w:val="0"/>
            <w:color w:val="467886"/>
            <w:sz w:val="24"/>
            <w:szCs w:val="24"/>
            <w:u w:val="single"/>
            <w:lang w:val="tr-TR"/>
          </w:rPr>
          <w:t>Sektör Buluşmaları</w:t>
        </w:r>
      </w:hyperlink>
    </w:p>
    <w:p w:rsidR="0BE41396" w:rsidP="0BE41396" w:rsidRDefault="0BE41396" w14:paraId="611715CE" w14:textId="2AF6724C">
      <w:pPr>
        <w:jc w:val="both"/>
        <w:rPr>
          <w:b w:val="1"/>
          <w:bCs w:val="1"/>
        </w:rPr>
      </w:pPr>
    </w:p>
    <w:p w:rsidRPr="003B07C9" w:rsidR="005F38E5" w:rsidP="00711E99" w:rsidRDefault="005F38E5" w14:paraId="617FD145" w14:textId="77777777">
      <w:pPr>
        <w:jc w:val="both"/>
        <w:rPr>
          <w:sz w:val="10"/>
          <w:szCs w:val="10"/>
        </w:rPr>
      </w:pPr>
    </w:p>
    <w:p w:rsidR="005F38E5" w:rsidP="00711E99" w:rsidRDefault="00A80F62" w14:paraId="3E6635F0" w14:textId="77777777">
      <w:pPr>
        <w:tabs>
          <w:tab w:val="num" w:pos="720"/>
        </w:tabs>
        <w:jc w:val="both"/>
        <w:rPr>
          <w:b/>
          <w:bCs/>
        </w:rPr>
      </w:pPr>
      <w:r w:rsidRPr="00A80F62">
        <w:rPr>
          <w:b/>
          <w:bCs/>
        </w:rPr>
        <w:t xml:space="preserve">B.4.3 </w:t>
      </w:r>
      <w:r w:rsidRPr="005F38E5" w:rsidR="005F38E5">
        <w:rPr>
          <w:b/>
          <w:bCs/>
        </w:rPr>
        <w:t xml:space="preserve">Eğitim faaliyetlerine yönelik teşvik ve ödüllendirme </w:t>
      </w:r>
    </w:p>
    <w:p w:rsidRPr="005F38E5" w:rsidR="005F38E5" w:rsidP="00711E99" w:rsidRDefault="005F38E5" w14:paraId="5145EE4A" w14:textId="3B7619C7">
      <w:pPr>
        <w:pStyle w:val="ListeParagraf"/>
        <w:numPr>
          <w:ilvl w:val="0"/>
          <w:numId w:val="90"/>
        </w:numPr>
        <w:tabs>
          <w:tab w:val="num" w:pos="720"/>
        </w:tabs>
        <w:jc w:val="both"/>
        <w:rPr/>
      </w:pPr>
      <w:r w:rsidR="005F38E5">
        <w:rPr/>
        <w:t>Yaratıcı ve yenilikçi eğitim uygulamalarını destekleyen teşvik ve ödül mekanizmaları (ör. iyi eğitim uygulamaları ödülleri)</w:t>
      </w:r>
    </w:p>
    <w:p w:rsidR="6AC31020" w:rsidP="0BE41396" w:rsidRDefault="6AC31020" w14:paraId="1B43DCA6" w14:textId="04B5913E">
      <w:pPr>
        <w:pStyle w:val="Normal"/>
        <w:tabs>
          <w:tab w:val="num" w:leader="none" w:pos="720"/>
        </w:tabs>
        <w:jc w:val="both"/>
      </w:pPr>
      <w:r w:rsidRPr="0BE41396" w:rsidR="6AC31020">
        <w:rPr>
          <w:rFonts w:ascii="Aptos" w:hAnsi="Aptos" w:eastAsia="Aptos" w:cs="Aptos"/>
          <w:noProof w:val="0"/>
          <w:sz w:val="24"/>
          <w:szCs w:val="24"/>
          <w:lang w:val="tr-TR"/>
        </w:rPr>
        <w:t xml:space="preserve">İstanbul Nişantaşı Üniversitesi, yaratıcı ve yenilikçi eğitim uygulamalarını desteklemek amacıyla, diğer vakıf üniversiteleri ile kıyaslandığında oldukça kapsamlı ve geniş bütçeli bir teşvik mekanizması işletmektedir. Bu süreçler, </w:t>
      </w:r>
      <w:r w:rsidRPr="0BE41396" w:rsidR="6AC31020">
        <w:rPr>
          <w:rFonts w:ascii="Aptos" w:hAnsi="Aptos" w:eastAsia="Aptos" w:cs="Aptos"/>
          <w:b w:val="1"/>
          <w:bCs w:val="1"/>
          <w:noProof w:val="0"/>
          <w:sz w:val="24"/>
          <w:szCs w:val="24"/>
          <w:lang w:val="tr-TR"/>
        </w:rPr>
        <w:t>“İstanbul Nişantaşı Üniversitesi Akademik Teşvik Ödülü Yönergesi”</w:t>
      </w:r>
      <w:r w:rsidRPr="0BE41396" w:rsidR="6AC31020">
        <w:rPr>
          <w:rFonts w:ascii="Aptos" w:hAnsi="Aptos" w:eastAsia="Aptos" w:cs="Aptos"/>
          <w:noProof w:val="0"/>
          <w:sz w:val="24"/>
          <w:szCs w:val="24"/>
          <w:lang w:val="tr-TR"/>
        </w:rPr>
        <w:t xml:space="preserve"> çerçevesinde yürütülmekte olup; sadece araştırma çıktıları değil, eğitim-öğretim kalitesine katkı sunan yenilikçi ders tasarımları ve öğretim yöntemleri de ödüllendirme kapsamına alınarak maddi ve manevi olarak teşvik edilmektedir.</w:t>
      </w:r>
    </w:p>
    <w:p w:rsidRPr="005F38E5" w:rsidR="005F38E5" w:rsidP="00711E99" w:rsidRDefault="005F38E5" w14:paraId="02F61A6F" w14:textId="3CC7CC99">
      <w:pPr>
        <w:pStyle w:val="ListeParagraf"/>
        <w:numPr>
          <w:ilvl w:val="0"/>
          <w:numId w:val="90"/>
        </w:numPr>
        <w:tabs>
          <w:tab w:val="num" w:pos="720"/>
        </w:tabs>
        <w:jc w:val="both"/>
        <w:rPr/>
      </w:pPr>
      <w:r w:rsidR="005F38E5">
        <w:rPr/>
        <w:t>Eğitim ve öğretimi önceliklendiren atama–yükseltme kriterlerinde yaratıcı eğitim faaliyetlerine yer verilmesi</w:t>
      </w:r>
    </w:p>
    <w:p w:rsidR="2F18A320" w:rsidP="0BE41396" w:rsidRDefault="2F18A320" w14:paraId="1EC06A84" w14:textId="02D20509">
      <w:pPr>
        <w:pStyle w:val="Normal"/>
        <w:tabs>
          <w:tab w:val="num" w:leader="none" w:pos="720"/>
        </w:tabs>
        <w:jc w:val="both"/>
      </w:pPr>
      <w:r w:rsidRPr="63185C89" w:rsidR="7BF058BD">
        <w:rPr>
          <w:rFonts w:ascii="Aptos" w:hAnsi="Aptos" w:eastAsia="Aptos" w:cs="Aptos"/>
          <w:noProof w:val="0"/>
          <w:sz w:val="24"/>
          <w:szCs w:val="24"/>
          <w:lang w:val="tr-TR"/>
        </w:rPr>
        <w:t xml:space="preserve">Akademik kadronun kariyer gelişiminde eğitim-öğretim performansı öncelikli bir kriter olarak belirlenmiştir. </w:t>
      </w:r>
      <w:r w:rsidRPr="63185C89" w:rsidR="7BF058BD">
        <w:rPr>
          <w:rFonts w:ascii="Aptos" w:hAnsi="Aptos" w:eastAsia="Aptos" w:cs="Aptos"/>
          <w:b w:val="1"/>
          <w:bCs w:val="1"/>
          <w:noProof w:val="0"/>
          <w:sz w:val="24"/>
          <w:szCs w:val="24"/>
          <w:lang w:val="tr-TR"/>
        </w:rPr>
        <w:t>“İstanbul Nişantaşı Üniversitesi Akademik Personel Performans Değerlendirme Yönergesi”</w:t>
      </w:r>
      <w:r w:rsidRPr="63185C89" w:rsidR="7BF058BD">
        <w:rPr>
          <w:rFonts w:ascii="Aptos" w:hAnsi="Aptos" w:eastAsia="Aptos" w:cs="Aptos"/>
          <w:noProof w:val="0"/>
          <w:sz w:val="24"/>
          <w:szCs w:val="24"/>
          <w:lang w:val="tr-TR"/>
        </w:rPr>
        <w:t xml:space="preserve"> kapsamında; öğretim elemanlarının atama, yükseltilme ve sözleşme yenileme süreçlerinde, yürüttükleri yenilikçi eğitim faaliyetleri, geliştirdikleri ders materyalleri ve öğrenci memnuniyet oranları belirleyici bir ağırlığa sahiptir. Bu sistem, akademisyenleri araştırmanın yanı sıra eğitimde mükemmelliğe de yöneltmektedir</w:t>
      </w:r>
      <w:r w:rsidRPr="63185C89" w:rsidR="1597EAAF">
        <w:rPr>
          <w:rFonts w:ascii="Aptos" w:hAnsi="Aptos" w:eastAsia="Aptos" w:cs="Aptos"/>
          <w:noProof w:val="0"/>
          <w:sz w:val="24"/>
          <w:szCs w:val="24"/>
          <w:lang w:val="tr-TR"/>
        </w:rPr>
        <w:t xml:space="preserve"> (OD5)</w:t>
      </w:r>
      <w:r w:rsidRPr="63185C89" w:rsidR="7BF058BD">
        <w:rPr>
          <w:rFonts w:ascii="Aptos" w:hAnsi="Aptos" w:eastAsia="Aptos" w:cs="Aptos"/>
          <w:noProof w:val="0"/>
          <w:sz w:val="24"/>
          <w:szCs w:val="24"/>
          <w:lang w:val="tr-TR"/>
        </w:rPr>
        <w:t>.</w:t>
      </w:r>
    </w:p>
    <w:p w:rsidR="005F38E5" w:rsidP="00711E99" w:rsidRDefault="005F38E5" w14:paraId="5A8B921C" w14:textId="77777777">
      <w:pPr>
        <w:pStyle w:val="ListeParagraf"/>
        <w:numPr>
          <w:ilvl w:val="0"/>
          <w:numId w:val="90"/>
        </w:numPr>
        <w:tabs>
          <w:tab w:val="num" w:pos="720"/>
        </w:tabs>
        <w:jc w:val="both"/>
        <w:rPr/>
      </w:pPr>
      <w:r w:rsidR="005F38E5">
        <w:rPr/>
        <w:t>Birim düzeyinde yenilikçi eğitim uygulamalarını görünür kılan ve teşvik eden düzenlemeler</w:t>
      </w:r>
    </w:p>
    <w:p w:rsidR="2BC170C4" w:rsidP="0BE41396" w:rsidRDefault="2BC170C4" w14:paraId="255FC191" w14:textId="21E4892E">
      <w:pPr>
        <w:pStyle w:val="Normal"/>
        <w:tabs>
          <w:tab w:val="num" w:leader="none" w:pos="720"/>
        </w:tabs>
        <w:jc w:val="both"/>
      </w:pPr>
      <w:r w:rsidRPr="63185C89" w:rsidR="7B21996C">
        <w:rPr>
          <w:rFonts w:ascii="Aptos" w:hAnsi="Aptos" w:eastAsia="Aptos" w:cs="Aptos"/>
          <w:noProof w:val="0"/>
          <w:sz w:val="24"/>
          <w:szCs w:val="24"/>
          <w:lang w:val="tr-TR"/>
        </w:rPr>
        <w:t>Fakülte düzeyinde; yüksek performans gösteren ve yenilikçi eğitim modelleri uygulayan öğretim elemanları, Akademik Kurul toplantılarında ve kurumsal iletişim kanallarında görünür kılınarak onore edilmektedir</w:t>
      </w:r>
      <w:r w:rsidRPr="63185C89" w:rsidR="7B16665F">
        <w:rPr>
          <w:rFonts w:ascii="Aptos" w:hAnsi="Aptos" w:eastAsia="Aptos" w:cs="Aptos"/>
          <w:noProof w:val="0"/>
          <w:sz w:val="24"/>
          <w:szCs w:val="24"/>
          <w:lang w:val="tr-TR"/>
        </w:rPr>
        <w:t xml:space="preserve"> (OD5)</w:t>
      </w:r>
      <w:r w:rsidRPr="63185C89" w:rsidR="7B21996C">
        <w:rPr>
          <w:rFonts w:ascii="Aptos" w:hAnsi="Aptos" w:eastAsia="Aptos" w:cs="Aptos"/>
          <w:noProof w:val="0"/>
          <w:sz w:val="24"/>
          <w:szCs w:val="24"/>
          <w:lang w:val="tr-TR"/>
        </w:rPr>
        <w:t>. İyi eğitim uygulamalarının birim içinde paylaşılması ve örnek alınması amacıyla, başarılı öğretim üyelerinin deneyimlerini aktardığı çalıştaylar ve sunumlar düzenlenerek teşvik kültürü tabana yayılmaktadır</w:t>
      </w:r>
      <w:r w:rsidRPr="63185C89" w:rsidR="59E9AFAA">
        <w:rPr>
          <w:rFonts w:ascii="Aptos" w:hAnsi="Aptos" w:eastAsia="Aptos" w:cs="Aptos"/>
          <w:noProof w:val="0"/>
          <w:sz w:val="24"/>
          <w:szCs w:val="24"/>
          <w:lang w:val="tr-TR"/>
        </w:rPr>
        <w:t xml:space="preserve"> (OD5)</w:t>
      </w:r>
      <w:r w:rsidRPr="63185C89" w:rsidR="7B21996C">
        <w:rPr>
          <w:rFonts w:ascii="Aptos" w:hAnsi="Aptos" w:eastAsia="Aptos" w:cs="Aptos"/>
          <w:noProof w:val="0"/>
          <w:sz w:val="24"/>
          <w:szCs w:val="24"/>
          <w:lang w:val="tr-TR"/>
        </w:rPr>
        <w:t>.</w:t>
      </w:r>
    </w:p>
    <w:p w:rsidRPr="005F38E5" w:rsidR="002E5D1C" w:rsidP="0BE41396" w:rsidRDefault="007D6842" w14:paraId="30E31120" w14:textId="6C8D75D5">
      <w:pPr>
        <w:pStyle w:val="Normal"/>
        <w:jc w:val="both"/>
      </w:pPr>
      <w:r w:rsidRPr="0BE41396" w:rsidR="007D6842">
        <w:rPr>
          <w:b w:val="1"/>
          <w:bCs w:val="1"/>
        </w:rPr>
        <w:t>Olgunluk düzeyi:</w:t>
      </w:r>
      <w:r w:rsidRPr="0BE41396" w:rsidR="002E5D1C">
        <w:rPr>
          <w:b w:val="1"/>
          <w:bCs w:val="1"/>
        </w:rPr>
        <w:t xml:space="preserve"> </w:t>
      </w:r>
      <w:r w:rsidRPr="0BE41396" w:rsidR="21827970">
        <w:rPr>
          <w:rFonts w:ascii="Aptos" w:hAnsi="Aptos" w:eastAsia="Aptos" w:cs="Aptos"/>
          <w:b w:val="1"/>
          <w:bCs w:val="1"/>
          <w:noProof w:val="0"/>
          <w:sz w:val="24"/>
          <w:szCs w:val="24"/>
          <w:lang w:val="tr-TR"/>
        </w:rPr>
        <w:t>5</w:t>
      </w:r>
      <w:r w:rsidRPr="0BE41396" w:rsidR="21827970">
        <w:rPr>
          <w:rFonts w:ascii="Aptos" w:hAnsi="Aptos" w:eastAsia="Aptos" w:cs="Aptos"/>
          <w:noProof w:val="0"/>
          <w:sz w:val="24"/>
          <w:szCs w:val="24"/>
          <w:lang w:val="tr-TR"/>
        </w:rPr>
        <w:t xml:space="preserve"> Geniş bütçeli akademik teşvik sistemi ve performans kriterlerinin eğitim kalitesini doğrudan destekleyecek şekilde yönergelerle güvence altına alınması; kurumsal motivasyonu ve eğitimde inovasyonu en üst düzeye taşıyan </w:t>
      </w:r>
      <w:r w:rsidRPr="0BE41396" w:rsidR="21827970">
        <w:rPr>
          <w:rFonts w:ascii="Aptos" w:hAnsi="Aptos" w:eastAsia="Aptos" w:cs="Aptos"/>
          <w:b w:val="1"/>
          <w:bCs w:val="1"/>
          <w:noProof w:val="0"/>
          <w:sz w:val="24"/>
          <w:szCs w:val="24"/>
          <w:lang w:val="tr-TR"/>
        </w:rPr>
        <w:t>"iyi uygulama"</w:t>
      </w:r>
      <w:r w:rsidRPr="0BE41396" w:rsidR="21827970">
        <w:rPr>
          <w:rFonts w:ascii="Aptos" w:hAnsi="Aptos" w:eastAsia="Aptos" w:cs="Aptos"/>
          <w:noProof w:val="0"/>
          <w:sz w:val="24"/>
          <w:szCs w:val="24"/>
          <w:lang w:val="tr-TR"/>
        </w:rPr>
        <w:t xml:space="preserve"> örneğidir.</w:t>
      </w:r>
    </w:p>
    <w:p w:rsidR="00A80F62" w:rsidP="00711E99" w:rsidRDefault="002E5D1C" w14:paraId="2B1F5753" w14:textId="5963376D">
      <w:pPr>
        <w:jc w:val="both"/>
      </w:pPr>
      <w:r w:rsidRPr="0BE41396" w:rsidR="002E5D1C">
        <w:rPr>
          <w:b w:val="1"/>
          <w:bCs w:val="1"/>
        </w:rPr>
        <w:t>Kanıtlar:</w:t>
      </w:r>
    </w:p>
    <w:p w:rsidR="0D20B90A" w:rsidP="0BE41396" w:rsidRDefault="0D20B90A" w14:paraId="6D79EE96" w14:textId="728A793E">
      <w:pPr>
        <w:pStyle w:val="ListeParagraf"/>
        <w:numPr>
          <w:ilvl w:val="0"/>
          <w:numId w:val="153"/>
        </w:numPr>
        <w:spacing w:before="0" w:beforeAutospacing="off" w:after="0" w:afterAutospacing="off"/>
        <w:ind w:left="720" w:right="0" w:hanging="360"/>
        <w:jc w:val="both"/>
        <w:rPr>
          <w:rFonts w:ascii="Aptos" w:hAnsi="Aptos" w:eastAsia="Aptos" w:cs="Aptos"/>
          <w:noProof w:val="0"/>
          <w:sz w:val="24"/>
          <w:szCs w:val="24"/>
          <w:lang w:val="tr-TR"/>
        </w:rPr>
      </w:pPr>
      <w:hyperlink r:id="Ra98d0ed2ddb544de">
        <w:r w:rsidRPr="0BE41396" w:rsidR="0D20B90A">
          <w:rPr>
            <w:rStyle w:val="Hyperlink"/>
            <w:rFonts w:ascii="Aptos" w:hAnsi="Aptos" w:eastAsia="Aptos" w:cs="Aptos"/>
            <w:strike w:val="0"/>
            <w:dstrike w:val="0"/>
            <w:noProof w:val="0"/>
            <w:sz w:val="24"/>
            <w:szCs w:val="24"/>
            <w:u w:val="single"/>
            <w:lang w:val="tr-TR"/>
          </w:rPr>
          <w:t>https://www.nisantasi.edu.tr/Images/Yonergeler/akademik-tesvik-odulu-yonergesi-907932419.pdf</w:t>
        </w:r>
      </w:hyperlink>
      <w:r w:rsidRPr="0BE41396" w:rsidR="0D20B90A">
        <w:rPr>
          <w:rFonts w:ascii="Aptos" w:hAnsi="Aptos" w:eastAsia="Aptos" w:cs="Aptos"/>
          <w:noProof w:val="0"/>
          <w:sz w:val="24"/>
          <w:szCs w:val="24"/>
          <w:lang w:val="tr-TR"/>
        </w:rPr>
        <w:t xml:space="preserve">  </w:t>
      </w:r>
    </w:p>
    <w:p w:rsidR="0BE41396" w:rsidP="0BE41396" w:rsidRDefault="0BE41396" w14:paraId="6B11DE8D" w14:textId="0D473F37">
      <w:pPr>
        <w:jc w:val="both"/>
        <w:rPr>
          <w:b w:val="1"/>
          <w:bCs w:val="1"/>
        </w:rPr>
      </w:pPr>
    </w:p>
    <w:p w:rsidRPr="003B07C9" w:rsidR="002E5D1C" w:rsidP="00711E99" w:rsidRDefault="002E5D1C" w14:paraId="43A86009" w14:textId="77777777">
      <w:pPr>
        <w:jc w:val="both"/>
        <w:rPr>
          <w:b/>
          <w:bCs/>
          <w:sz w:val="10"/>
          <w:szCs w:val="10"/>
        </w:rPr>
      </w:pPr>
    </w:p>
    <w:p w:rsidR="00F12E71" w:rsidP="00711E99" w:rsidRDefault="00F12E71" w14:paraId="503BB814" w14:textId="77777777">
      <w:pPr>
        <w:jc w:val="both"/>
      </w:pPr>
      <w:r w:rsidRPr="0BE41396" w:rsidR="00F12E71">
        <w:rPr>
          <w:b w:val="1"/>
          <w:bCs w:val="1"/>
        </w:rPr>
        <w:t xml:space="preserve">C.ARAŞTIRMA VE GELİŞTİRME </w:t>
      </w:r>
    </w:p>
    <w:p w:rsidRPr="00921465" w:rsidR="00921465" w:rsidP="00711E99" w:rsidRDefault="00921465" w14:paraId="11E22CDF" w14:textId="049F35A5">
      <w:pPr>
        <w:jc w:val="both"/>
      </w:pPr>
      <w:r w:rsidRPr="0BE41396" w:rsidR="00921465">
        <w:rPr>
          <w:b w:val="1"/>
          <w:bCs w:val="1"/>
        </w:rPr>
        <w:t>C.1</w:t>
      </w:r>
      <w:r w:rsidRPr="0BE41396" w:rsidR="00F12E71">
        <w:rPr>
          <w:b w:val="1"/>
          <w:bCs w:val="1"/>
        </w:rPr>
        <w:t>.</w:t>
      </w:r>
      <w:r w:rsidRPr="0BE41396" w:rsidR="00921465">
        <w:rPr>
          <w:b w:val="1"/>
          <w:bCs w:val="1"/>
        </w:rPr>
        <w:t xml:space="preserve"> </w:t>
      </w:r>
      <w:r w:rsidRPr="0BE41396" w:rsidR="00F12E71">
        <w:rPr>
          <w:b w:val="1"/>
          <w:bCs w:val="1"/>
        </w:rPr>
        <w:t>Araştırma Süreçlerinin Yönetimi ve Araştırma Kaynakları</w:t>
      </w:r>
    </w:p>
    <w:p w:rsidR="2672F7D6" w:rsidP="0BE41396" w:rsidRDefault="2672F7D6" w14:paraId="43A83DB6" w14:textId="52715E72">
      <w:pPr>
        <w:jc w:val="both"/>
        <w:rPr>
          <w:rFonts w:ascii="Aptos" w:hAnsi="Aptos" w:eastAsia="Aptos"/>
          <w:b w:val="0"/>
          <w:bCs w:val="0"/>
          <w:i w:val="0"/>
          <w:iCs w:val="0"/>
          <w:caps w:val="0"/>
          <w:smallCaps w:val="0"/>
          <w:noProof w:val="0"/>
          <w:color w:val="000000" w:themeColor="text1" w:themeTint="FF" w:themeShade="FF"/>
          <w:sz w:val="24"/>
          <w:szCs w:val="24"/>
          <w:lang w:val="tr-TR"/>
        </w:rPr>
      </w:pPr>
      <w:r w:rsidRPr="0BE41396" w:rsidR="2672F7D6">
        <w:rPr>
          <w:rFonts w:ascii="Aptos" w:hAnsi="Aptos" w:eastAsia="Aptos"/>
          <w:b w:val="0"/>
          <w:bCs w:val="0"/>
          <w:i w:val="0"/>
          <w:iCs w:val="0"/>
          <w:caps w:val="0"/>
          <w:smallCaps w:val="0"/>
          <w:noProof w:val="0"/>
          <w:color w:val="000000" w:themeColor="text1" w:themeTint="FF" w:themeShade="FF"/>
          <w:sz w:val="24"/>
          <w:szCs w:val="24"/>
          <w:lang w:val="tr-TR"/>
        </w:rPr>
        <w:t xml:space="preserve">İstanbul Nişantaşı Üniversitesi bünyesindeki Bilimsel Projeler Koordinasyon ofisinden gerekli durumlarda destek alabilme imkânı bulunmaktadır. </w:t>
      </w:r>
    </w:p>
    <w:p w:rsidR="2672F7D6" w:rsidP="0BE41396" w:rsidRDefault="2672F7D6" w14:paraId="405C7F40" w14:textId="09ACC306">
      <w:pPr>
        <w:jc w:val="both"/>
      </w:pPr>
      <w:r w:rsidRPr="0BE41396" w:rsidR="2672F7D6">
        <w:rPr>
          <w:rFonts w:ascii="Aptos" w:hAnsi="Aptos" w:eastAsia="Aptos"/>
          <w:b w:val="1"/>
          <w:bCs w:val="1"/>
          <w:i w:val="0"/>
          <w:iCs w:val="0"/>
          <w:caps w:val="0"/>
          <w:smallCaps w:val="0"/>
          <w:noProof w:val="0"/>
          <w:color w:val="000000" w:themeColor="text1" w:themeTint="FF" w:themeShade="FF"/>
          <w:sz w:val="24"/>
          <w:szCs w:val="24"/>
          <w:lang w:val="tr-TR"/>
        </w:rPr>
        <w:t xml:space="preserve">Olgunluk Düzeyi: 4 </w:t>
      </w:r>
      <w:r w:rsidRPr="0BE41396" w:rsidR="2672F7D6">
        <w:rPr>
          <w:rFonts w:ascii="Aptos" w:hAnsi="Aptos" w:eastAsia="Aptos"/>
          <w:b w:val="0"/>
          <w:bCs w:val="0"/>
          <w:i w:val="0"/>
          <w:iCs w:val="0"/>
          <w:caps w:val="0"/>
          <w:smallCaps w:val="0"/>
          <w:noProof w:val="0"/>
          <w:color w:val="000000" w:themeColor="text1" w:themeTint="FF" w:themeShade="FF"/>
          <w:sz w:val="24"/>
          <w:szCs w:val="24"/>
          <w:lang w:val="tr-TR"/>
        </w:rPr>
        <w:t>Fakültemiz genelinde yürütülen makale yazımı ve bilimsel araştırma faaliyetleri; sistematik olarak izlenmekte, değerlendirilmekte ve elde edilen analiz sonuçları doğrultusunda akademik performansı artırıcı iyileştirme uygulamalarına dönüştürülmektedir.</w:t>
      </w:r>
      <w:r w:rsidRPr="0BE41396" w:rsidR="2672F7D6">
        <w:rPr>
          <w:rStyle w:val="Hyperlink"/>
          <w:rFonts w:ascii="Aptos" w:hAnsi="Aptos" w:eastAsia="Aptos" w:cs="Aptos"/>
          <w:strike w:val="0"/>
          <w:dstrike w:val="0"/>
          <w:noProof w:val="0"/>
          <w:color w:val="467886"/>
          <w:sz w:val="24"/>
          <w:szCs w:val="24"/>
          <w:u w:val="single"/>
          <w:lang w:val="tr-TR"/>
        </w:rPr>
        <w:t xml:space="preserve"> </w:t>
      </w:r>
    </w:p>
    <w:p w:rsidR="2672F7D6" w:rsidP="0BE41396" w:rsidRDefault="2672F7D6" w14:paraId="12369C44" w14:textId="5963376D">
      <w:pPr>
        <w:jc w:val="both"/>
      </w:pPr>
      <w:r w:rsidRPr="0BE41396" w:rsidR="2672F7D6">
        <w:rPr>
          <w:b w:val="1"/>
          <w:bCs w:val="1"/>
        </w:rPr>
        <w:t>Kanıtlar:</w:t>
      </w:r>
    </w:p>
    <w:p w:rsidR="336FF34E" w:rsidP="0BE41396" w:rsidRDefault="336FF34E" w14:paraId="259C21C1" w14:textId="556E67B0">
      <w:pPr>
        <w:spacing w:before="240" w:beforeAutospacing="off" w:after="160" w:afterAutospacing="off" w:line="276" w:lineRule="auto"/>
        <w:jc w:val="both"/>
      </w:pPr>
      <w:hyperlink r:id="R545175efb4d34a31">
        <w:r w:rsidRPr="0BE41396" w:rsidR="336FF34E">
          <w:rPr>
            <w:rStyle w:val="Hyperlink"/>
            <w:rFonts w:ascii="Aptos" w:hAnsi="Aptos" w:eastAsia="Aptos" w:cs="Aptos"/>
            <w:strike w:val="0"/>
            <w:dstrike w:val="0"/>
            <w:noProof w:val="0"/>
            <w:color w:val="467886"/>
            <w:sz w:val="24"/>
            <w:szCs w:val="24"/>
            <w:u w:val="single"/>
            <w:lang w:val="tr-TR"/>
          </w:rPr>
          <w:t>https://www.nisantasi.edu.tr/Images/Yonergeler/TEOA-bilimsel_faaliyetler_koordinatorlugu_yonergesi_1.pdf</w:t>
        </w:r>
      </w:hyperlink>
    </w:p>
    <w:p w:rsidR="0BE41396" w:rsidP="0BE41396" w:rsidRDefault="0BE41396" w14:paraId="2056B04F" w14:textId="306FBD37">
      <w:pPr>
        <w:jc w:val="both"/>
        <w:rPr>
          <w:b w:val="1"/>
          <w:bCs w:val="1"/>
        </w:rPr>
      </w:pPr>
    </w:p>
    <w:p w:rsidRPr="00F12E71" w:rsidR="00F12E71" w:rsidP="00711E99" w:rsidRDefault="00F12E71" w14:paraId="44C26D86" w14:textId="361219A6">
      <w:pPr>
        <w:jc w:val="both"/>
        <w:rPr>
          <w:b/>
          <w:bCs/>
        </w:rPr>
      </w:pPr>
      <w:r w:rsidRPr="00F12E71">
        <w:rPr>
          <w:b/>
          <w:bCs/>
        </w:rPr>
        <w:t>C.1.1. Araştırma süreçlerinin yönetimi</w:t>
      </w:r>
    </w:p>
    <w:p w:rsidR="00F12E71" w:rsidP="00711E99" w:rsidRDefault="00F12E71" w14:paraId="0229CAF4" w14:textId="77777777">
      <w:pPr>
        <w:pStyle w:val="ListeParagraf"/>
        <w:numPr>
          <w:ilvl w:val="0"/>
          <w:numId w:val="61"/>
        </w:numPr>
        <w:ind w:left="714" w:hanging="357"/>
        <w:jc w:val="both"/>
        <w:rPr/>
      </w:pPr>
      <w:r w:rsidR="00F12E71">
        <w:rPr/>
        <w:t>Araştırma süreçlerinin yönetimine ilişkin benimsenen yaklaşım ve uygulamalar</w:t>
      </w:r>
    </w:p>
    <w:p w:rsidR="2012CAC7" w:rsidP="0BE41396" w:rsidRDefault="2012CAC7" w14:paraId="39E2280B" w14:textId="2DFE7412">
      <w:pPr>
        <w:pStyle w:val="Normal"/>
        <w:jc w:val="both"/>
      </w:pPr>
      <w:r w:rsidRPr="63185C89" w:rsidR="1738C047">
        <w:rPr>
          <w:rFonts w:ascii="Aptos" w:hAnsi="Aptos" w:eastAsia="Aptos" w:cs="Aptos"/>
          <w:noProof w:val="0"/>
          <w:sz w:val="24"/>
          <w:szCs w:val="24"/>
          <w:lang w:val="tr-TR"/>
        </w:rPr>
        <w:t xml:space="preserve">Fakültemizde araştırma süreçlerinin yönetimi; </w:t>
      </w:r>
      <w:r w:rsidRPr="63185C89" w:rsidR="1738C047">
        <w:rPr>
          <w:rFonts w:ascii="Aptos" w:hAnsi="Aptos" w:eastAsia="Aptos" w:cs="Aptos"/>
          <w:b w:val="1"/>
          <w:bCs w:val="1"/>
          <w:noProof w:val="0"/>
          <w:sz w:val="24"/>
          <w:szCs w:val="24"/>
          <w:lang w:val="tr-TR"/>
        </w:rPr>
        <w:t>Bilimsel Projeler Koordinasyon Ofisi</w:t>
      </w:r>
      <w:r w:rsidRPr="63185C89" w:rsidR="1738C047">
        <w:rPr>
          <w:rFonts w:ascii="Aptos" w:hAnsi="Aptos" w:eastAsia="Aptos" w:cs="Aptos"/>
          <w:noProof w:val="0"/>
          <w:sz w:val="24"/>
          <w:szCs w:val="24"/>
          <w:lang w:val="tr-TR"/>
        </w:rPr>
        <w:t xml:space="preserve"> ve </w:t>
      </w:r>
      <w:r w:rsidRPr="63185C89" w:rsidR="1738C047">
        <w:rPr>
          <w:rFonts w:ascii="Aptos" w:hAnsi="Aptos" w:eastAsia="Aptos" w:cs="Aptos"/>
          <w:b w:val="1"/>
          <w:bCs w:val="1"/>
          <w:noProof w:val="0"/>
          <w:sz w:val="24"/>
          <w:szCs w:val="24"/>
          <w:lang w:val="tr-TR"/>
        </w:rPr>
        <w:t>Genel Sekreterlik</w:t>
      </w:r>
      <w:r w:rsidRPr="63185C89" w:rsidR="1738C047">
        <w:rPr>
          <w:rFonts w:ascii="Aptos" w:hAnsi="Aptos" w:eastAsia="Aptos" w:cs="Aptos"/>
          <w:noProof w:val="0"/>
          <w:sz w:val="24"/>
          <w:szCs w:val="24"/>
          <w:lang w:val="tr-TR"/>
        </w:rPr>
        <w:t xml:space="preserve"> ile koordineli çalışan, görev tanımları ve sorumlulukları netleştirilmiş bir idari yapılanma ile yürütülmektedir. Bu yönetim anlayışı, üniversitemizin genel stratejik planı ve kurumsal tercihleriyle tam uyumlu olup, fakültenin araştırma vizyonunu destekleyen kısa ve uzun vadeli hedefler bu doğrultuda net ve kesin olarak tanımlanmıştır. Araştırma yönetimi ekibi, bu hedeflere ulaşılması için gerekli altyapıyı ve idari desteği sağlamakla yükümlü kılınmıştır</w:t>
      </w:r>
      <w:r w:rsidRPr="63185C89" w:rsidR="03490238">
        <w:rPr>
          <w:rFonts w:ascii="Aptos" w:hAnsi="Aptos" w:eastAsia="Aptos" w:cs="Aptos"/>
          <w:noProof w:val="0"/>
          <w:sz w:val="24"/>
          <w:szCs w:val="24"/>
          <w:lang w:val="tr-TR"/>
        </w:rPr>
        <w:t xml:space="preserve"> (OD4)</w:t>
      </w:r>
      <w:r w:rsidRPr="63185C89" w:rsidR="1738C047">
        <w:rPr>
          <w:rFonts w:ascii="Aptos" w:hAnsi="Aptos" w:eastAsia="Aptos" w:cs="Aptos"/>
          <w:noProof w:val="0"/>
          <w:sz w:val="24"/>
          <w:szCs w:val="24"/>
          <w:lang w:val="tr-TR"/>
        </w:rPr>
        <w:t>.</w:t>
      </w:r>
    </w:p>
    <w:p w:rsidR="00F12E71" w:rsidP="00711E99" w:rsidRDefault="00F12E71" w14:paraId="0CAAB97A" w14:textId="77777777">
      <w:pPr>
        <w:pStyle w:val="ListeParagraf"/>
        <w:numPr>
          <w:ilvl w:val="0"/>
          <w:numId w:val="61"/>
        </w:numPr>
        <w:ind w:left="714" w:hanging="357"/>
        <w:jc w:val="both"/>
        <w:rPr/>
      </w:pPr>
      <w:r w:rsidR="00F12E71">
        <w:rPr/>
        <w:t>Araştırma süreçlerinde motivasyon ve yönlendirme işlevinin tasarlanması</w:t>
      </w:r>
    </w:p>
    <w:p w:rsidR="4812B605" w:rsidP="0BE41396" w:rsidRDefault="4812B605" w14:paraId="5475799F" w14:textId="2C54854C">
      <w:pPr>
        <w:pStyle w:val="Normal"/>
        <w:jc w:val="both"/>
      </w:pPr>
      <w:r w:rsidRPr="63185C89" w:rsidR="52BFBB03">
        <w:rPr>
          <w:rFonts w:ascii="Aptos" w:hAnsi="Aptos" w:eastAsia="Aptos" w:cs="Aptos"/>
          <w:noProof w:val="0"/>
          <w:sz w:val="24"/>
          <w:szCs w:val="24"/>
          <w:lang w:val="tr-TR"/>
        </w:rPr>
        <w:t xml:space="preserve">Araştırma süreçlerinde araştırmacıları teşvik edecek motivasyon ve yönlendirme mekanizmaları, </w:t>
      </w:r>
      <w:r w:rsidRPr="63185C89" w:rsidR="52BFBB03">
        <w:rPr>
          <w:rFonts w:ascii="Aptos" w:hAnsi="Aptos" w:eastAsia="Aptos" w:cs="Aptos"/>
          <w:b w:val="1"/>
          <w:bCs w:val="1"/>
          <w:noProof w:val="0"/>
          <w:sz w:val="24"/>
          <w:szCs w:val="24"/>
          <w:lang w:val="tr-TR"/>
        </w:rPr>
        <w:t>akademik performans değerlendirme sistemi</w:t>
      </w:r>
      <w:r w:rsidRPr="63185C89" w:rsidR="52BFBB03">
        <w:rPr>
          <w:rFonts w:ascii="Aptos" w:hAnsi="Aptos" w:eastAsia="Aptos" w:cs="Aptos"/>
          <w:noProof w:val="0"/>
          <w:sz w:val="24"/>
          <w:szCs w:val="24"/>
          <w:lang w:val="tr-TR"/>
        </w:rPr>
        <w:t xml:space="preserve"> ile entegre edilmiştir. Öğretim elemanlarının bilimsel yayın, proje, patent ve sanatsal/akademik etkinlikleri, kurumsal veri tabanları üzerinden sistematik olarak izlenmektedir</w:t>
      </w:r>
      <w:r w:rsidRPr="63185C89" w:rsidR="74CBCAFE">
        <w:rPr>
          <w:rFonts w:ascii="Aptos" w:hAnsi="Aptos" w:eastAsia="Aptos" w:cs="Aptos"/>
          <w:noProof w:val="0"/>
          <w:sz w:val="24"/>
          <w:szCs w:val="24"/>
          <w:lang w:val="tr-TR"/>
        </w:rPr>
        <w:t xml:space="preserve"> (OD4)</w:t>
      </w:r>
      <w:r w:rsidRPr="63185C89" w:rsidR="52BFBB03">
        <w:rPr>
          <w:rFonts w:ascii="Aptos" w:hAnsi="Aptos" w:eastAsia="Aptos" w:cs="Aptos"/>
          <w:noProof w:val="0"/>
          <w:sz w:val="24"/>
          <w:szCs w:val="24"/>
          <w:lang w:val="tr-TR"/>
        </w:rPr>
        <w:t>. Bu izleme süreci, sadece nicel bir kayıt tutma işlemi değil, aynı zamanda bilimsel ve sanatsal süreçlerin yönetim etkinliğini ölçen bir araç olarak işlev görmektedir</w:t>
      </w:r>
      <w:r w:rsidRPr="63185C89" w:rsidR="639D17A7">
        <w:rPr>
          <w:rFonts w:ascii="Aptos" w:hAnsi="Aptos" w:eastAsia="Aptos" w:cs="Aptos"/>
          <w:noProof w:val="0"/>
          <w:sz w:val="24"/>
          <w:szCs w:val="24"/>
          <w:lang w:val="tr-TR"/>
        </w:rPr>
        <w:t xml:space="preserve"> (OD4)</w:t>
      </w:r>
      <w:r w:rsidRPr="63185C89" w:rsidR="52BFBB03">
        <w:rPr>
          <w:rFonts w:ascii="Aptos" w:hAnsi="Aptos" w:eastAsia="Aptos" w:cs="Aptos"/>
          <w:noProof w:val="0"/>
          <w:sz w:val="24"/>
          <w:szCs w:val="24"/>
          <w:lang w:val="tr-TR"/>
        </w:rPr>
        <w:t>.</w:t>
      </w:r>
    </w:p>
    <w:p w:rsidR="00F12E71" w:rsidP="00711E99" w:rsidRDefault="00F12E71" w14:paraId="617EFEDF" w14:textId="35A7E472">
      <w:pPr>
        <w:pStyle w:val="ListeParagraf"/>
        <w:numPr>
          <w:ilvl w:val="0"/>
          <w:numId w:val="61"/>
        </w:numPr>
        <w:ind w:left="714" w:hanging="357"/>
        <w:jc w:val="both"/>
        <w:rPr/>
      </w:pPr>
      <w:r w:rsidR="00F12E71">
        <w:rPr/>
        <w:t>Kısa ve uzun vadeli araştırma hedeflerinin net ve kesin tanımlanması</w:t>
      </w:r>
    </w:p>
    <w:p w:rsidR="16A2E574" w:rsidP="0BE41396" w:rsidRDefault="16A2E574" w14:paraId="45367C20" w14:textId="1839CFFB">
      <w:pPr>
        <w:pStyle w:val="Normal"/>
        <w:jc w:val="both"/>
      </w:pPr>
      <w:r w:rsidRPr="63185C89" w:rsidR="7C229591">
        <w:rPr>
          <w:rFonts w:ascii="Aptos" w:hAnsi="Aptos" w:eastAsia="Aptos" w:cs="Aptos"/>
          <w:noProof w:val="0"/>
          <w:sz w:val="24"/>
          <w:szCs w:val="24"/>
          <w:lang w:val="tr-TR"/>
        </w:rPr>
        <w:t xml:space="preserve">Fakültemizde araştırma süreçlerinin yönetimi, kurumsal tercihler doğrultusunda merkezi ve koordineli bir yaklaşım ile yürütülmektedir. Bu kapsamda, </w:t>
      </w:r>
      <w:r w:rsidRPr="63185C89" w:rsidR="7C229591">
        <w:rPr>
          <w:rFonts w:ascii="Aptos" w:hAnsi="Aptos" w:eastAsia="Aptos" w:cs="Aptos"/>
          <w:b w:val="1"/>
          <w:bCs w:val="1"/>
          <w:noProof w:val="0"/>
          <w:sz w:val="24"/>
          <w:szCs w:val="24"/>
          <w:lang w:val="tr-TR"/>
        </w:rPr>
        <w:t>Bilimsel Projeler Koordinasyon Ofisi</w:t>
      </w:r>
      <w:r w:rsidRPr="63185C89" w:rsidR="7C229591">
        <w:rPr>
          <w:rFonts w:ascii="Aptos" w:hAnsi="Aptos" w:eastAsia="Aptos" w:cs="Aptos"/>
          <w:noProof w:val="0"/>
          <w:sz w:val="24"/>
          <w:szCs w:val="24"/>
          <w:lang w:val="tr-TR"/>
        </w:rPr>
        <w:t xml:space="preserve"> ve </w:t>
      </w:r>
      <w:r w:rsidRPr="63185C89" w:rsidR="7C229591">
        <w:rPr>
          <w:rFonts w:ascii="Aptos" w:hAnsi="Aptos" w:eastAsia="Aptos" w:cs="Aptos"/>
          <w:b w:val="1"/>
          <w:bCs w:val="1"/>
          <w:noProof w:val="0"/>
          <w:sz w:val="24"/>
          <w:szCs w:val="24"/>
          <w:lang w:val="tr-TR"/>
        </w:rPr>
        <w:t>Genel Sekreterlik</w:t>
      </w:r>
      <w:r w:rsidRPr="63185C89" w:rsidR="7C229591">
        <w:rPr>
          <w:rFonts w:ascii="Aptos" w:hAnsi="Aptos" w:eastAsia="Aptos" w:cs="Aptos"/>
          <w:noProof w:val="0"/>
          <w:sz w:val="24"/>
          <w:szCs w:val="24"/>
          <w:lang w:val="tr-TR"/>
        </w:rPr>
        <w:t xml:space="preserve"> ile </w:t>
      </w:r>
      <w:r w:rsidRPr="63185C89" w:rsidR="7C229591">
        <w:rPr>
          <w:rFonts w:ascii="Aptos" w:hAnsi="Aptos" w:eastAsia="Aptos" w:cs="Aptos"/>
          <w:noProof w:val="0"/>
          <w:sz w:val="24"/>
          <w:szCs w:val="24"/>
          <w:lang w:val="tr-TR"/>
        </w:rPr>
        <w:t>entegre</w:t>
      </w:r>
      <w:r w:rsidRPr="63185C89" w:rsidR="7C229591">
        <w:rPr>
          <w:rFonts w:ascii="Aptos" w:hAnsi="Aptos" w:eastAsia="Aptos" w:cs="Aptos"/>
          <w:noProof w:val="0"/>
          <w:sz w:val="24"/>
          <w:szCs w:val="24"/>
          <w:lang w:val="tr-TR"/>
        </w:rPr>
        <w:t xml:space="preserve"> çalışan bir araştırma yönetimi ekibi oluşturulmuş; bu ekibin görev tanımları ve sorumluluk alanları net bir şekilde belirlenmiştir. Araştırma yönetimi, belirsizlikten uzak, üniversitenin stratejik planıyla uyumlu olacak şekilde yapılandırılmıştır. Fakültenin akademik vizyonunu destekleyen </w:t>
      </w:r>
      <w:r w:rsidRPr="63185C89" w:rsidR="7C229591">
        <w:rPr>
          <w:rFonts w:ascii="Aptos" w:hAnsi="Aptos" w:eastAsia="Aptos" w:cs="Aptos"/>
          <w:b w:val="1"/>
          <w:bCs w:val="1"/>
          <w:noProof w:val="0"/>
          <w:sz w:val="24"/>
          <w:szCs w:val="24"/>
          <w:lang w:val="tr-TR"/>
        </w:rPr>
        <w:t>kısa ve uzun vadeli araştırma hedefleri</w:t>
      </w:r>
      <w:r w:rsidRPr="63185C89" w:rsidR="7C229591">
        <w:rPr>
          <w:rFonts w:ascii="Aptos" w:hAnsi="Aptos" w:eastAsia="Aptos" w:cs="Aptos"/>
          <w:noProof w:val="0"/>
          <w:sz w:val="24"/>
          <w:szCs w:val="24"/>
          <w:lang w:val="tr-TR"/>
        </w:rPr>
        <w:t>, ölçülebilir ve ulaşılabilir kriterlerle kesin olarak tanımlanmış olup, tüm akademik kadronun bu hedefler doğrultusunda hizalanması sağlanmıştır</w:t>
      </w:r>
      <w:r w:rsidRPr="63185C89" w:rsidR="0502B450">
        <w:rPr>
          <w:rFonts w:ascii="Aptos" w:hAnsi="Aptos" w:eastAsia="Aptos" w:cs="Aptos"/>
          <w:noProof w:val="0"/>
          <w:sz w:val="24"/>
          <w:szCs w:val="24"/>
          <w:lang w:val="tr-TR"/>
        </w:rPr>
        <w:t xml:space="preserve"> (OD4)</w:t>
      </w:r>
      <w:r w:rsidRPr="63185C89" w:rsidR="7C229591">
        <w:rPr>
          <w:rFonts w:ascii="Aptos" w:hAnsi="Aptos" w:eastAsia="Aptos" w:cs="Aptos"/>
          <w:noProof w:val="0"/>
          <w:sz w:val="24"/>
          <w:szCs w:val="24"/>
          <w:lang w:val="tr-TR"/>
        </w:rPr>
        <w:t>.</w:t>
      </w:r>
    </w:p>
    <w:p w:rsidR="00F12E71" w:rsidP="00711E99" w:rsidRDefault="00F12E71" w14:paraId="2B5AC755" w14:textId="534D9375">
      <w:pPr>
        <w:pStyle w:val="ListeParagraf"/>
        <w:numPr>
          <w:ilvl w:val="0"/>
          <w:numId w:val="61"/>
        </w:numPr>
        <w:ind w:left="714" w:hanging="357"/>
        <w:jc w:val="both"/>
        <w:rPr/>
      </w:pPr>
      <w:r w:rsidR="00F12E71">
        <w:rPr/>
        <w:t>Araştırma yönetimi ekibinin oluşturulması ve görev tanımlarının belirlenmesi</w:t>
      </w:r>
    </w:p>
    <w:p w:rsidR="5493F131" w:rsidP="0BE41396" w:rsidRDefault="5493F131" w14:paraId="267CD006" w14:textId="5B2653FC">
      <w:pPr>
        <w:pStyle w:val="Normal"/>
        <w:jc w:val="both"/>
      </w:pPr>
      <w:r w:rsidRPr="63185C89" w:rsidR="4A6FB95D">
        <w:rPr>
          <w:rFonts w:ascii="Aptos" w:hAnsi="Aptos" w:eastAsia="Aptos" w:cs="Aptos"/>
          <w:noProof w:val="0"/>
          <w:sz w:val="24"/>
          <w:szCs w:val="24"/>
          <w:lang w:val="tr-TR"/>
        </w:rPr>
        <w:t xml:space="preserve">Fakültemiz, araştırma faaliyetlerini desteklemek amacıyla her eğitim-öğretim yılı başında altyapı ve donanım ihtiyaçlarını belirleyerek bütçe talebini Genel Sekreterlik Makamına iletmektedir. Bu talepler, üniversitenin genel bütçesi altında </w:t>
      </w:r>
      <w:r w:rsidRPr="63185C89" w:rsidR="4A6FB95D">
        <w:rPr>
          <w:rFonts w:ascii="Aptos" w:hAnsi="Aptos" w:eastAsia="Aptos" w:cs="Aptos"/>
          <w:noProof w:val="0"/>
          <w:sz w:val="24"/>
          <w:szCs w:val="24"/>
          <w:lang w:val="tr-TR"/>
        </w:rPr>
        <w:t>konsolide edilerek</w:t>
      </w:r>
      <w:r w:rsidRPr="63185C89" w:rsidR="4A6FB95D">
        <w:rPr>
          <w:rFonts w:ascii="Aptos" w:hAnsi="Aptos" w:eastAsia="Aptos" w:cs="Aptos"/>
          <w:noProof w:val="0"/>
          <w:sz w:val="24"/>
          <w:szCs w:val="24"/>
          <w:lang w:val="tr-TR"/>
        </w:rPr>
        <w:t xml:space="preserve"> Mütevelli Heyeti onayına sunulmaktadır. Onaylanan bütçe dahilinde, altyapı ve donanım temini, bakımı ve işletilmesi için sağlanan mali destek, kurumsal hedeflerimizle uyumlu ve yeterli düzeydedir</w:t>
      </w:r>
      <w:r w:rsidRPr="63185C89" w:rsidR="3401F290">
        <w:rPr>
          <w:rFonts w:ascii="Aptos" w:hAnsi="Aptos" w:eastAsia="Aptos" w:cs="Aptos"/>
          <w:noProof w:val="0"/>
          <w:sz w:val="24"/>
          <w:szCs w:val="24"/>
          <w:lang w:val="tr-TR"/>
        </w:rPr>
        <w:t xml:space="preserve"> (OD4)</w:t>
      </w:r>
      <w:r w:rsidRPr="63185C89" w:rsidR="4A6FB95D">
        <w:rPr>
          <w:rFonts w:ascii="Aptos" w:hAnsi="Aptos" w:eastAsia="Aptos" w:cs="Aptos"/>
          <w:noProof w:val="0"/>
          <w:sz w:val="24"/>
          <w:szCs w:val="24"/>
          <w:lang w:val="tr-TR"/>
        </w:rPr>
        <w:t>.</w:t>
      </w:r>
    </w:p>
    <w:p w:rsidR="00F12E71" w:rsidP="00711E99" w:rsidRDefault="00F12E71" w14:paraId="44AD46C3" w14:textId="73F9DE94">
      <w:pPr>
        <w:pStyle w:val="ListeParagraf"/>
        <w:numPr>
          <w:ilvl w:val="0"/>
          <w:numId w:val="61"/>
        </w:numPr>
        <w:ind w:left="714" w:hanging="357"/>
        <w:jc w:val="both"/>
        <w:rPr/>
      </w:pPr>
      <w:r w:rsidR="00F12E71">
        <w:rPr/>
        <w:t>Araştırma yönetimine ilişkin kurumsal tercihler doğrultusunda yürütülen uygulamalar</w:t>
      </w:r>
    </w:p>
    <w:p w:rsidR="5B811235" w:rsidP="0BE41396" w:rsidRDefault="5B811235" w14:paraId="0BD16466" w14:textId="14372D41">
      <w:pPr>
        <w:pStyle w:val="Normal"/>
        <w:jc w:val="both"/>
      </w:pPr>
      <w:r w:rsidRPr="63185C89" w:rsidR="6B2CD6A3">
        <w:rPr>
          <w:rFonts w:ascii="Aptos" w:hAnsi="Aptos" w:eastAsia="Aptos" w:cs="Aptos"/>
          <w:noProof w:val="0"/>
          <w:sz w:val="24"/>
          <w:szCs w:val="24"/>
          <w:lang w:val="tr-TR"/>
        </w:rPr>
        <w:t>Üniversitemiz, araştırma potansiyelini artırmak amacıyla öğretim elemanlarına yayın, araştırma-geliştirme projeleri, konferans katılımları ve seyahat destekleri sağlamaktadır. Araştırmacılar tarafından bilinen ve şeffaf bir işleyişe sahip olan bu destek süreçleri, araştırmaya yeni başlayan akademisyenler için de erişilebilir bir çekirdek fon niteliği taşımaktadır. Üniversitemizin bugüne kadar sağladığı bu destekler, nitelikli öğretim kadrosunu çekme ve kurumda tutma stratejisinde önemli bir rol oynamaktadır</w:t>
      </w:r>
      <w:r w:rsidRPr="63185C89" w:rsidR="5CB4A342">
        <w:rPr>
          <w:rFonts w:ascii="Aptos" w:hAnsi="Aptos" w:eastAsia="Aptos" w:cs="Aptos"/>
          <w:noProof w:val="0"/>
          <w:sz w:val="24"/>
          <w:szCs w:val="24"/>
          <w:lang w:val="tr-TR"/>
        </w:rPr>
        <w:t xml:space="preserve"> (OD4)</w:t>
      </w:r>
      <w:r w:rsidRPr="63185C89" w:rsidR="6B2CD6A3">
        <w:rPr>
          <w:rFonts w:ascii="Aptos" w:hAnsi="Aptos" w:eastAsia="Aptos" w:cs="Aptos"/>
          <w:noProof w:val="0"/>
          <w:sz w:val="24"/>
          <w:szCs w:val="24"/>
          <w:lang w:val="tr-TR"/>
        </w:rPr>
        <w:t>.</w:t>
      </w:r>
    </w:p>
    <w:p w:rsidR="00F12E71" w:rsidP="00711E99" w:rsidRDefault="00F12E71" w14:paraId="4A6829CC" w14:textId="6080F63D">
      <w:pPr>
        <w:pStyle w:val="ListeParagraf"/>
        <w:numPr>
          <w:ilvl w:val="0"/>
          <w:numId w:val="61"/>
        </w:numPr>
        <w:ind w:left="714" w:hanging="357"/>
        <w:jc w:val="both"/>
        <w:rPr/>
      </w:pPr>
      <w:r w:rsidR="00F12E71">
        <w:rPr/>
        <w:t>Bilimsel araştırma ve sanatsal süreçlerin yönetim etkinliğinin izlenmesi</w:t>
      </w:r>
    </w:p>
    <w:p w:rsidR="385DBD57" w:rsidP="0BE41396" w:rsidRDefault="385DBD57" w14:paraId="2927BC4E" w14:textId="3289969D">
      <w:pPr>
        <w:pStyle w:val="Normal"/>
        <w:jc w:val="both"/>
      </w:pPr>
      <w:r w:rsidRPr="63185C89" w:rsidR="20A73D9F">
        <w:rPr>
          <w:rFonts w:ascii="Aptos" w:hAnsi="Aptos" w:eastAsia="Aptos" w:cs="Aptos"/>
          <w:noProof w:val="0"/>
          <w:sz w:val="24"/>
          <w:szCs w:val="24"/>
          <w:lang w:val="tr-TR"/>
        </w:rPr>
        <w:t xml:space="preserve">Fakültemizde bilimsel araştırma ve sanatsal süreçlerin yönetimi, rastlantısal değil, veriye dayalı ve sistematik bir yapıda yürütülmektedir. Bu süreçlerin izlenmesindeki temel mekanizma, Üniversitemiz Senatosu tarafından kabul edilen ve etkin şekilde işletilen "İstanbul Nişantaşı Üniversitesi Akademik Personel Performans Değerlendirme </w:t>
      </w:r>
      <w:r w:rsidRPr="63185C89" w:rsidR="20A73D9F">
        <w:rPr>
          <w:rFonts w:ascii="Aptos" w:hAnsi="Aptos" w:eastAsia="Aptos" w:cs="Aptos"/>
          <w:noProof w:val="0"/>
          <w:sz w:val="24"/>
          <w:szCs w:val="24"/>
          <w:lang w:val="tr-TR"/>
        </w:rPr>
        <w:t>Yönergesi"</w:t>
      </w:r>
      <w:r w:rsidRPr="63185C89" w:rsidR="20A73D9F">
        <w:rPr>
          <w:rFonts w:ascii="Aptos" w:hAnsi="Aptos" w:eastAsia="Aptos" w:cs="Aptos"/>
          <w:noProof w:val="0"/>
          <w:sz w:val="24"/>
          <w:szCs w:val="24"/>
          <w:lang w:val="tr-TR"/>
        </w:rPr>
        <w:t>dir</w:t>
      </w:r>
      <w:r w:rsidRPr="63185C89" w:rsidR="20A73D9F">
        <w:rPr>
          <w:rFonts w:ascii="Aptos" w:hAnsi="Aptos" w:eastAsia="Aptos" w:cs="Aptos"/>
          <w:noProof w:val="0"/>
          <w:sz w:val="24"/>
          <w:szCs w:val="24"/>
          <w:lang w:val="tr-TR"/>
        </w:rPr>
        <w:t>. Bu yönerge kapsamında, her akademik personel yıl boyunca gerçekleştirdiği yayın, proje, atıf, sergi ve sanatsal etkinlikleri belgeleyerek sisteme işlemektedir</w:t>
      </w:r>
      <w:r w:rsidRPr="63185C89" w:rsidR="75655F83">
        <w:rPr>
          <w:rFonts w:ascii="Aptos" w:hAnsi="Aptos" w:eastAsia="Aptos" w:cs="Aptos"/>
          <w:noProof w:val="0"/>
          <w:sz w:val="24"/>
          <w:szCs w:val="24"/>
          <w:lang w:val="tr-TR"/>
        </w:rPr>
        <w:t xml:space="preserve"> (OD3)</w:t>
      </w:r>
      <w:r w:rsidRPr="63185C89" w:rsidR="20A73D9F">
        <w:rPr>
          <w:rFonts w:ascii="Aptos" w:hAnsi="Aptos" w:eastAsia="Aptos" w:cs="Aptos"/>
          <w:noProof w:val="0"/>
          <w:sz w:val="24"/>
          <w:szCs w:val="24"/>
          <w:lang w:val="tr-TR"/>
        </w:rPr>
        <w:t>.</w:t>
      </w:r>
    </w:p>
    <w:p w:rsidRPr="00F12E71" w:rsidR="00F12E71" w:rsidP="00711E99" w:rsidRDefault="00F12E71" w14:paraId="3E3DB3E6" w14:textId="77777777">
      <w:pPr>
        <w:pStyle w:val="ListeParagraf"/>
        <w:numPr>
          <w:ilvl w:val="0"/>
          <w:numId w:val="61"/>
        </w:numPr>
        <w:ind w:left="714" w:hanging="357"/>
        <w:jc w:val="both"/>
        <w:rPr>
          <w:b/>
          <w:bCs/>
        </w:rPr>
      </w:pPr>
      <w:r w:rsidR="00F12E71">
        <w:rPr/>
        <w:t>Araştırma yönetimi ve uygulamalarının iyileştirilmesine yönelik çalışmalar</w:t>
      </w:r>
      <w:r w:rsidRPr="0BE41396" w:rsidR="00F12E71">
        <w:rPr>
          <w:b w:val="1"/>
          <w:bCs w:val="1"/>
        </w:rPr>
        <w:t xml:space="preserve"> </w:t>
      </w:r>
    </w:p>
    <w:p w:rsidR="6EAA4016" w:rsidP="0BE41396" w:rsidRDefault="6EAA4016" w14:paraId="2F09F551" w14:textId="492540AF">
      <w:pPr>
        <w:pStyle w:val="Normal"/>
        <w:jc w:val="both"/>
      </w:pPr>
      <w:r w:rsidRPr="63185C89" w:rsidR="731B64E6">
        <w:rPr>
          <w:rFonts w:ascii="Aptos" w:hAnsi="Aptos" w:eastAsia="Aptos" w:cs="Aptos"/>
          <w:noProof w:val="0"/>
          <w:sz w:val="24"/>
          <w:szCs w:val="24"/>
          <w:lang w:val="tr-TR"/>
        </w:rPr>
        <w:t>Kurumsal sistemler aracılığıyla elde edilen performans verileri, araştırma yönetimi ve uygulamalarının iyileştirilmesine yönelik çalışmalarda temel referans olarak kullanılmaktadır</w:t>
      </w:r>
      <w:r w:rsidRPr="63185C89" w:rsidR="3C38F482">
        <w:rPr>
          <w:rFonts w:ascii="Aptos" w:hAnsi="Aptos" w:eastAsia="Aptos" w:cs="Aptos"/>
          <w:noProof w:val="0"/>
          <w:sz w:val="24"/>
          <w:szCs w:val="24"/>
          <w:lang w:val="tr-TR"/>
        </w:rPr>
        <w:t xml:space="preserve"> (OD5)</w:t>
      </w:r>
      <w:r w:rsidRPr="63185C89" w:rsidR="731B64E6">
        <w:rPr>
          <w:rFonts w:ascii="Aptos" w:hAnsi="Aptos" w:eastAsia="Aptos" w:cs="Aptos"/>
          <w:noProof w:val="0"/>
          <w:sz w:val="24"/>
          <w:szCs w:val="24"/>
          <w:lang w:val="tr-TR"/>
        </w:rPr>
        <w:t>. İzleme sonuçları fakülte düzeyinde analiz edilerek, eksik görülen alanlar için geliştirici önlemler alınmakta ve akademik üretkenliği artıracak yeni politikalar hayata geçirilmektedir. Böylece araştırma süreçleri, statik bir yapıdan ziyade veriye dayalı ve sürekli gelişen dinamik bir döngü içinde yönetilmektedir</w:t>
      </w:r>
      <w:r w:rsidRPr="63185C89" w:rsidR="2E6AB5A9">
        <w:rPr>
          <w:rFonts w:ascii="Aptos" w:hAnsi="Aptos" w:eastAsia="Aptos" w:cs="Aptos"/>
          <w:noProof w:val="0"/>
          <w:sz w:val="24"/>
          <w:szCs w:val="24"/>
          <w:lang w:val="tr-TR"/>
        </w:rPr>
        <w:t xml:space="preserve"> (OD5)</w:t>
      </w:r>
      <w:r w:rsidRPr="63185C89" w:rsidR="731B64E6">
        <w:rPr>
          <w:rFonts w:ascii="Aptos" w:hAnsi="Aptos" w:eastAsia="Aptos" w:cs="Aptos"/>
          <w:noProof w:val="0"/>
          <w:sz w:val="24"/>
          <w:szCs w:val="24"/>
          <w:lang w:val="tr-TR"/>
        </w:rPr>
        <w:t>.</w:t>
      </w:r>
    </w:p>
    <w:p w:rsidRPr="00F12E71" w:rsidR="00921465" w:rsidP="0BE41396" w:rsidRDefault="00F12E71" w14:paraId="04F5397C" w14:textId="715A68C6">
      <w:pPr>
        <w:pStyle w:val="Normal"/>
        <w:jc w:val="both"/>
      </w:pPr>
      <w:r w:rsidRPr="0BE41396" w:rsidR="00F12E71">
        <w:rPr>
          <w:b w:val="1"/>
          <w:bCs w:val="1"/>
        </w:rPr>
        <w:t>Olgunluk düzeyi:</w:t>
      </w:r>
      <w:r w:rsidRPr="0BE41396" w:rsidR="30B0B6C5">
        <w:rPr>
          <w:b w:val="1"/>
          <w:bCs w:val="1"/>
        </w:rPr>
        <w:t xml:space="preserve"> 4 </w:t>
      </w:r>
      <w:r w:rsidRPr="0BE41396" w:rsidR="30B0B6C5">
        <w:rPr>
          <w:rFonts w:ascii="Aptos" w:hAnsi="Aptos" w:eastAsia="Aptos" w:cs="Aptos"/>
          <w:noProof w:val="0"/>
          <w:sz w:val="24"/>
          <w:szCs w:val="24"/>
          <w:lang w:val="tr-TR"/>
        </w:rPr>
        <w:t>Araştırma ve yayın süreçlerinin kurumsal ölçütler çerçevesinde izlenmesi, elde edilen verilerin fakülte düzeyinde analiz edilerek akademik üretkenliği artıracak yönlendirici ve geliştirici politikalara dönüştürülmesi, sürecin bütünleşik bir yapıda yönetildiğini göstermektedir.</w:t>
      </w:r>
    </w:p>
    <w:p w:rsidRPr="00F12E71" w:rsidR="00F12E71" w:rsidP="00711E99" w:rsidRDefault="00F12E71" w14:paraId="400F7CD2" w14:textId="62B3D4CC">
      <w:pPr>
        <w:jc w:val="both"/>
      </w:pPr>
      <w:r w:rsidRPr="0BE41396" w:rsidR="00F12E71">
        <w:rPr>
          <w:b w:val="1"/>
          <w:bCs w:val="1"/>
        </w:rPr>
        <w:t>Kanıtlar:</w:t>
      </w:r>
    </w:p>
    <w:p w:rsidR="59F9D4BC" w:rsidP="0BE41396" w:rsidRDefault="59F9D4BC" w14:paraId="7D409680" w14:textId="0EB28C06">
      <w:pPr>
        <w:spacing w:before="240" w:beforeAutospacing="off" w:after="160" w:afterAutospacing="off" w:line="276" w:lineRule="auto"/>
        <w:jc w:val="both"/>
      </w:pPr>
      <w:hyperlink r:id="R3f3a1397f28240e2">
        <w:r w:rsidRPr="0BE41396" w:rsidR="59F9D4BC">
          <w:rPr>
            <w:rStyle w:val="Hyperlink"/>
            <w:rFonts w:ascii="Aptos" w:hAnsi="Aptos" w:eastAsia="Aptos" w:cs="Aptos"/>
            <w:strike w:val="0"/>
            <w:dstrike w:val="0"/>
            <w:noProof w:val="0"/>
            <w:color w:val="467886"/>
            <w:sz w:val="24"/>
            <w:szCs w:val="24"/>
            <w:u w:val="single"/>
            <w:lang w:val="tr-TR"/>
          </w:rPr>
          <w:t>https://www.nisantasi.edu.tr/Images/Yonergeler/TEOA-bilimsel_faaliyetler_koordinatorlugu_yonergesi_1.pdf</w:t>
        </w:r>
      </w:hyperlink>
    </w:p>
    <w:p w:rsidR="59F9D4BC" w:rsidP="0BE41396" w:rsidRDefault="59F9D4BC" w14:paraId="0FFBB909" w14:textId="5E47852F">
      <w:pPr>
        <w:spacing w:before="240" w:beforeAutospacing="off" w:after="160" w:afterAutospacing="off" w:line="276" w:lineRule="auto"/>
        <w:jc w:val="both"/>
      </w:pPr>
      <w:hyperlink r:id="R861a5810c8334d50">
        <w:r w:rsidRPr="63185C89" w:rsidR="68E177C4">
          <w:rPr>
            <w:rStyle w:val="Hyperlink"/>
            <w:rFonts w:ascii="Aptos" w:hAnsi="Aptos" w:eastAsia="Aptos" w:cs="Aptos"/>
            <w:strike w:val="0"/>
            <w:dstrike w:val="0"/>
            <w:noProof w:val="0"/>
            <w:color w:val="467886"/>
            <w:sz w:val="24"/>
            <w:szCs w:val="24"/>
            <w:u w:val="single"/>
            <w:lang w:val="tr-TR"/>
          </w:rPr>
          <w:t>https://www.nisantasi.edu.tr/Images/Yonergeler/bilimsel-faaliyetler-koordinatorlugu-bilimsel-arastirma-projeleri-usul-ve-esaslari-941442746.pdf</w:t>
        </w:r>
      </w:hyperlink>
    </w:p>
    <w:p w:rsidR="0BE41396" w:rsidP="63185C89" w:rsidRDefault="0BE41396" w14:paraId="7073F1A4" w14:textId="20D43560">
      <w:pPr>
        <w:spacing w:before="240" w:beforeAutospacing="off" w:after="160" w:afterAutospacing="off" w:line="276" w:lineRule="auto"/>
        <w:jc w:val="both"/>
      </w:pPr>
      <w:hyperlink r:id="R5a6d853cfc8a4b7a">
        <w:r w:rsidRPr="63185C89" w:rsidR="6074DAE4">
          <w:rPr>
            <w:rStyle w:val="Hyperlink"/>
            <w:rFonts w:ascii="Aptos" w:hAnsi="Aptos" w:eastAsia="Aptos" w:cs="Aptos"/>
            <w:b w:val="1"/>
            <w:bCs w:val="1"/>
            <w:strike w:val="0"/>
            <w:dstrike w:val="0"/>
            <w:noProof w:val="0"/>
            <w:color w:val="467886"/>
            <w:sz w:val="24"/>
            <w:szCs w:val="24"/>
            <w:u w:val="single"/>
            <w:lang w:val="tr-TR"/>
          </w:rPr>
          <w:t>[1](3)Akademik_Degerlendirme_Bolum_Toplanti.pdf</w:t>
        </w:r>
      </w:hyperlink>
    </w:p>
    <w:p w:rsidR="0BE41396" w:rsidP="63185C89" w:rsidRDefault="0BE41396" w14:paraId="015B2734" w14:textId="0DAA8765">
      <w:pPr>
        <w:spacing w:before="240" w:beforeAutospacing="off" w:after="160" w:afterAutospacing="off" w:line="276" w:lineRule="auto"/>
        <w:jc w:val="both"/>
      </w:pPr>
      <w:hyperlink r:id="R86f3cb8cb23548a4">
        <w:r w:rsidRPr="63185C89" w:rsidR="6074DAE4">
          <w:rPr>
            <w:rStyle w:val="Hyperlink"/>
            <w:rFonts w:ascii="Aptos" w:hAnsi="Aptos" w:eastAsia="Aptos" w:cs="Aptos"/>
            <w:b w:val="1"/>
            <w:bCs w:val="1"/>
            <w:strike w:val="0"/>
            <w:dstrike w:val="0"/>
            <w:noProof w:val="0"/>
            <w:color w:val="467886"/>
            <w:sz w:val="24"/>
            <w:szCs w:val="24"/>
            <w:u w:val="single"/>
            <w:lang w:val="tr-TR"/>
          </w:rPr>
          <w:t>[2](3)Yayin_Arastirma_İsbirligi_Hedefi_Bolum_Karar.pdf</w:t>
        </w:r>
      </w:hyperlink>
    </w:p>
    <w:p w:rsidR="0BE41396" w:rsidP="0BE41396" w:rsidRDefault="0BE41396" w14:paraId="253D6326" w14:textId="1DD14A1F">
      <w:pPr>
        <w:jc w:val="both"/>
        <w:rPr>
          <w:b w:val="1"/>
          <w:bCs w:val="1"/>
        </w:rPr>
      </w:pPr>
    </w:p>
    <w:p w:rsidRPr="003B07C9" w:rsidR="00F12E71" w:rsidP="00711E99" w:rsidRDefault="00F12E71" w14:paraId="5CE4740C" w14:textId="77777777">
      <w:pPr>
        <w:jc w:val="both"/>
        <w:rPr>
          <w:b/>
          <w:bCs/>
          <w:sz w:val="10"/>
          <w:szCs w:val="10"/>
        </w:rPr>
      </w:pPr>
    </w:p>
    <w:p w:rsidR="00F12E71" w:rsidP="00711E99" w:rsidRDefault="00F12E71" w14:paraId="71609384" w14:textId="77777777">
      <w:pPr>
        <w:jc w:val="both"/>
        <w:rPr>
          <w:b/>
          <w:bCs/>
        </w:rPr>
      </w:pPr>
      <w:r w:rsidRPr="00F12E71">
        <w:rPr>
          <w:b/>
          <w:bCs/>
        </w:rPr>
        <w:t xml:space="preserve">C.1.2. İç ve dış kaynaklar </w:t>
      </w:r>
    </w:p>
    <w:p w:rsidRPr="00AF548A" w:rsidR="00AF548A" w:rsidP="00711E99" w:rsidRDefault="00AF548A" w14:paraId="2C9D8971" w14:textId="77777777">
      <w:pPr>
        <w:numPr>
          <w:ilvl w:val="0"/>
          <w:numId w:val="62"/>
        </w:numPr>
        <w:jc w:val="both"/>
        <w:rPr/>
      </w:pPr>
      <w:r w:rsidR="00AF548A">
        <w:rPr/>
        <w:t>Araştırma faaliyetlerini destekleyen fiziki, teknik ve mali kaynakların yeterliliği ve kurumsal misyon–hedeflerle uyumu</w:t>
      </w:r>
    </w:p>
    <w:p w:rsidR="741B124C" w:rsidP="0BE41396" w:rsidRDefault="741B124C" w14:paraId="3DF87AB8" w14:textId="540A01E3">
      <w:pPr>
        <w:pStyle w:val="Normal"/>
        <w:jc w:val="both"/>
      </w:pPr>
      <w:r w:rsidRPr="63185C89" w:rsidR="09A94688">
        <w:rPr>
          <w:rFonts w:ascii="Aptos" w:hAnsi="Aptos" w:eastAsia="Aptos" w:cs="Aptos"/>
          <w:noProof w:val="0"/>
          <w:sz w:val="24"/>
          <w:szCs w:val="24"/>
          <w:lang w:val="tr-TR"/>
        </w:rPr>
        <w:t>Fakültemiz, her eğitim-öğretim yılı başında araştırma ve eğitim faaliyetlerini destekleyecek altyapı ve donanım ihtiyaçlarını belirleyerek bütçe talebini Genel Sekreterlik Makamına iletmektedir. Bu talepler, genel bütçeye ilgili birimlerin bütçeleri altında birleştirilmekte ve Mütevelli Heyetinin onayına sunulmaktadır. Kurumsal misyonumuzla uyumlu olarak; altyapı ve donanımı temin etmek, bakımını yapmak ve işletmek için sağlanan mali destek yeterli düzeydedir</w:t>
      </w:r>
      <w:r w:rsidRPr="63185C89" w:rsidR="71CE85C0">
        <w:rPr>
          <w:rFonts w:ascii="Aptos" w:hAnsi="Aptos" w:eastAsia="Aptos" w:cs="Aptos"/>
          <w:noProof w:val="0"/>
          <w:sz w:val="24"/>
          <w:szCs w:val="24"/>
          <w:lang w:val="tr-TR"/>
        </w:rPr>
        <w:t xml:space="preserve"> (OD5)</w:t>
      </w:r>
      <w:r w:rsidRPr="63185C89" w:rsidR="09A94688">
        <w:rPr>
          <w:rFonts w:ascii="Aptos" w:hAnsi="Aptos" w:eastAsia="Aptos" w:cs="Aptos"/>
          <w:noProof w:val="0"/>
          <w:sz w:val="24"/>
          <w:szCs w:val="24"/>
          <w:lang w:val="tr-TR"/>
        </w:rPr>
        <w:t>.</w:t>
      </w:r>
    </w:p>
    <w:p w:rsidR="67C51914" w:rsidP="0BE41396" w:rsidRDefault="67C51914" w14:paraId="69EEC5BF" w14:textId="45B30D91">
      <w:pPr>
        <w:spacing w:after="160" w:line="259"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pPr>
      <w:r w:rsidRPr="0BE41396" w:rsidR="67C5191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tr-TR"/>
        </w:rPr>
        <w:t>Tablo 5 Parasal Kaynaklar ve Harcamalar</w:t>
      </w:r>
    </w:p>
    <w:p w:rsidR="67C51914" w:rsidP="0BE41396" w:rsidRDefault="67C51914" w14:paraId="5CEC17D2" w14:textId="38489D37">
      <w:pPr>
        <w:spacing w:before="120" w:after="12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pPr>
      <w:r w:rsidRPr="0BE41396" w:rsidR="67C5191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tr-TR"/>
        </w:rPr>
        <w:t>Nişantaşı Üniversitesi</w:t>
      </w:r>
      <w:r w:rsidRPr="0BE41396" w:rsidR="67C5191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da-DK"/>
        </w:rPr>
        <w:t>- İİSBF</w:t>
      </w:r>
    </w:p>
    <w:tbl>
      <w:tblPr>
        <w:tblStyle w:val="NormalTablo"/>
        <w:bidiVisual w:val="0"/>
        <w:tblW w:w="0" w:type="auto"/>
        <w:tblBorders>
          <w:top w:val="single" w:sz="6"/>
          <w:left w:val="single" w:sz="6"/>
          <w:bottom w:val="single" w:sz="6"/>
          <w:right w:val="single" w:sz="6"/>
        </w:tblBorders>
        <w:tblLook w:val="04A0" w:firstRow="1" w:lastRow="0" w:firstColumn="1" w:lastColumn="0" w:noHBand="0" w:noVBand="1"/>
      </w:tblPr>
      <w:tblGrid>
        <w:gridCol w:w="4065"/>
        <w:gridCol w:w="1650"/>
        <w:gridCol w:w="1650"/>
        <w:gridCol w:w="1650"/>
      </w:tblGrid>
      <w:tr w:rsidR="0BE41396" w:rsidTr="0BE41396" w14:paraId="6C4087BA">
        <w:trPr>
          <w:trHeight w:val="135"/>
        </w:trPr>
        <w:tc>
          <w:tcPr>
            <w:tcW w:w="4065" w:type="dxa"/>
            <w:vMerge w:val="restart"/>
            <w:tcBorders>
              <w:top w:val="single" w:sz="6"/>
              <w:left w:val="single" w:sz="6"/>
              <w:bottom w:val="single" w:sz="6"/>
              <w:right w:val="single" w:sz="6"/>
            </w:tcBorders>
            <w:tcMar>
              <w:left w:w="105" w:type="dxa"/>
              <w:right w:w="105" w:type="dxa"/>
            </w:tcMar>
            <w:vAlign w:val="center"/>
          </w:tcPr>
          <w:p w:rsidR="0BE41396" w:rsidP="0BE41396" w:rsidRDefault="0BE41396" w14:paraId="4B5BCAA7" w14:textId="15A46A68">
            <w:pPr>
              <w:spacing w:after="0" w:line="240" w:lineRule="auto"/>
              <w:ind w:right="-57"/>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1"/>
                <w:bCs w:val="1"/>
                <w:i w:val="0"/>
                <w:iCs w:val="0"/>
                <w:sz w:val="22"/>
                <w:szCs w:val="22"/>
                <w:lang w:val="tr-TR"/>
              </w:rPr>
              <w:t>Harcama kalemi</w:t>
            </w:r>
          </w:p>
          <w:p w:rsidR="0BE41396" w:rsidP="0BE41396" w:rsidRDefault="0BE41396" w14:paraId="51954D9F" w14:textId="54D60D01">
            <w:pPr>
              <w:spacing w:after="0" w:line="240" w:lineRule="auto"/>
              <w:ind w:right="-57"/>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1"/>
                <w:bCs w:val="1"/>
                <w:i w:val="0"/>
                <w:iCs w:val="0"/>
                <w:sz w:val="22"/>
                <w:szCs w:val="22"/>
                <w:lang w:val="tr-TR"/>
              </w:rPr>
              <w:t>(Yapılan ödemeleri brüt üzerinden raporlayınız)</w:t>
            </w:r>
          </w:p>
        </w:tc>
        <w:tc>
          <w:tcPr>
            <w:tcW w:w="4950" w:type="dxa"/>
            <w:gridSpan w:val="3"/>
            <w:tcBorders>
              <w:top w:val="single" w:sz="6"/>
              <w:left w:val="single" w:sz="6"/>
              <w:bottom w:val="single" w:sz="6"/>
              <w:right w:val="single" w:sz="6"/>
            </w:tcBorders>
            <w:tcMar>
              <w:left w:w="105" w:type="dxa"/>
              <w:right w:w="105" w:type="dxa"/>
            </w:tcMar>
            <w:vAlign w:val="center"/>
          </w:tcPr>
          <w:p w:rsidR="0BE41396" w:rsidP="0BE41396" w:rsidRDefault="0BE41396" w14:paraId="16EF2A30" w14:textId="4053856A">
            <w:pPr>
              <w:spacing w:after="0" w:line="240" w:lineRule="auto"/>
              <w:ind w:right="-57"/>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0"/>
                <w:iCs w:val="0"/>
                <w:sz w:val="22"/>
                <w:szCs w:val="22"/>
                <w:lang w:val="tr-TR"/>
              </w:rPr>
              <w:t>202</w:t>
            </w:r>
            <w:r w:rsidRPr="0BE41396" w:rsidR="0BE41396">
              <w:rPr>
                <w:rFonts w:ascii="Times New Roman" w:hAnsi="Times New Roman" w:eastAsia="Times New Roman" w:cs="Times New Roman"/>
                <w:b w:val="0"/>
                <w:bCs w:val="0"/>
                <w:i w:val="0"/>
                <w:iCs w:val="0"/>
                <w:sz w:val="22"/>
                <w:szCs w:val="22"/>
                <w:lang w:val="en-US"/>
              </w:rPr>
              <w:t>4</w:t>
            </w:r>
            <w:r w:rsidRPr="0BE41396" w:rsidR="0BE41396">
              <w:rPr>
                <w:rFonts w:ascii="Times New Roman" w:hAnsi="Times New Roman" w:eastAsia="Times New Roman" w:cs="Times New Roman"/>
                <w:b w:val="0"/>
                <w:bCs w:val="0"/>
                <w:i w:val="0"/>
                <w:iCs w:val="0"/>
                <w:sz w:val="22"/>
                <w:szCs w:val="22"/>
                <w:lang w:val="tr-TR"/>
              </w:rPr>
              <w:t>-202</w:t>
            </w:r>
            <w:r w:rsidRPr="0BE41396" w:rsidR="0BE41396">
              <w:rPr>
                <w:rFonts w:ascii="Times New Roman" w:hAnsi="Times New Roman" w:eastAsia="Times New Roman" w:cs="Times New Roman"/>
                <w:b w:val="0"/>
                <w:bCs w:val="0"/>
                <w:i w:val="0"/>
                <w:iCs w:val="0"/>
                <w:sz w:val="22"/>
                <w:szCs w:val="22"/>
                <w:lang w:val="en-US"/>
              </w:rPr>
              <w:t>5</w:t>
            </w:r>
          </w:p>
        </w:tc>
      </w:tr>
      <w:tr w:rsidR="0BE41396" w:rsidTr="0BE41396" w14:paraId="6F30A9E2">
        <w:trPr>
          <w:trHeight w:val="810"/>
        </w:trPr>
        <w:tc>
          <w:tcPr>
            <w:tcW w:w="4065" w:type="dxa"/>
            <w:vMerge/>
            <w:tcBorders>
              <w:top w:sz="0"/>
              <w:left w:val="single" w:sz="0"/>
              <w:bottom w:val="single" w:sz="0"/>
              <w:right w:val="single" w:sz="0"/>
            </w:tcBorders>
            <w:tcMar/>
            <w:vAlign w:val="center"/>
          </w:tcPr>
          <w:p w14:paraId="2A412A0D"/>
        </w:tc>
        <w:tc>
          <w:tcPr>
            <w:tcW w:w="1650" w:type="dxa"/>
            <w:tcBorders>
              <w:top w:val="single" w:sz="6"/>
              <w:left w:val="single" w:sz="6"/>
              <w:bottom w:val="single" w:sz="6"/>
              <w:right w:val="single" w:sz="6"/>
            </w:tcBorders>
            <w:tcMar>
              <w:left w:w="105" w:type="dxa"/>
              <w:right w:w="105" w:type="dxa"/>
            </w:tcMar>
            <w:vAlign w:val="center"/>
          </w:tcPr>
          <w:p w:rsidR="0BE41396" w:rsidP="0BE41396" w:rsidRDefault="0BE41396" w14:paraId="05BDD5BD" w14:textId="132BD034">
            <w:pPr>
              <w:spacing w:after="0" w:line="240" w:lineRule="auto"/>
              <w:ind w:right="-57"/>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0"/>
                <w:iCs w:val="0"/>
                <w:sz w:val="22"/>
                <w:szCs w:val="22"/>
                <w:lang w:val="tr-TR"/>
              </w:rPr>
              <w:t>Önceki yıl (Gerçekleşen)</w:t>
            </w:r>
          </w:p>
          <w:p w:rsidR="0BE41396" w:rsidP="0BE41396" w:rsidRDefault="0BE41396" w14:paraId="73CB7A84" w14:textId="055152D2">
            <w:pPr>
              <w:spacing w:after="0" w:line="240" w:lineRule="auto"/>
              <w:ind w:right="-57"/>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0"/>
                <w:iCs w:val="0"/>
                <w:sz w:val="22"/>
                <w:szCs w:val="22"/>
                <w:lang w:val="tr-TR"/>
              </w:rPr>
              <w:t>(202</w:t>
            </w:r>
            <w:r w:rsidRPr="0BE41396" w:rsidR="0BE41396">
              <w:rPr>
                <w:rFonts w:ascii="Times New Roman" w:hAnsi="Times New Roman" w:eastAsia="Times New Roman" w:cs="Times New Roman"/>
                <w:b w:val="0"/>
                <w:bCs w:val="0"/>
                <w:i w:val="0"/>
                <w:iCs w:val="0"/>
                <w:sz w:val="22"/>
                <w:szCs w:val="22"/>
                <w:lang w:val="en-US"/>
              </w:rPr>
              <w:t>3</w:t>
            </w:r>
            <w:r w:rsidRPr="0BE41396" w:rsidR="0BE41396">
              <w:rPr>
                <w:rFonts w:ascii="Times New Roman" w:hAnsi="Times New Roman" w:eastAsia="Times New Roman" w:cs="Times New Roman"/>
                <w:b w:val="0"/>
                <w:bCs w:val="0"/>
                <w:i w:val="0"/>
                <w:iCs w:val="0"/>
                <w:sz w:val="22"/>
                <w:szCs w:val="22"/>
                <w:lang w:val="tr-TR"/>
              </w:rPr>
              <w:t>-202</w:t>
            </w:r>
            <w:r w:rsidRPr="0BE41396" w:rsidR="0BE41396">
              <w:rPr>
                <w:rFonts w:ascii="Times New Roman" w:hAnsi="Times New Roman" w:eastAsia="Times New Roman" w:cs="Times New Roman"/>
                <w:b w:val="0"/>
                <w:bCs w:val="0"/>
                <w:i w:val="0"/>
                <w:iCs w:val="0"/>
                <w:sz w:val="22"/>
                <w:szCs w:val="22"/>
                <w:lang w:val="en-US"/>
              </w:rPr>
              <w:t>4</w:t>
            </w:r>
            <w:r w:rsidRPr="0BE41396" w:rsidR="0BE41396">
              <w:rPr>
                <w:rFonts w:ascii="Times New Roman" w:hAnsi="Times New Roman" w:eastAsia="Times New Roman" w:cs="Times New Roman"/>
                <w:b w:val="0"/>
                <w:bCs w:val="0"/>
                <w:i w:val="0"/>
                <w:iCs w:val="0"/>
                <w:sz w:val="22"/>
                <w:szCs w:val="22"/>
                <w:lang w:val="tr-TR"/>
              </w:rPr>
              <w:t>)</w:t>
            </w:r>
          </w:p>
        </w:tc>
        <w:tc>
          <w:tcPr>
            <w:tcW w:w="1650" w:type="dxa"/>
            <w:tcBorders>
              <w:top w:val="single" w:sz="6"/>
              <w:left w:val="single" w:sz="6"/>
              <w:bottom w:val="single" w:sz="6"/>
              <w:right w:val="single" w:sz="6"/>
            </w:tcBorders>
            <w:tcMar>
              <w:left w:w="105" w:type="dxa"/>
              <w:right w:w="105" w:type="dxa"/>
            </w:tcMar>
            <w:vAlign w:val="center"/>
          </w:tcPr>
          <w:p w:rsidR="0BE41396" w:rsidP="0BE41396" w:rsidRDefault="0BE41396" w14:paraId="49F7C542" w14:textId="08023C23">
            <w:pPr>
              <w:spacing w:after="0" w:line="240" w:lineRule="auto"/>
              <w:ind w:right="-57"/>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0"/>
                <w:iCs w:val="0"/>
                <w:sz w:val="22"/>
                <w:szCs w:val="22"/>
                <w:lang w:val="tr-TR"/>
              </w:rPr>
              <w:t>Başvurunun yapıldığı yıl (Bütçelenen)</w:t>
            </w:r>
          </w:p>
          <w:p w:rsidR="0BE41396" w:rsidP="0BE41396" w:rsidRDefault="0BE41396" w14:paraId="72C68ADF" w14:textId="58CCA5C1">
            <w:pPr>
              <w:spacing w:after="0" w:line="240" w:lineRule="auto"/>
              <w:ind w:right="-57"/>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0"/>
                <w:iCs w:val="0"/>
                <w:sz w:val="22"/>
                <w:szCs w:val="22"/>
                <w:lang w:val="tr-TR"/>
              </w:rPr>
              <w:t>(202</w:t>
            </w:r>
            <w:r w:rsidRPr="0BE41396" w:rsidR="0BE41396">
              <w:rPr>
                <w:rFonts w:ascii="Times New Roman" w:hAnsi="Times New Roman" w:eastAsia="Times New Roman" w:cs="Times New Roman"/>
                <w:b w:val="0"/>
                <w:bCs w:val="0"/>
                <w:i w:val="0"/>
                <w:iCs w:val="0"/>
                <w:sz w:val="22"/>
                <w:szCs w:val="22"/>
                <w:lang w:val="en-US"/>
              </w:rPr>
              <w:t>4</w:t>
            </w:r>
            <w:r w:rsidRPr="0BE41396" w:rsidR="0BE41396">
              <w:rPr>
                <w:rFonts w:ascii="Times New Roman" w:hAnsi="Times New Roman" w:eastAsia="Times New Roman" w:cs="Times New Roman"/>
                <w:b w:val="0"/>
                <w:bCs w:val="0"/>
                <w:i w:val="0"/>
                <w:iCs w:val="0"/>
                <w:sz w:val="22"/>
                <w:szCs w:val="22"/>
                <w:lang w:val="tr-TR"/>
              </w:rPr>
              <w:t>-202</w:t>
            </w:r>
            <w:r w:rsidRPr="0BE41396" w:rsidR="0BE41396">
              <w:rPr>
                <w:rFonts w:ascii="Times New Roman" w:hAnsi="Times New Roman" w:eastAsia="Times New Roman" w:cs="Times New Roman"/>
                <w:b w:val="0"/>
                <w:bCs w:val="0"/>
                <w:i w:val="0"/>
                <w:iCs w:val="0"/>
                <w:sz w:val="22"/>
                <w:szCs w:val="22"/>
                <w:lang w:val="en-US"/>
              </w:rPr>
              <w:t>5</w:t>
            </w:r>
            <w:r w:rsidRPr="0BE41396" w:rsidR="0BE41396">
              <w:rPr>
                <w:rFonts w:ascii="Times New Roman" w:hAnsi="Times New Roman" w:eastAsia="Times New Roman" w:cs="Times New Roman"/>
                <w:b w:val="0"/>
                <w:bCs w:val="0"/>
                <w:i w:val="0"/>
                <w:iCs w:val="0"/>
                <w:sz w:val="22"/>
                <w:szCs w:val="22"/>
                <w:lang w:val="tr-TR"/>
              </w:rPr>
              <w:t>)</w:t>
            </w:r>
          </w:p>
        </w:tc>
        <w:tc>
          <w:tcPr>
            <w:tcW w:w="1650" w:type="dxa"/>
            <w:tcBorders>
              <w:top w:val="single" w:sz="6"/>
              <w:left w:val="single" w:sz="6"/>
              <w:bottom w:val="single" w:sz="6"/>
              <w:right w:val="single" w:sz="6"/>
            </w:tcBorders>
            <w:tcMar>
              <w:left w:w="105" w:type="dxa"/>
              <w:right w:w="105" w:type="dxa"/>
            </w:tcMar>
            <w:vAlign w:val="center"/>
          </w:tcPr>
          <w:p w:rsidR="0BE41396" w:rsidP="0BE41396" w:rsidRDefault="0BE41396" w14:paraId="7BAA5DDC" w14:textId="32CB0004">
            <w:pPr>
              <w:spacing w:after="0" w:line="240" w:lineRule="auto"/>
              <w:ind w:right="-57"/>
              <w:jc w:val="both"/>
              <w:rPr>
                <w:rFonts w:ascii="Times New Roman" w:hAnsi="Times New Roman" w:eastAsia="Times New Roman" w:cs="Times New Roman"/>
                <w:b w:val="0"/>
                <w:bCs w:val="0"/>
                <w:i w:val="0"/>
                <w:iCs w:val="0"/>
                <w:sz w:val="17"/>
                <w:szCs w:val="17"/>
              </w:rPr>
            </w:pPr>
            <w:r w:rsidRPr="0BE41396" w:rsidR="0BE41396">
              <w:rPr>
                <w:rFonts w:ascii="Times New Roman" w:hAnsi="Times New Roman" w:eastAsia="Times New Roman" w:cs="Times New Roman"/>
                <w:b w:val="0"/>
                <w:bCs w:val="0"/>
                <w:i w:val="0"/>
                <w:iCs w:val="0"/>
                <w:sz w:val="22"/>
                <w:szCs w:val="22"/>
                <w:highlight w:val="yellow"/>
                <w:lang w:val="tr-TR"/>
              </w:rPr>
              <w:t>Sonraki yıl</w:t>
            </w:r>
            <w:r w:rsidRPr="0BE41396" w:rsidR="0BE41396">
              <w:rPr>
                <w:rFonts w:ascii="Times New Roman" w:hAnsi="Times New Roman" w:eastAsia="Times New Roman" w:cs="Times New Roman"/>
                <w:b w:val="0"/>
                <w:bCs w:val="0"/>
                <w:i w:val="0"/>
                <w:iCs w:val="0"/>
                <w:sz w:val="22"/>
                <w:szCs w:val="22"/>
                <w:highlight w:val="yellow"/>
                <w:vertAlign w:val="superscript"/>
                <w:lang w:val="tr-TR"/>
              </w:rPr>
              <w:t>6</w:t>
            </w:r>
          </w:p>
          <w:p w:rsidR="0BE41396" w:rsidP="0BE41396" w:rsidRDefault="0BE41396" w14:paraId="63F3226F" w14:textId="7491E2A3">
            <w:pPr>
              <w:spacing w:after="0" w:line="240" w:lineRule="auto"/>
              <w:ind w:right="-57"/>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0"/>
                <w:iCs w:val="0"/>
                <w:sz w:val="22"/>
                <w:szCs w:val="22"/>
                <w:highlight w:val="yellow"/>
                <w:lang w:val="tr-TR"/>
              </w:rPr>
              <w:t>(Bütçelenen)</w:t>
            </w:r>
          </w:p>
          <w:p w:rsidR="0BE41396" w:rsidP="0BE41396" w:rsidRDefault="0BE41396" w14:paraId="7AFA7955" w14:textId="27FF7B21">
            <w:pPr>
              <w:spacing w:after="0" w:line="240" w:lineRule="auto"/>
              <w:ind w:right="-57"/>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0"/>
                <w:iCs w:val="0"/>
                <w:sz w:val="22"/>
                <w:szCs w:val="22"/>
                <w:highlight w:val="yellow"/>
                <w:lang w:val="tr-TR"/>
              </w:rPr>
              <w:t>(202</w:t>
            </w:r>
            <w:r w:rsidRPr="0BE41396" w:rsidR="0BE41396">
              <w:rPr>
                <w:rFonts w:ascii="Times New Roman" w:hAnsi="Times New Roman" w:eastAsia="Times New Roman" w:cs="Times New Roman"/>
                <w:b w:val="0"/>
                <w:bCs w:val="0"/>
                <w:i w:val="0"/>
                <w:iCs w:val="0"/>
                <w:sz w:val="22"/>
                <w:szCs w:val="22"/>
                <w:highlight w:val="yellow"/>
                <w:lang w:val="en-US"/>
              </w:rPr>
              <w:t>6</w:t>
            </w:r>
            <w:r w:rsidRPr="0BE41396" w:rsidR="0BE41396">
              <w:rPr>
                <w:rFonts w:ascii="Times New Roman" w:hAnsi="Times New Roman" w:eastAsia="Times New Roman" w:cs="Times New Roman"/>
                <w:b w:val="0"/>
                <w:bCs w:val="0"/>
                <w:i w:val="0"/>
                <w:iCs w:val="0"/>
                <w:sz w:val="22"/>
                <w:szCs w:val="22"/>
                <w:highlight w:val="yellow"/>
                <w:lang w:val="tr-TR"/>
              </w:rPr>
              <w:t>-202</w:t>
            </w:r>
            <w:r w:rsidRPr="0BE41396" w:rsidR="0BE41396">
              <w:rPr>
                <w:rFonts w:ascii="Times New Roman" w:hAnsi="Times New Roman" w:eastAsia="Times New Roman" w:cs="Times New Roman"/>
                <w:b w:val="0"/>
                <w:bCs w:val="0"/>
                <w:i w:val="0"/>
                <w:iCs w:val="0"/>
                <w:sz w:val="22"/>
                <w:szCs w:val="22"/>
                <w:highlight w:val="yellow"/>
                <w:lang w:val="en-US"/>
              </w:rPr>
              <w:t>7</w:t>
            </w:r>
            <w:r w:rsidRPr="0BE41396" w:rsidR="0BE41396">
              <w:rPr>
                <w:rFonts w:ascii="Times New Roman" w:hAnsi="Times New Roman" w:eastAsia="Times New Roman" w:cs="Times New Roman"/>
                <w:b w:val="0"/>
                <w:bCs w:val="0"/>
                <w:i w:val="0"/>
                <w:iCs w:val="0"/>
                <w:sz w:val="22"/>
                <w:szCs w:val="22"/>
                <w:lang w:val="tr-TR"/>
              </w:rPr>
              <w:t>)</w:t>
            </w:r>
          </w:p>
        </w:tc>
      </w:tr>
      <w:tr w:rsidR="0BE41396" w:rsidTr="0BE41396" w14:paraId="061555BA">
        <w:trPr>
          <w:trHeight w:val="270"/>
        </w:trPr>
        <w:tc>
          <w:tcPr>
            <w:tcW w:w="4065" w:type="dxa"/>
            <w:tcBorders>
              <w:top w:val="single" w:sz="6"/>
              <w:left w:val="single" w:sz="6"/>
              <w:bottom w:val="single" w:sz="6"/>
              <w:right w:val="single" w:sz="6"/>
            </w:tcBorders>
            <w:tcMar>
              <w:left w:w="105" w:type="dxa"/>
              <w:right w:w="105" w:type="dxa"/>
            </w:tcMar>
            <w:vAlign w:val="center"/>
          </w:tcPr>
          <w:p w:rsidR="0BE41396" w:rsidP="0BE41396" w:rsidRDefault="0BE41396" w14:paraId="4E36ECD7" w14:textId="718892D6">
            <w:pPr>
              <w:spacing w:after="0" w:line="240" w:lineRule="auto"/>
              <w:ind w:right="-57"/>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0"/>
                <w:iCs w:val="0"/>
                <w:sz w:val="22"/>
                <w:szCs w:val="22"/>
                <w:lang w:val="tr-TR"/>
              </w:rPr>
              <w:t>Maaşlar</w:t>
            </w:r>
            <w:r w:rsidRPr="0BE41396" w:rsidR="0BE41396">
              <w:rPr>
                <w:rFonts w:ascii="Times New Roman" w:hAnsi="Times New Roman" w:eastAsia="Times New Roman" w:cs="Times New Roman"/>
                <w:b w:val="0"/>
                <w:bCs w:val="0"/>
                <w:i w:val="0"/>
                <w:iCs w:val="0"/>
                <w:sz w:val="22"/>
                <w:szCs w:val="22"/>
                <w:vertAlign w:val="superscript"/>
                <w:lang w:val="tr-TR"/>
              </w:rPr>
              <w:t>1</w:t>
            </w:r>
            <w:r w:rsidRPr="0BE41396" w:rsidR="0BE41396">
              <w:rPr>
                <w:rFonts w:ascii="Times New Roman" w:hAnsi="Times New Roman" w:eastAsia="Times New Roman" w:cs="Times New Roman"/>
                <w:b w:val="0"/>
                <w:bCs w:val="0"/>
                <w:i w:val="0"/>
                <w:iCs w:val="0"/>
                <w:sz w:val="22"/>
                <w:szCs w:val="22"/>
                <w:lang w:val="tr-TR"/>
              </w:rPr>
              <w:t xml:space="preserve"> (TL)</w:t>
            </w:r>
          </w:p>
        </w:tc>
        <w:tc>
          <w:tcPr>
            <w:tcW w:w="1650" w:type="dxa"/>
            <w:tcBorders>
              <w:top w:val="single" w:sz="6"/>
              <w:left w:val="single" w:sz="6"/>
              <w:bottom w:val="single" w:sz="6"/>
              <w:right w:val="single" w:sz="6"/>
            </w:tcBorders>
            <w:tcMar>
              <w:left w:w="105" w:type="dxa"/>
              <w:right w:w="105" w:type="dxa"/>
            </w:tcMar>
            <w:vAlign w:val="center"/>
          </w:tcPr>
          <w:p w:rsidR="0BE41396" w:rsidP="0BE41396" w:rsidRDefault="0BE41396" w14:paraId="760EA98F" w14:textId="452B4D33">
            <w:pPr>
              <w:spacing w:after="0" w:line="240" w:lineRule="auto"/>
              <w:ind w:right="-57"/>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0"/>
                <w:iCs w:val="0"/>
                <w:sz w:val="22"/>
                <w:szCs w:val="22"/>
                <w:lang w:val="tr-TR"/>
              </w:rPr>
              <w:t>439.566.723,48</w:t>
            </w:r>
          </w:p>
        </w:tc>
        <w:tc>
          <w:tcPr>
            <w:tcW w:w="1650" w:type="dxa"/>
            <w:tcBorders>
              <w:top w:val="single" w:sz="6"/>
              <w:left w:val="single" w:sz="6"/>
              <w:bottom w:val="single" w:sz="6"/>
              <w:right w:val="single" w:sz="6"/>
            </w:tcBorders>
            <w:tcMar>
              <w:left w:w="105" w:type="dxa"/>
              <w:right w:w="105" w:type="dxa"/>
            </w:tcMar>
            <w:vAlign w:val="center"/>
          </w:tcPr>
          <w:p w:rsidR="0BE41396" w:rsidP="0BE41396" w:rsidRDefault="0BE41396" w14:paraId="22FCB838" w14:textId="4D2A5106">
            <w:pPr>
              <w:spacing w:after="0" w:line="240" w:lineRule="auto"/>
              <w:ind w:right="-57"/>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0"/>
                <w:iCs w:val="0"/>
                <w:sz w:val="22"/>
                <w:szCs w:val="22"/>
                <w:lang w:val="tr-TR"/>
              </w:rPr>
              <w:t>544.896.587,00</w:t>
            </w:r>
          </w:p>
        </w:tc>
        <w:tc>
          <w:tcPr>
            <w:tcW w:w="1650" w:type="dxa"/>
            <w:tcBorders>
              <w:top w:val="single" w:sz="6"/>
              <w:left w:val="single" w:sz="6"/>
              <w:bottom w:val="single" w:sz="6"/>
              <w:right w:val="single" w:sz="6"/>
            </w:tcBorders>
            <w:tcMar>
              <w:left w:w="105" w:type="dxa"/>
              <w:right w:w="105" w:type="dxa"/>
            </w:tcMar>
            <w:vAlign w:val="center"/>
          </w:tcPr>
          <w:p w:rsidR="0BE41396" w:rsidP="0BE41396" w:rsidRDefault="0BE41396" w14:paraId="697AC7EA" w14:textId="2FBBD7D0">
            <w:pPr>
              <w:spacing w:after="0" w:line="240" w:lineRule="auto"/>
              <w:ind w:right="-57"/>
              <w:jc w:val="both"/>
              <w:rPr>
                <w:rFonts w:ascii="Times New Roman" w:hAnsi="Times New Roman" w:eastAsia="Times New Roman" w:cs="Times New Roman"/>
                <w:b w:val="0"/>
                <w:bCs w:val="0"/>
                <w:i w:val="0"/>
                <w:iCs w:val="0"/>
                <w:sz w:val="22"/>
                <w:szCs w:val="22"/>
              </w:rPr>
            </w:pPr>
          </w:p>
        </w:tc>
      </w:tr>
      <w:tr w:rsidR="0BE41396" w:rsidTr="0BE41396" w14:paraId="3C896EF9">
        <w:trPr>
          <w:trHeight w:val="270"/>
        </w:trPr>
        <w:tc>
          <w:tcPr>
            <w:tcW w:w="4065" w:type="dxa"/>
            <w:tcBorders>
              <w:top w:val="single" w:sz="6"/>
              <w:left w:val="single" w:sz="6"/>
              <w:bottom w:val="single" w:sz="6"/>
              <w:right w:val="single" w:sz="6"/>
            </w:tcBorders>
            <w:tcMar>
              <w:left w:w="105" w:type="dxa"/>
              <w:right w:w="105" w:type="dxa"/>
            </w:tcMar>
            <w:vAlign w:val="center"/>
          </w:tcPr>
          <w:p w:rsidR="0BE41396" w:rsidP="0BE41396" w:rsidRDefault="0BE41396" w14:paraId="6153C6DA" w14:textId="09EF5D1E">
            <w:pPr>
              <w:spacing w:after="0" w:line="240" w:lineRule="auto"/>
              <w:ind w:right="-57"/>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0"/>
                <w:iCs w:val="0"/>
                <w:sz w:val="22"/>
                <w:szCs w:val="22"/>
                <w:lang w:val="tr-TR"/>
              </w:rPr>
              <w:t>Birinci öğretim ek ders ücretleri</w:t>
            </w:r>
            <w:r w:rsidRPr="0BE41396" w:rsidR="0BE41396">
              <w:rPr>
                <w:rFonts w:ascii="Times New Roman" w:hAnsi="Times New Roman" w:eastAsia="Times New Roman" w:cs="Times New Roman"/>
                <w:b w:val="0"/>
                <w:bCs w:val="0"/>
                <w:i w:val="0"/>
                <w:iCs w:val="0"/>
                <w:sz w:val="22"/>
                <w:szCs w:val="22"/>
                <w:vertAlign w:val="superscript"/>
                <w:lang w:val="tr-TR"/>
              </w:rPr>
              <w:t xml:space="preserve">2 </w:t>
            </w:r>
            <w:r w:rsidRPr="0BE41396" w:rsidR="0BE41396">
              <w:rPr>
                <w:rFonts w:ascii="Times New Roman" w:hAnsi="Times New Roman" w:eastAsia="Times New Roman" w:cs="Times New Roman"/>
                <w:b w:val="0"/>
                <w:bCs w:val="0"/>
                <w:i w:val="0"/>
                <w:iCs w:val="0"/>
                <w:sz w:val="22"/>
                <w:szCs w:val="22"/>
                <w:lang w:val="tr-TR"/>
              </w:rPr>
              <w:t>(TL)</w:t>
            </w:r>
          </w:p>
        </w:tc>
        <w:tc>
          <w:tcPr>
            <w:tcW w:w="1650" w:type="dxa"/>
            <w:tcBorders>
              <w:top w:val="single" w:sz="6"/>
              <w:left w:val="single" w:sz="6"/>
              <w:bottom w:val="single" w:sz="6"/>
              <w:right w:val="single" w:sz="6"/>
            </w:tcBorders>
            <w:tcMar>
              <w:left w:w="105" w:type="dxa"/>
              <w:right w:w="105" w:type="dxa"/>
            </w:tcMar>
            <w:vAlign w:val="center"/>
          </w:tcPr>
          <w:p w:rsidR="0BE41396" w:rsidP="0BE41396" w:rsidRDefault="0BE41396" w14:paraId="47E14EAC" w14:textId="15238C4B">
            <w:pPr>
              <w:spacing w:after="0" w:line="240" w:lineRule="auto"/>
              <w:ind w:right="-57"/>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0"/>
                <w:iCs w:val="0"/>
                <w:sz w:val="22"/>
                <w:szCs w:val="22"/>
                <w:lang w:val="tr-TR"/>
              </w:rPr>
              <w:t>6.865.325,25</w:t>
            </w:r>
          </w:p>
        </w:tc>
        <w:tc>
          <w:tcPr>
            <w:tcW w:w="1650" w:type="dxa"/>
            <w:tcBorders>
              <w:top w:val="single" w:sz="6"/>
              <w:left w:val="single" w:sz="6"/>
              <w:bottom w:val="single" w:sz="6"/>
              <w:right w:val="single" w:sz="6"/>
            </w:tcBorders>
            <w:tcMar>
              <w:left w:w="105" w:type="dxa"/>
              <w:right w:w="105" w:type="dxa"/>
            </w:tcMar>
            <w:vAlign w:val="center"/>
          </w:tcPr>
          <w:p w:rsidR="0BE41396" w:rsidP="0BE41396" w:rsidRDefault="0BE41396" w14:paraId="321D4DA9" w14:textId="03E6AEC4">
            <w:pPr>
              <w:spacing w:after="0" w:line="240" w:lineRule="auto"/>
              <w:ind w:right="-57"/>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0"/>
                <w:iCs w:val="0"/>
                <w:sz w:val="22"/>
                <w:szCs w:val="22"/>
                <w:lang w:val="tr-TR"/>
              </w:rPr>
              <w:t>70.496.825,00</w:t>
            </w:r>
          </w:p>
        </w:tc>
        <w:tc>
          <w:tcPr>
            <w:tcW w:w="1650" w:type="dxa"/>
            <w:tcBorders>
              <w:top w:val="single" w:sz="6"/>
              <w:left w:val="single" w:sz="6"/>
              <w:bottom w:val="single" w:sz="6"/>
              <w:right w:val="single" w:sz="6"/>
            </w:tcBorders>
            <w:tcMar>
              <w:left w:w="105" w:type="dxa"/>
              <w:right w:w="105" w:type="dxa"/>
            </w:tcMar>
            <w:vAlign w:val="center"/>
          </w:tcPr>
          <w:p w:rsidR="0BE41396" w:rsidP="0BE41396" w:rsidRDefault="0BE41396" w14:paraId="3296A130" w14:textId="4F86BA4C">
            <w:pPr>
              <w:spacing w:after="0" w:line="240" w:lineRule="auto"/>
              <w:ind w:right="-57"/>
              <w:jc w:val="both"/>
              <w:rPr>
                <w:rFonts w:ascii="Times New Roman" w:hAnsi="Times New Roman" w:eastAsia="Times New Roman" w:cs="Times New Roman"/>
                <w:b w:val="0"/>
                <w:bCs w:val="0"/>
                <w:i w:val="0"/>
                <w:iCs w:val="0"/>
                <w:sz w:val="22"/>
                <w:szCs w:val="22"/>
              </w:rPr>
            </w:pPr>
          </w:p>
        </w:tc>
      </w:tr>
      <w:tr w:rsidR="0BE41396" w:rsidTr="0BE41396" w14:paraId="6F1B7B39">
        <w:trPr>
          <w:trHeight w:val="270"/>
        </w:trPr>
        <w:tc>
          <w:tcPr>
            <w:tcW w:w="4065" w:type="dxa"/>
            <w:tcBorders>
              <w:top w:val="single" w:sz="6"/>
              <w:left w:val="single" w:sz="6"/>
              <w:bottom w:val="single" w:sz="6"/>
              <w:right w:val="single" w:sz="6"/>
            </w:tcBorders>
            <w:tcMar>
              <w:left w:w="105" w:type="dxa"/>
              <w:right w:w="105" w:type="dxa"/>
            </w:tcMar>
            <w:vAlign w:val="top"/>
          </w:tcPr>
          <w:p w:rsidR="0BE41396" w:rsidP="0BE41396" w:rsidRDefault="0BE41396" w14:paraId="65114211" w14:textId="64197C39">
            <w:pPr>
              <w:spacing w:after="0" w:line="240" w:lineRule="auto"/>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0"/>
                <w:iCs w:val="0"/>
                <w:sz w:val="22"/>
                <w:szCs w:val="22"/>
                <w:lang w:val="tr-TR"/>
              </w:rPr>
              <w:t>(Varsa) İkinci öğretim ek ders ücretleri</w:t>
            </w:r>
            <w:r w:rsidRPr="0BE41396" w:rsidR="0BE41396">
              <w:rPr>
                <w:rFonts w:ascii="Times New Roman" w:hAnsi="Times New Roman" w:eastAsia="Times New Roman" w:cs="Times New Roman"/>
                <w:b w:val="0"/>
                <w:bCs w:val="0"/>
                <w:i w:val="0"/>
                <w:iCs w:val="0"/>
                <w:sz w:val="22"/>
                <w:szCs w:val="22"/>
                <w:vertAlign w:val="superscript"/>
                <w:lang w:val="tr-TR"/>
              </w:rPr>
              <w:t xml:space="preserve">2 </w:t>
            </w:r>
            <w:r w:rsidRPr="0BE41396" w:rsidR="0BE41396">
              <w:rPr>
                <w:rFonts w:ascii="Times New Roman" w:hAnsi="Times New Roman" w:eastAsia="Times New Roman" w:cs="Times New Roman"/>
                <w:b w:val="0"/>
                <w:bCs w:val="0"/>
                <w:i w:val="0"/>
                <w:iCs w:val="0"/>
                <w:sz w:val="22"/>
                <w:szCs w:val="22"/>
                <w:lang w:val="tr-TR"/>
              </w:rPr>
              <w:t>(TL)</w:t>
            </w:r>
          </w:p>
        </w:tc>
        <w:tc>
          <w:tcPr>
            <w:tcW w:w="1650" w:type="dxa"/>
            <w:tcBorders>
              <w:top w:val="single" w:sz="6"/>
              <w:left w:val="single" w:sz="6"/>
              <w:bottom w:val="single" w:sz="6"/>
              <w:right w:val="single" w:sz="6"/>
            </w:tcBorders>
            <w:tcMar>
              <w:left w:w="105" w:type="dxa"/>
              <w:right w:w="105" w:type="dxa"/>
            </w:tcMar>
            <w:vAlign w:val="center"/>
          </w:tcPr>
          <w:p w:rsidR="0BE41396" w:rsidP="0BE41396" w:rsidRDefault="0BE41396" w14:paraId="0B8A872C" w14:textId="4BFA34C9">
            <w:pPr>
              <w:spacing w:after="0" w:line="240" w:lineRule="auto"/>
              <w:ind w:right="-57"/>
              <w:jc w:val="both"/>
              <w:rPr>
                <w:rFonts w:ascii="Times New Roman" w:hAnsi="Times New Roman" w:eastAsia="Times New Roman" w:cs="Times New Roman"/>
                <w:b w:val="0"/>
                <w:bCs w:val="0"/>
                <w:i w:val="0"/>
                <w:iCs w:val="0"/>
                <w:sz w:val="22"/>
                <w:szCs w:val="22"/>
              </w:rPr>
            </w:pPr>
          </w:p>
        </w:tc>
        <w:tc>
          <w:tcPr>
            <w:tcW w:w="1650" w:type="dxa"/>
            <w:tcBorders>
              <w:top w:val="single" w:sz="6"/>
              <w:left w:val="single" w:sz="6"/>
              <w:bottom w:val="single" w:sz="6"/>
              <w:right w:val="single" w:sz="6"/>
            </w:tcBorders>
            <w:tcMar>
              <w:left w:w="105" w:type="dxa"/>
              <w:right w:w="105" w:type="dxa"/>
            </w:tcMar>
            <w:vAlign w:val="center"/>
          </w:tcPr>
          <w:p w:rsidR="0BE41396" w:rsidP="0BE41396" w:rsidRDefault="0BE41396" w14:paraId="0B46454A" w14:textId="2767A60D">
            <w:pPr>
              <w:spacing w:after="0" w:line="240" w:lineRule="auto"/>
              <w:ind w:right="-57"/>
              <w:jc w:val="both"/>
              <w:rPr>
                <w:rFonts w:ascii="Times New Roman" w:hAnsi="Times New Roman" w:eastAsia="Times New Roman" w:cs="Times New Roman"/>
                <w:b w:val="0"/>
                <w:bCs w:val="0"/>
                <w:i w:val="0"/>
                <w:iCs w:val="0"/>
                <w:sz w:val="22"/>
                <w:szCs w:val="22"/>
              </w:rPr>
            </w:pPr>
          </w:p>
        </w:tc>
        <w:tc>
          <w:tcPr>
            <w:tcW w:w="1650" w:type="dxa"/>
            <w:tcBorders>
              <w:top w:val="single" w:sz="6"/>
              <w:left w:val="single" w:sz="6"/>
              <w:bottom w:val="single" w:sz="6"/>
              <w:right w:val="single" w:sz="6"/>
            </w:tcBorders>
            <w:tcMar>
              <w:left w:w="105" w:type="dxa"/>
              <w:right w:w="105" w:type="dxa"/>
            </w:tcMar>
            <w:vAlign w:val="center"/>
          </w:tcPr>
          <w:p w:rsidR="0BE41396" w:rsidP="0BE41396" w:rsidRDefault="0BE41396" w14:paraId="55ABD48C" w14:textId="2B783FA4">
            <w:pPr>
              <w:spacing w:after="0" w:line="240" w:lineRule="auto"/>
              <w:ind w:right="-57"/>
              <w:jc w:val="both"/>
              <w:rPr>
                <w:rFonts w:ascii="Times New Roman" w:hAnsi="Times New Roman" w:eastAsia="Times New Roman" w:cs="Times New Roman"/>
                <w:b w:val="0"/>
                <w:bCs w:val="0"/>
                <w:i w:val="0"/>
                <w:iCs w:val="0"/>
                <w:sz w:val="22"/>
                <w:szCs w:val="22"/>
              </w:rPr>
            </w:pPr>
          </w:p>
        </w:tc>
      </w:tr>
      <w:tr w:rsidR="0BE41396" w:rsidTr="0BE41396" w14:paraId="570F606E">
        <w:trPr>
          <w:trHeight w:val="270"/>
        </w:trPr>
        <w:tc>
          <w:tcPr>
            <w:tcW w:w="4065" w:type="dxa"/>
            <w:tcBorders>
              <w:top w:val="single" w:sz="6"/>
              <w:left w:val="single" w:sz="6"/>
              <w:bottom w:val="single" w:sz="6"/>
              <w:right w:val="single" w:sz="6"/>
            </w:tcBorders>
            <w:tcMar>
              <w:left w:w="105" w:type="dxa"/>
              <w:right w:w="105" w:type="dxa"/>
            </w:tcMar>
            <w:vAlign w:val="top"/>
          </w:tcPr>
          <w:p w:rsidR="0BE41396" w:rsidP="0BE41396" w:rsidRDefault="0BE41396" w14:paraId="0AB0EDDA" w14:textId="6E3F9EE7">
            <w:pPr>
              <w:spacing w:after="0" w:line="240" w:lineRule="auto"/>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0"/>
                <w:iCs w:val="0"/>
                <w:sz w:val="22"/>
                <w:szCs w:val="22"/>
                <w:lang w:val="tr-TR"/>
              </w:rPr>
              <w:t>(Varsa) Uzaktan öğretim ek ders ücretleri</w:t>
            </w:r>
            <w:r w:rsidRPr="0BE41396" w:rsidR="0BE41396">
              <w:rPr>
                <w:rFonts w:ascii="Times New Roman" w:hAnsi="Times New Roman" w:eastAsia="Times New Roman" w:cs="Times New Roman"/>
                <w:b w:val="0"/>
                <w:bCs w:val="0"/>
                <w:i w:val="0"/>
                <w:iCs w:val="0"/>
                <w:sz w:val="22"/>
                <w:szCs w:val="22"/>
                <w:vertAlign w:val="superscript"/>
                <w:lang w:val="tr-TR"/>
              </w:rPr>
              <w:t xml:space="preserve">2 </w:t>
            </w:r>
            <w:r w:rsidRPr="0BE41396" w:rsidR="0BE41396">
              <w:rPr>
                <w:rFonts w:ascii="Times New Roman" w:hAnsi="Times New Roman" w:eastAsia="Times New Roman" w:cs="Times New Roman"/>
                <w:b w:val="0"/>
                <w:bCs w:val="0"/>
                <w:i w:val="0"/>
                <w:iCs w:val="0"/>
                <w:sz w:val="22"/>
                <w:szCs w:val="22"/>
                <w:lang w:val="tr-TR"/>
              </w:rPr>
              <w:t>(TL)</w:t>
            </w:r>
          </w:p>
        </w:tc>
        <w:tc>
          <w:tcPr>
            <w:tcW w:w="1650" w:type="dxa"/>
            <w:tcBorders>
              <w:top w:val="single" w:sz="6"/>
              <w:left w:val="single" w:sz="6"/>
              <w:bottom w:val="single" w:sz="6"/>
              <w:right w:val="single" w:sz="6"/>
            </w:tcBorders>
            <w:tcMar>
              <w:left w:w="105" w:type="dxa"/>
              <w:right w:w="105" w:type="dxa"/>
            </w:tcMar>
            <w:vAlign w:val="center"/>
          </w:tcPr>
          <w:p w:rsidR="0BE41396" w:rsidP="0BE41396" w:rsidRDefault="0BE41396" w14:paraId="751257CF" w14:textId="7EF4D9A4">
            <w:pPr>
              <w:spacing w:after="0" w:line="240" w:lineRule="auto"/>
              <w:ind w:right="-57"/>
              <w:jc w:val="both"/>
              <w:rPr>
                <w:rFonts w:ascii="Times New Roman" w:hAnsi="Times New Roman" w:eastAsia="Times New Roman" w:cs="Times New Roman"/>
                <w:b w:val="0"/>
                <w:bCs w:val="0"/>
                <w:i w:val="0"/>
                <w:iCs w:val="0"/>
                <w:sz w:val="22"/>
                <w:szCs w:val="22"/>
              </w:rPr>
            </w:pPr>
          </w:p>
        </w:tc>
        <w:tc>
          <w:tcPr>
            <w:tcW w:w="1650" w:type="dxa"/>
            <w:tcBorders>
              <w:top w:val="single" w:sz="6"/>
              <w:left w:val="single" w:sz="6"/>
              <w:bottom w:val="single" w:sz="6"/>
              <w:right w:val="single" w:sz="6"/>
            </w:tcBorders>
            <w:tcMar>
              <w:left w:w="105" w:type="dxa"/>
              <w:right w:w="105" w:type="dxa"/>
            </w:tcMar>
            <w:vAlign w:val="center"/>
          </w:tcPr>
          <w:p w:rsidR="0BE41396" w:rsidP="0BE41396" w:rsidRDefault="0BE41396" w14:paraId="152C5218" w14:textId="4C3597B3">
            <w:pPr>
              <w:spacing w:after="0" w:line="240" w:lineRule="auto"/>
              <w:ind w:right="-57"/>
              <w:jc w:val="both"/>
              <w:rPr>
                <w:rFonts w:ascii="Times New Roman" w:hAnsi="Times New Roman" w:eastAsia="Times New Roman" w:cs="Times New Roman"/>
                <w:b w:val="0"/>
                <w:bCs w:val="0"/>
                <w:i w:val="0"/>
                <w:iCs w:val="0"/>
                <w:sz w:val="22"/>
                <w:szCs w:val="22"/>
              </w:rPr>
            </w:pPr>
          </w:p>
        </w:tc>
        <w:tc>
          <w:tcPr>
            <w:tcW w:w="1650" w:type="dxa"/>
            <w:tcBorders>
              <w:top w:val="single" w:sz="6"/>
              <w:left w:val="single" w:sz="6"/>
              <w:bottom w:val="single" w:sz="6"/>
              <w:right w:val="single" w:sz="6"/>
            </w:tcBorders>
            <w:tcMar>
              <w:left w:w="105" w:type="dxa"/>
              <w:right w:w="105" w:type="dxa"/>
            </w:tcMar>
            <w:vAlign w:val="center"/>
          </w:tcPr>
          <w:p w:rsidR="0BE41396" w:rsidP="0BE41396" w:rsidRDefault="0BE41396" w14:paraId="51C7DB5E" w14:textId="6FC4DFC8">
            <w:pPr>
              <w:spacing w:after="0" w:line="240" w:lineRule="auto"/>
              <w:ind w:right="-57"/>
              <w:jc w:val="both"/>
              <w:rPr>
                <w:rFonts w:ascii="Times New Roman" w:hAnsi="Times New Roman" w:eastAsia="Times New Roman" w:cs="Times New Roman"/>
                <w:b w:val="0"/>
                <w:bCs w:val="0"/>
                <w:i w:val="0"/>
                <w:iCs w:val="0"/>
                <w:sz w:val="22"/>
                <w:szCs w:val="22"/>
              </w:rPr>
            </w:pPr>
          </w:p>
        </w:tc>
      </w:tr>
      <w:tr w:rsidR="0BE41396" w:rsidTr="0BE41396" w14:paraId="3466F035">
        <w:trPr>
          <w:trHeight w:val="270"/>
        </w:trPr>
        <w:tc>
          <w:tcPr>
            <w:tcW w:w="4065" w:type="dxa"/>
            <w:tcBorders>
              <w:top w:val="single" w:sz="6"/>
              <w:left w:val="single" w:sz="6"/>
              <w:bottom w:val="single" w:sz="6"/>
              <w:right w:val="single" w:sz="6"/>
            </w:tcBorders>
            <w:tcMar>
              <w:left w:w="105" w:type="dxa"/>
              <w:right w:w="105" w:type="dxa"/>
            </w:tcMar>
            <w:vAlign w:val="top"/>
          </w:tcPr>
          <w:p w:rsidR="0BE41396" w:rsidP="0BE41396" w:rsidRDefault="0BE41396" w14:paraId="7C8AB614" w14:textId="56B45D6F">
            <w:pPr>
              <w:spacing w:after="0" w:line="240" w:lineRule="auto"/>
              <w:jc w:val="both"/>
              <w:rPr>
                <w:rFonts w:ascii="Times New Roman" w:hAnsi="Times New Roman" w:eastAsia="Times New Roman" w:cs="Times New Roman"/>
                <w:b w:val="0"/>
                <w:bCs w:val="0"/>
                <w:i w:val="0"/>
                <w:iCs w:val="0"/>
                <w:sz w:val="17"/>
                <w:szCs w:val="17"/>
              </w:rPr>
            </w:pPr>
            <w:r w:rsidRPr="0BE41396" w:rsidR="0BE41396">
              <w:rPr>
                <w:rFonts w:ascii="Times New Roman" w:hAnsi="Times New Roman" w:eastAsia="Times New Roman" w:cs="Times New Roman"/>
                <w:b w:val="0"/>
                <w:bCs w:val="0"/>
                <w:i w:val="0"/>
                <w:iCs w:val="0"/>
                <w:sz w:val="22"/>
                <w:szCs w:val="22"/>
                <w:lang w:val="tr-TR"/>
              </w:rPr>
              <w:t>Toplam Ücretler</w:t>
            </w:r>
            <w:r w:rsidRPr="0BE41396" w:rsidR="0BE41396">
              <w:rPr>
                <w:rFonts w:ascii="Times New Roman" w:hAnsi="Times New Roman" w:eastAsia="Times New Roman" w:cs="Times New Roman"/>
                <w:b w:val="0"/>
                <w:bCs w:val="0"/>
                <w:i w:val="0"/>
                <w:iCs w:val="0"/>
                <w:sz w:val="22"/>
                <w:szCs w:val="22"/>
                <w:vertAlign w:val="superscript"/>
                <w:lang w:val="tr-TR"/>
              </w:rPr>
              <w:t>3</w:t>
            </w:r>
          </w:p>
        </w:tc>
        <w:tc>
          <w:tcPr>
            <w:tcW w:w="1650" w:type="dxa"/>
            <w:tcBorders>
              <w:top w:val="single" w:sz="6"/>
              <w:left w:val="single" w:sz="6"/>
              <w:bottom w:val="single" w:sz="6"/>
              <w:right w:val="single" w:sz="6"/>
            </w:tcBorders>
            <w:tcMar>
              <w:left w:w="105" w:type="dxa"/>
              <w:right w:w="105" w:type="dxa"/>
            </w:tcMar>
            <w:vAlign w:val="center"/>
          </w:tcPr>
          <w:p w:rsidR="0BE41396" w:rsidP="0BE41396" w:rsidRDefault="0BE41396" w14:paraId="22C4B601" w14:textId="22CC1AA9">
            <w:pPr>
              <w:spacing w:after="0" w:line="240" w:lineRule="auto"/>
              <w:ind w:right="-57"/>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0"/>
                <w:iCs w:val="0"/>
                <w:sz w:val="22"/>
                <w:szCs w:val="22"/>
                <w:lang w:val="tr-TR"/>
              </w:rPr>
              <w:t>446.432.048,73</w:t>
            </w:r>
          </w:p>
        </w:tc>
        <w:tc>
          <w:tcPr>
            <w:tcW w:w="1650" w:type="dxa"/>
            <w:tcBorders>
              <w:top w:val="single" w:sz="6"/>
              <w:left w:val="single" w:sz="6"/>
              <w:bottom w:val="single" w:sz="6"/>
              <w:right w:val="single" w:sz="6"/>
            </w:tcBorders>
            <w:tcMar>
              <w:left w:w="105" w:type="dxa"/>
              <w:right w:w="105" w:type="dxa"/>
            </w:tcMar>
            <w:vAlign w:val="center"/>
          </w:tcPr>
          <w:p w:rsidR="0BE41396" w:rsidP="0BE41396" w:rsidRDefault="0BE41396" w14:paraId="0F2A708C" w14:textId="4B7CCABD">
            <w:pPr>
              <w:spacing w:after="0" w:line="240" w:lineRule="auto"/>
              <w:ind w:right="-57"/>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0"/>
                <w:iCs w:val="0"/>
                <w:sz w:val="22"/>
                <w:szCs w:val="22"/>
                <w:lang w:val="tr-TR"/>
              </w:rPr>
              <w:t>615.393.412,00</w:t>
            </w:r>
          </w:p>
        </w:tc>
        <w:tc>
          <w:tcPr>
            <w:tcW w:w="1650" w:type="dxa"/>
            <w:tcBorders>
              <w:top w:val="single" w:sz="6"/>
              <w:left w:val="single" w:sz="6"/>
              <w:bottom w:val="single" w:sz="6"/>
              <w:right w:val="single" w:sz="6"/>
            </w:tcBorders>
            <w:tcMar>
              <w:left w:w="105" w:type="dxa"/>
              <w:right w:w="105" w:type="dxa"/>
            </w:tcMar>
            <w:vAlign w:val="center"/>
          </w:tcPr>
          <w:p w:rsidR="0BE41396" w:rsidP="0BE41396" w:rsidRDefault="0BE41396" w14:paraId="25BF3661" w14:textId="59393C0D">
            <w:pPr>
              <w:spacing w:after="0" w:line="240" w:lineRule="auto"/>
              <w:ind w:right="-57"/>
              <w:jc w:val="both"/>
              <w:rPr>
                <w:rFonts w:ascii="Times New Roman" w:hAnsi="Times New Roman" w:eastAsia="Times New Roman" w:cs="Times New Roman"/>
                <w:b w:val="0"/>
                <w:bCs w:val="0"/>
                <w:i w:val="0"/>
                <w:iCs w:val="0"/>
                <w:sz w:val="22"/>
                <w:szCs w:val="22"/>
              </w:rPr>
            </w:pPr>
          </w:p>
        </w:tc>
      </w:tr>
      <w:tr w:rsidR="0BE41396" w:rsidTr="0BE41396" w14:paraId="7897A433">
        <w:trPr>
          <w:trHeight w:val="270"/>
        </w:trPr>
        <w:tc>
          <w:tcPr>
            <w:tcW w:w="4065" w:type="dxa"/>
            <w:tcBorders>
              <w:top w:val="single" w:sz="6"/>
              <w:left w:val="single" w:sz="6"/>
              <w:bottom w:val="single" w:sz="6"/>
              <w:right w:val="single" w:sz="6"/>
            </w:tcBorders>
            <w:tcMar>
              <w:left w:w="105" w:type="dxa"/>
              <w:right w:w="105" w:type="dxa"/>
            </w:tcMar>
            <w:vAlign w:val="center"/>
          </w:tcPr>
          <w:p w:rsidR="0BE41396" w:rsidP="0BE41396" w:rsidRDefault="0BE41396" w14:paraId="0C3C97CC" w14:textId="40E77D29">
            <w:pPr>
              <w:spacing w:after="0" w:line="240" w:lineRule="auto"/>
              <w:ind w:right="-57"/>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0"/>
                <w:iCs w:val="0"/>
                <w:sz w:val="22"/>
                <w:szCs w:val="22"/>
                <w:lang w:val="tr-TR"/>
              </w:rPr>
              <w:t xml:space="preserve">Yolluklar (TL) </w:t>
            </w:r>
          </w:p>
        </w:tc>
        <w:tc>
          <w:tcPr>
            <w:tcW w:w="1650" w:type="dxa"/>
            <w:tcBorders>
              <w:top w:val="single" w:sz="6"/>
              <w:left w:val="single" w:sz="6"/>
              <w:bottom w:val="single" w:sz="6"/>
              <w:right w:val="single" w:sz="6"/>
            </w:tcBorders>
            <w:tcMar>
              <w:left w:w="105" w:type="dxa"/>
              <w:right w:w="105" w:type="dxa"/>
            </w:tcMar>
            <w:vAlign w:val="center"/>
          </w:tcPr>
          <w:p w:rsidR="0BE41396" w:rsidP="0BE41396" w:rsidRDefault="0BE41396" w14:paraId="08BBB6D6" w14:textId="5F7D2D04">
            <w:pPr>
              <w:spacing w:after="0" w:line="240" w:lineRule="auto"/>
              <w:ind w:right="-57"/>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0"/>
                <w:iCs w:val="0"/>
                <w:sz w:val="22"/>
                <w:szCs w:val="22"/>
                <w:lang w:val="tr-TR"/>
              </w:rPr>
              <w:t>571.698,62</w:t>
            </w:r>
          </w:p>
        </w:tc>
        <w:tc>
          <w:tcPr>
            <w:tcW w:w="1650" w:type="dxa"/>
            <w:tcBorders>
              <w:top w:val="single" w:sz="6"/>
              <w:left w:val="single" w:sz="6"/>
              <w:bottom w:val="single" w:sz="6"/>
              <w:right w:val="single" w:sz="6"/>
            </w:tcBorders>
            <w:tcMar>
              <w:left w:w="105" w:type="dxa"/>
              <w:right w:w="105" w:type="dxa"/>
            </w:tcMar>
            <w:vAlign w:val="center"/>
          </w:tcPr>
          <w:p w:rsidR="0BE41396" w:rsidP="0BE41396" w:rsidRDefault="0BE41396" w14:paraId="38A7456A" w14:textId="32FB6FA9">
            <w:pPr>
              <w:spacing w:after="0" w:line="240" w:lineRule="auto"/>
              <w:ind w:right="-57"/>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0"/>
                <w:iCs w:val="0"/>
                <w:sz w:val="22"/>
                <w:szCs w:val="22"/>
                <w:lang w:val="tr-TR"/>
              </w:rPr>
              <w:t>1.029.057,00</w:t>
            </w:r>
          </w:p>
        </w:tc>
        <w:tc>
          <w:tcPr>
            <w:tcW w:w="1650" w:type="dxa"/>
            <w:tcBorders>
              <w:top w:val="single" w:sz="6"/>
              <w:left w:val="single" w:sz="6"/>
              <w:bottom w:val="single" w:sz="6"/>
              <w:right w:val="single" w:sz="6"/>
            </w:tcBorders>
            <w:tcMar>
              <w:left w:w="105" w:type="dxa"/>
              <w:right w:w="105" w:type="dxa"/>
            </w:tcMar>
            <w:vAlign w:val="center"/>
          </w:tcPr>
          <w:p w:rsidR="0BE41396" w:rsidP="0BE41396" w:rsidRDefault="0BE41396" w14:paraId="2A523C13" w14:textId="1DE60877">
            <w:pPr>
              <w:spacing w:after="0" w:line="240" w:lineRule="auto"/>
              <w:ind w:right="-57"/>
              <w:jc w:val="both"/>
              <w:rPr>
                <w:rFonts w:ascii="Times New Roman" w:hAnsi="Times New Roman" w:eastAsia="Times New Roman" w:cs="Times New Roman"/>
                <w:b w:val="0"/>
                <w:bCs w:val="0"/>
                <w:i w:val="0"/>
                <w:iCs w:val="0"/>
                <w:sz w:val="22"/>
                <w:szCs w:val="22"/>
              </w:rPr>
            </w:pPr>
          </w:p>
        </w:tc>
      </w:tr>
      <w:tr w:rsidR="0BE41396" w:rsidTr="0BE41396" w14:paraId="59BBC02C">
        <w:trPr>
          <w:trHeight w:val="270"/>
        </w:trPr>
        <w:tc>
          <w:tcPr>
            <w:tcW w:w="4065" w:type="dxa"/>
            <w:tcBorders>
              <w:top w:val="single" w:sz="6"/>
              <w:left w:val="single" w:sz="6"/>
              <w:bottom w:val="single" w:sz="6"/>
              <w:right w:val="single" w:sz="6"/>
            </w:tcBorders>
            <w:tcMar>
              <w:left w:w="105" w:type="dxa"/>
              <w:right w:w="105" w:type="dxa"/>
            </w:tcMar>
            <w:vAlign w:val="center"/>
          </w:tcPr>
          <w:p w:rsidR="0BE41396" w:rsidP="0BE41396" w:rsidRDefault="0BE41396" w14:paraId="284AEF27" w14:textId="783A1989">
            <w:pPr>
              <w:spacing w:after="0" w:line="240" w:lineRule="auto"/>
              <w:ind w:right="-57"/>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0"/>
                <w:iCs w:val="0"/>
                <w:sz w:val="22"/>
                <w:szCs w:val="22"/>
                <w:lang w:val="tr-TR"/>
              </w:rPr>
              <w:t xml:space="preserve">Hizmet alımları (TL) </w:t>
            </w:r>
          </w:p>
        </w:tc>
        <w:tc>
          <w:tcPr>
            <w:tcW w:w="1650" w:type="dxa"/>
            <w:tcBorders>
              <w:top w:val="single" w:sz="6"/>
              <w:left w:val="single" w:sz="6"/>
              <w:bottom w:val="single" w:sz="6"/>
              <w:right w:val="single" w:sz="6"/>
            </w:tcBorders>
            <w:tcMar>
              <w:left w:w="105" w:type="dxa"/>
              <w:right w:w="105" w:type="dxa"/>
            </w:tcMar>
            <w:vAlign w:val="center"/>
          </w:tcPr>
          <w:p w:rsidR="0BE41396" w:rsidP="0BE41396" w:rsidRDefault="0BE41396" w14:paraId="79C88307" w14:textId="0024F5E0">
            <w:pPr>
              <w:spacing w:after="0" w:line="240" w:lineRule="auto"/>
              <w:ind w:right="-57"/>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0"/>
                <w:iCs w:val="0"/>
                <w:sz w:val="22"/>
                <w:szCs w:val="22"/>
                <w:lang w:val="tr-TR"/>
              </w:rPr>
              <w:t>18.746.821,99</w:t>
            </w:r>
          </w:p>
        </w:tc>
        <w:tc>
          <w:tcPr>
            <w:tcW w:w="1650" w:type="dxa"/>
            <w:tcBorders>
              <w:top w:val="single" w:sz="6"/>
              <w:left w:val="single" w:sz="6"/>
              <w:bottom w:val="single" w:sz="6"/>
              <w:right w:val="single" w:sz="6"/>
            </w:tcBorders>
            <w:tcMar>
              <w:left w:w="105" w:type="dxa"/>
              <w:right w:w="105" w:type="dxa"/>
            </w:tcMar>
            <w:vAlign w:val="center"/>
          </w:tcPr>
          <w:p w:rsidR="0BE41396" w:rsidP="0BE41396" w:rsidRDefault="0BE41396" w14:paraId="59D908A9" w14:textId="15E52BDD">
            <w:pPr>
              <w:spacing w:after="0" w:line="240" w:lineRule="auto"/>
              <w:ind w:right="-57"/>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0"/>
                <w:iCs w:val="0"/>
                <w:sz w:val="22"/>
                <w:szCs w:val="22"/>
                <w:lang w:val="tr-TR"/>
              </w:rPr>
              <w:t>26.245.550,78</w:t>
            </w:r>
          </w:p>
        </w:tc>
        <w:tc>
          <w:tcPr>
            <w:tcW w:w="1650" w:type="dxa"/>
            <w:tcBorders>
              <w:top w:val="single" w:sz="6"/>
              <w:left w:val="single" w:sz="6"/>
              <w:bottom w:val="single" w:sz="6"/>
              <w:right w:val="single" w:sz="6"/>
            </w:tcBorders>
            <w:tcMar>
              <w:left w:w="105" w:type="dxa"/>
              <w:right w:w="105" w:type="dxa"/>
            </w:tcMar>
            <w:vAlign w:val="center"/>
          </w:tcPr>
          <w:p w:rsidR="0BE41396" w:rsidP="0BE41396" w:rsidRDefault="0BE41396" w14:paraId="3230C8F6" w14:textId="2A185D3E">
            <w:pPr>
              <w:spacing w:after="0" w:line="240" w:lineRule="auto"/>
              <w:ind w:right="-57"/>
              <w:jc w:val="both"/>
              <w:rPr>
                <w:rFonts w:ascii="Times New Roman" w:hAnsi="Times New Roman" w:eastAsia="Times New Roman" w:cs="Times New Roman"/>
                <w:b w:val="0"/>
                <w:bCs w:val="0"/>
                <w:i w:val="0"/>
                <w:iCs w:val="0"/>
                <w:sz w:val="22"/>
                <w:szCs w:val="22"/>
              </w:rPr>
            </w:pPr>
          </w:p>
        </w:tc>
      </w:tr>
      <w:tr w:rsidR="0BE41396" w:rsidTr="0BE41396" w14:paraId="2DB4BDEA">
        <w:trPr>
          <w:trHeight w:val="270"/>
        </w:trPr>
        <w:tc>
          <w:tcPr>
            <w:tcW w:w="4065" w:type="dxa"/>
            <w:tcBorders>
              <w:top w:val="single" w:sz="6"/>
              <w:left w:val="single" w:sz="6"/>
              <w:bottom w:val="single" w:sz="6"/>
              <w:right w:val="single" w:sz="6"/>
            </w:tcBorders>
            <w:tcMar>
              <w:left w:w="105" w:type="dxa"/>
              <w:right w:w="105" w:type="dxa"/>
            </w:tcMar>
            <w:vAlign w:val="center"/>
          </w:tcPr>
          <w:p w:rsidR="0BE41396" w:rsidP="0BE41396" w:rsidRDefault="0BE41396" w14:paraId="556CEB24" w14:textId="2AF2F2A5">
            <w:pPr>
              <w:spacing w:after="0" w:line="240" w:lineRule="auto"/>
              <w:ind w:right="-57"/>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0"/>
                <w:iCs w:val="0"/>
                <w:sz w:val="22"/>
                <w:szCs w:val="22"/>
                <w:lang w:val="tr-TR"/>
              </w:rPr>
              <w:t>Tüketim malları ve malzemeleri alımları (TL)</w:t>
            </w:r>
          </w:p>
        </w:tc>
        <w:tc>
          <w:tcPr>
            <w:tcW w:w="1650" w:type="dxa"/>
            <w:tcBorders>
              <w:top w:val="single" w:sz="6"/>
              <w:left w:val="single" w:sz="6"/>
              <w:bottom w:val="single" w:sz="6"/>
              <w:right w:val="single" w:sz="6"/>
            </w:tcBorders>
            <w:tcMar>
              <w:left w:w="105" w:type="dxa"/>
              <w:right w:w="105" w:type="dxa"/>
            </w:tcMar>
            <w:vAlign w:val="center"/>
          </w:tcPr>
          <w:p w:rsidR="0BE41396" w:rsidP="0BE41396" w:rsidRDefault="0BE41396" w14:paraId="6B35F170" w14:textId="7F88338F">
            <w:pPr>
              <w:spacing w:after="0" w:line="240" w:lineRule="auto"/>
              <w:ind w:right="-57"/>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0"/>
                <w:iCs w:val="0"/>
                <w:sz w:val="22"/>
                <w:szCs w:val="22"/>
                <w:lang w:val="tr-TR"/>
              </w:rPr>
              <w:t>63.208.686,54</w:t>
            </w:r>
          </w:p>
        </w:tc>
        <w:tc>
          <w:tcPr>
            <w:tcW w:w="1650" w:type="dxa"/>
            <w:tcBorders>
              <w:top w:val="single" w:sz="6"/>
              <w:left w:val="single" w:sz="6"/>
              <w:bottom w:val="single" w:sz="6"/>
              <w:right w:val="single" w:sz="6"/>
            </w:tcBorders>
            <w:tcMar>
              <w:left w:w="105" w:type="dxa"/>
              <w:right w:w="105" w:type="dxa"/>
            </w:tcMar>
            <w:vAlign w:val="center"/>
          </w:tcPr>
          <w:p w:rsidR="0BE41396" w:rsidP="0BE41396" w:rsidRDefault="0BE41396" w14:paraId="7CA99E01" w14:textId="4EB8886B">
            <w:pPr>
              <w:spacing w:after="0" w:line="240" w:lineRule="auto"/>
              <w:ind w:right="-57"/>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0"/>
                <w:iCs w:val="0"/>
                <w:sz w:val="22"/>
                <w:szCs w:val="22"/>
                <w:lang w:val="tr-TR"/>
              </w:rPr>
              <w:t>88.492.161,156</w:t>
            </w:r>
          </w:p>
        </w:tc>
        <w:tc>
          <w:tcPr>
            <w:tcW w:w="1650" w:type="dxa"/>
            <w:tcBorders>
              <w:top w:val="single" w:sz="6"/>
              <w:left w:val="single" w:sz="6"/>
              <w:bottom w:val="single" w:sz="6"/>
              <w:right w:val="single" w:sz="6"/>
            </w:tcBorders>
            <w:tcMar>
              <w:left w:w="105" w:type="dxa"/>
              <w:right w:w="105" w:type="dxa"/>
            </w:tcMar>
            <w:vAlign w:val="center"/>
          </w:tcPr>
          <w:p w:rsidR="0BE41396" w:rsidP="0BE41396" w:rsidRDefault="0BE41396" w14:paraId="0294D41C" w14:textId="7C5DA511">
            <w:pPr>
              <w:spacing w:after="0" w:line="240" w:lineRule="auto"/>
              <w:ind w:right="-57"/>
              <w:jc w:val="both"/>
              <w:rPr>
                <w:rFonts w:ascii="Times New Roman" w:hAnsi="Times New Roman" w:eastAsia="Times New Roman" w:cs="Times New Roman"/>
                <w:b w:val="0"/>
                <w:bCs w:val="0"/>
                <w:i w:val="0"/>
                <w:iCs w:val="0"/>
                <w:sz w:val="22"/>
                <w:szCs w:val="22"/>
              </w:rPr>
            </w:pPr>
          </w:p>
        </w:tc>
      </w:tr>
      <w:tr w:rsidR="0BE41396" w:rsidTr="0BE41396" w14:paraId="1AB31E3C">
        <w:trPr>
          <w:trHeight w:val="270"/>
        </w:trPr>
        <w:tc>
          <w:tcPr>
            <w:tcW w:w="4065" w:type="dxa"/>
            <w:tcBorders>
              <w:top w:val="single" w:sz="6"/>
              <w:left w:val="single" w:sz="6"/>
              <w:bottom w:val="single" w:sz="6"/>
              <w:right w:val="single" w:sz="6"/>
            </w:tcBorders>
            <w:tcMar>
              <w:left w:w="105" w:type="dxa"/>
              <w:right w:w="105" w:type="dxa"/>
            </w:tcMar>
            <w:vAlign w:val="center"/>
          </w:tcPr>
          <w:p w:rsidR="0BE41396" w:rsidP="0BE41396" w:rsidRDefault="0BE41396" w14:paraId="60BAC324" w14:textId="6624CE74">
            <w:pPr>
              <w:spacing w:after="0" w:line="240" w:lineRule="auto"/>
              <w:ind w:right="-57"/>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0"/>
                <w:iCs w:val="0"/>
                <w:sz w:val="22"/>
                <w:szCs w:val="22"/>
                <w:lang w:val="tr-TR"/>
              </w:rPr>
              <w:t xml:space="preserve">Bakım ve onarım giderleri (TL) </w:t>
            </w:r>
          </w:p>
        </w:tc>
        <w:tc>
          <w:tcPr>
            <w:tcW w:w="1650" w:type="dxa"/>
            <w:tcBorders>
              <w:top w:val="single" w:sz="6"/>
              <w:left w:val="single" w:sz="6"/>
              <w:bottom w:val="single" w:sz="6"/>
              <w:right w:val="single" w:sz="6"/>
            </w:tcBorders>
            <w:tcMar>
              <w:left w:w="105" w:type="dxa"/>
              <w:right w:w="105" w:type="dxa"/>
            </w:tcMar>
            <w:vAlign w:val="center"/>
          </w:tcPr>
          <w:p w:rsidR="0BE41396" w:rsidP="0BE41396" w:rsidRDefault="0BE41396" w14:paraId="6F5A644A" w14:textId="77690FE6">
            <w:pPr>
              <w:spacing w:after="0" w:line="240" w:lineRule="auto"/>
              <w:ind w:right="-57"/>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0"/>
                <w:iCs w:val="0"/>
                <w:sz w:val="22"/>
                <w:szCs w:val="22"/>
                <w:lang w:val="tr-TR"/>
              </w:rPr>
              <w:t>10.593.762,83</w:t>
            </w:r>
          </w:p>
        </w:tc>
        <w:tc>
          <w:tcPr>
            <w:tcW w:w="1650" w:type="dxa"/>
            <w:tcBorders>
              <w:top w:val="single" w:sz="6"/>
              <w:left w:val="single" w:sz="6"/>
              <w:bottom w:val="single" w:sz="6"/>
              <w:right w:val="single" w:sz="6"/>
            </w:tcBorders>
            <w:tcMar>
              <w:left w:w="105" w:type="dxa"/>
              <w:right w:w="105" w:type="dxa"/>
            </w:tcMar>
            <w:vAlign w:val="center"/>
          </w:tcPr>
          <w:p w:rsidR="0BE41396" w:rsidP="0BE41396" w:rsidRDefault="0BE41396" w14:paraId="535BE076" w14:textId="5F23E944">
            <w:pPr>
              <w:spacing w:after="0" w:line="240" w:lineRule="auto"/>
              <w:ind w:right="-57"/>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0"/>
                <w:iCs w:val="0"/>
                <w:sz w:val="22"/>
                <w:szCs w:val="22"/>
                <w:lang w:val="tr-TR"/>
              </w:rPr>
              <w:t>14.831.267,96</w:t>
            </w:r>
          </w:p>
        </w:tc>
        <w:tc>
          <w:tcPr>
            <w:tcW w:w="1650" w:type="dxa"/>
            <w:tcBorders>
              <w:top w:val="single" w:sz="6"/>
              <w:left w:val="single" w:sz="6"/>
              <w:bottom w:val="single" w:sz="6"/>
              <w:right w:val="single" w:sz="6"/>
            </w:tcBorders>
            <w:tcMar>
              <w:left w:w="105" w:type="dxa"/>
              <w:right w:w="105" w:type="dxa"/>
            </w:tcMar>
            <w:vAlign w:val="center"/>
          </w:tcPr>
          <w:p w:rsidR="0BE41396" w:rsidP="0BE41396" w:rsidRDefault="0BE41396" w14:paraId="6BBB0ACC" w14:textId="7F4ED0FF">
            <w:pPr>
              <w:spacing w:after="0" w:line="240" w:lineRule="auto"/>
              <w:ind w:right="-57"/>
              <w:jc w:val="both"/>
              <w:rPr>
                <w:rFonts w:ascii="Times New Roman" w:hAnsi="Times New Roman" w:eastAsia="Times New Roman" w:cs="Times New Roman"/>
                <w:b w:val="0"/>
                <w:bCs w:val="0"/>
                <w:i w:val="0"/>
                <w:iCs w:val="0"/>
                <w:sz w:val="22"/>
                <w:szCs w:val="22"/>
              </w:rPr>
            </w:pPr>
          </w:p>
        </w:tc>
      </w:tr>
      <w:tr w:rsidR="0BE41396" w:rsidTr="0BE41396" w14:paraId="7F43AAD3">
        <w:trPr>
          <w:trHeight w:val="270"/>
        </w:trPr>
        <w:tc>
          <w:tcPr>
            <w:tcW w:w="4065" w:type="dxa"/>
            <w:tcBorders>
              <w:top w:val="single" w:sz="6"/>
              <w:left w:val="single" w:sz="6"/>
              <w:bottom w:val="single" w:sz="6"/>
              <w:right w:val="single" w:sz="6"/>
            </w:tcBorders>
            <w:tcMar>
              <w:left w:w="105" w:type="dxa"/>
              <w:right w:w="105" w:type="dxa"/>
            </w:tcMar>
            <w:vAlign w:val="center"/>
          </w:tcPr>
          <w:p w:rsidR="0BE41396" w:rsidP="0BE41396" w:rsidRDefault="0BE41396" w14:paraId="4FA199FB" w14:textId="24464DA3">
            <w:pPr>
              <w:spacing w:after="0" w:line="240" w:lineRule="auto"/>
              <w:ind w:right="-57"/>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0"/>
                <w:iCs w:val="0"/>
                <w:sz w:val="22"/>
                <w:szCs w:val="22"/>
                <w:lang w:val="tr-TR"/>
              </w:rPr>
              <w:t xml:space="preserve">Yatırım harcamaları (TL) </w:t>
            </w:r>
          </w:p>
        </w:tc>
        <w:tc>
          <w:tcPr>
            <w:tcW w:w="1650" w:type="dxa"/>
            <w:tcBorders>
              <w:top w:val="single" w:sz="6"/>
              <w:left w:val="single" w:sz="6"/>
              <w:bottom w:val="single" w:sz="6"/>
              <w:right w:val="single" w:sz="6"/>
            </w:tcBorders>
            <w:tcMar>
              <w:left w:w="105" w:type="dxa"/>
              <w:right w:w="105" w:type="dxa"/>
            </w:tcMar>
            <w:vAlign w:val="center"/>
          </w:tcPr>
          <w:p w:rsidR="0BE41396" w:rsidP="0BE41396" w:rsidRDefault="0BE41396" w14:paraId="3ACE4E98" w14:textId="5D4BF706">
            <w:pPr>
              <w:spacing w:after="0" w:line="240" w:lineRule="auto"/>
              <w:ind w:right="-57"/>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0"/>
                <w:iCs w:val="0"/>
                <w:sz w:val="22"/>
                <w:szCs w:val="22"/>
                <w:lang w:val="tr-TR"/>
              </w:rPr>
              <w:t>30.979.011,53</w:t>
            </w:r>
          </w:p>
        </w:tc>
        <w:tc>
          <w:tcPr>
            <w:tcW w:w="1650" w:type="dxa"/>
            <w:tcBorders>
              <w:top w:val="single" w:sz="6"/>
              <w:left w:val="single" w:sz="6"/>
              <w:bottom w:val="single" w:sz="6"/>
              <w:right w:val="single" w:sz="6"/>
            </w:tcBorders>
            <w:tcMar>
              <w:left w:w="105" w:type="dxa"/>
              <w:right w:w="105" w:type="dxa"/>
            </w:tcMar>
            <w:vAlign w:val="center"/>
          </w:tcPr>
          <w:p w:rsidR="0BE41396" w:rsidP="0BE41396" w:rsidRDefault="0BE41396" w14:paraId="4B52F8AE" w14:textId="2D701639">
            <w:pPr>
              <w:spacing w:after="0" w:line="240" w:lineRule="auto"/>
              <w:ind w:right="-57"/>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0"/>
                <w:iCs w:val="0"/>
                <w:sz w:val="22"/>
                <w:szCs w:val="22"/>
                <w:lang w:val="tr-TR"/>
              </w:rPr>
              <w:t>43.370.616,14</w:t>
            </w:r>
          </w:p>
        </w:tc>
        <w:tc>
          <w:tcPr>
            <w:tcW w:w="1650" w:type="dxa"/>
            <w:tcBorders>
              <w:top w:val="single" w:sz="6"/>
              <w:left w:val="single" w:sz="6"/>
              <w:bottom w:val="single" w:sz="6"/>
              <w:right w:val="single" w:sz="6"/>
            </w:tcBorders>
            <w:tcMar>
              <w:left w:w="105" w:type="dxa"/>
              <w:right w:w="105" w:type="dxa"/>
            </w:tcMar>
            <w:vAlign w:val="center"/>
          </w:tcPr>
          <w:p w:rsidR="0BE41396" w:rsidP="0BE41396" w:rsidRDefault="0BE41396" w14:paraId="2DB8C7B6" w14:textId="17D6E838">
            <w:pPr>
              <w:spacing w:after="0" w:line="240" w:lineRule="auto"/>
              <w:ind w:right="-57"/>
              <w:jc w:val="both"/>
              <w:rPr>
                <w:rFonts w:ascii="Times New Roman" w:hAnsi="Times New Roman" w:eastAsia="Times New Roman" w:cs="Times New Roman"/>
                <w:b w:val="0"/>
                <w:bCs w:val="0"/>
                <w:i w:val="0"/>
                <w:iCs w:val="0"/>
                <w:sz w:val="22"/>
                <w:szCs w:val="22"/>
              </w:rPr>
            </w:pPr>
          </w:p>
        </w:tc>
      </w:tr>
      <w:tr w:rsidR="0BE41396" w:rsidTr="0BE41396" w14:paraId="1B595413">
        <w:trPr>
          <w:trHeight w:val="270"/>
        </w:trPr>
        <w:tc>
          <w:tcPr>
            <w:tcW w:w="4065" w:type="dxa"/>
            <w:tcBorders>
              <w:top w:val="single" w:sz="6"/>
              <w:left w:val="single" w:sz="6"/>
              <w:bottom w:val="single" w:sz="6"/>
              <w:right w:val="single" w:sz="6"/>
            </w:tcBorders>
            <w:tcMar>
              <w:left w:w="105" w:type="dxa"/>
              <w:right w:w="105" w:type="dxa"/>
            </w:tcMar>
            <w:vAlign w:val="center"/>
          </w:tcPr>
          <w:p w:rsidR="0BE41396" w:rsidP="0BE41396" w:rsidRDefault="0BE41396" w14:paraId="58D37977" w14:textId="2E5C65A4">
            <w:pPr>
              <w:spacing w:after="0" w:line="240" w:lineRule="auto"/>
              <w:ind w:right="-57"/>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0"/>
                <w:iCs w:val="0"/>
                <w:sz w:val="22"/>
                <w:szCs w:val="22"/>
                <w:lang w:val="tr-TR"/>
              </w:rPr>
              <w:t>Döner sermaye gelirleri</w:t>
            </w:r>
            <w:r w:rsidRPr="0BE41396" w:rsidR="0BE41396">
              <w:rPr>
                <w:rFonts w:ascii="Times New Roman" w:hAnsi="Times New Roman" w:eastAsia="Times New Roman" w:cs="Times New Roman"/>
                <w:b w:val="0"/>
                <w:bCs w:val="0"/>
                <w:i w:val="0"/>
                <w:iCs w:val="0"/>
                <w:sz w:val="22"/>
                <w:szCs w:val="22"/>
                <w:vertAlign w:val="superscript"/>
                <w:lang w:val="tr-TR"/>
              </w:rPr>
              <w:t xml:space="preserve">4 </w:t>
            </w:r>
            <w:r w:rsidRPr="0BE41396" w:rsidR="0BE41396">
              <w:rPr>
                <w:rFonts w:ascii="Times New Roman" w:hAnsi="Times New Roman" w:eastAsia="Times New Roman" w:cs="Times New Roman"/>
                <w:b w:val="0"/>
                <w:bCs w:val="0"/>
                <w:i w:val="0"/>
                <w:iCs w:val="0"/>
                <w:sz w:val="22"/>
                <w:szCs w:val="22"/>
                <w:lang w:val="tr-TR"/>
              </w:rPr>
              <w:t xml:space="preserve">(TL) </w:t>
            </w:r>
          </w:p>
        </w:tc>
        <w:tc>
          <w:tcPr>
            <w:tcW w:w="1650" w:type="dxa"/>
            <w:tcBorders>
              <w:top w:val="single" w:sz="6"/>
              <w:left w:val="single" w:sz="6"/>
              <w:bottom w:val="single" w:sz="6"/>
              <w:right w:val="single" w:sz="6"/>
            </w:tcBorders>
            <w:tcMar>
              <w:left w:w="105" w:type="dxa"/>
              <w:right w:w="105" w:type="dxa"/>
            </w:tcMar>
            <w:vAlign w:val="center"/>
          </w:tcPr>
          <w:p w:rsidR="0BE41396" w:rsidP="0BE41396" w:rsidRDefault="0BE41396" w14:paraId="09264940" w14:textId="3F6B6E17">
            <w:pPr>
              <w:spacing w:after="0" w:line="240" w:lineRule="auto"/>
              <w:ind w:right="-57"/>
              <w:jc w:val="both"/>
              <w:rPr>
                <w:rFonts w:ascii="Times New Roman" w:hAnsi="Times New Roman" w:eastAsia="Times New Roman" w:cs="Times New Roman"/>
                <w:b w:val="0"/>
                <w:bCs w:val="0"/>
                <w:i w:val="0"/>
                <w:iCs w:val="0"/>
                <w:sz w:val="22"/>
                <w:szCs w:val="22"/>
              </w:rPr>
            </w:pPr>
          </w:p>
        </w:tc>
        <w:tc>
          <w:tcPr>
            <w:tcW w:w="1650" w:type="dxa"/>
            <w:tcBorders>
              <w:top w:val="single" w:sz="6"/>
              <w:left w:val="single" w:sz="6"/>
              <w:bottom w:val="single" w:sz="6"/>
              <w:right w:val="single" w:sz="6"/>
            </w:tcBorders>
            <w:tcMar>
              <w:left w:w="105" w:type="dxa"/>
              <w:right w:w="105" w:type="dxa"/>
            </w:tcMar>
            <w:vAlign w:val="center"/>
          </w:tcPr>
          <w:p w:rsidR="0BE41396" w:rsidP="0BE41396" w:rsidRDefault="0BE41396" w14:paraId="166D4AC2" w14:textId="71B68783">
            <w:pPr>
              <w:spacing w:after="0" w:line="240" w:lineRule="auto"/>
              <w:ind w:right="-57"/>
              <w:jc w:val="both"/>
              <w:rPr>
                <w:rFonts w:ascii="Times New Roman" w:hAnsi="Times New Roman" w:eastAsia="Times New Roman" w:cs="Times New Roman"/>
                <w:b w:val="0"/>
                <w:bCs w:val="0"/>
                <w:i w:val="0"/>
                <w:iCs w:val="0"/>
                <w:sz w:val="22"/>
                <w:szCs w:val="22"/>
              </w:rPr>
            </w:pPr>
          </w:p>
        </w:tc>
        <w:tc>
          <w:tcPr>
            <w:tcW w:w="1650" w:type="dxa"/>
            <w:tcBorders>
              <w:top w:val="single" w:sz="6"/>
              <w:left w:val="single" w:sz="6"/>
              <w:bottom w:val="single" w:sz="6"/>
              <w:right w:val="single" w:sz="6"/>
            </w:tcBorders>
            <w:tcMar>
              <w:left w:w="105" w:type="dxa"/>
              <w:right w:w="105" w:type="dxa"/>
            </w:tcMar>
            <w:vAlign w:val="center"/>
          </w:tcPr>
          <w:p w:rsidR="0BE41396" w:rsidP="0BE41396" w:rsidRDefault="0BE41396" w14:paraId="6C410F0C" w14:textId="07BC3E69">
            <w:pPr>
              <w:spacing w:after="0" w:line="240" w:lineRule="auto"/>
              <w:ind w:right="-57"/>
              <w:jc w:val="both"/>
              <w:rPr>
                <w:rFonts w:ascii="Times New Roman" w:hAnsi="Times New Roman" w:eastAsia="Times New Roman" w:cs="Times New Roman"/>
                <w:b w:val="0"/>
                <w:bCs w:val="0"/>
                <w:i w:val="0"/>
                <w:iCs w:val="0"/>
                <w:sz w:val="22"/>
                <w:szCs w:val="22"/>
              </w:rPr>
            </w:pPr>
          </w:p>
        </w:tc>
      </w:tr>
      <w:tr w:rsidR="0BE41396" w:rsidTr="0BE41396" w14:paraId="3C90FDB2">
        <w:trPr>
          <w:trHeight w:val="270"/>
        </w:trPr>
        <w:tc>
          <w:tcPr>
            <w:tcW w:w="4065" w:type="dxa"/>
            <w:tcBorders>
              <w:top w:val="single" w:sz="6"/>
              <w:left w:val="single" w:sz="6"/>
              <w:bottom w:val="single" w:sz="6"/>
              <w:right w:val="single" w:sz="6"/>
            </w:tcBorders>
            <w:tcMar>
              <w:left w:w="105" w:type="dxa"/>
              <w:right w:w="105" w:type="dxa"/>
            </w:tcMar>
            <w:vAlign w:val="center"/>
          </w:tcPr>
          <w:p w:rsidR="0BE41396" w:rsidP="0BE41396" w:rsidRDefault="0BE41396" w14:paraId="2D37F364" w14:textId="2BFA8B55">
            <w:pPr>
              <w:spacing w:after="0" w:line="240" w:lineRule="auto"/>
              <w:ind w:right="-57"/>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0"/>
                <w:iCs w:val="0"/>
                <w:sz w:val="22"/>
                <w:szCs w:val="22"/>
                <w:lang w:val="tr-TR"/>
              </w:rPr>
              <w:t>Diğer</w:t>
            </w:r>
            <w:r w:rsidRPr="0BE41396" w:rsidR="0BE41396">
              <w:rPr>
                <w:rFonts w:ascii="Times New Roman" w:hAnsi="Times New Roman" w:eastAsia="Times New Roman" w:cs="Times New Roman"/>
                <w:b w:val="0"/>
                <w:bCs w:val="0"/>
                <w:i w:val="0"/>
                <w:iCs w:val="0"/>
                <w:sz w:val="22"/>
                <w:szCs w:val="22"/>
                <w:vertAlign w:val="superscript"/>
                <w:lang w:val="tr-TR"/>
              </w:rPr>
              <w:t xml:space="preserve">5 </w:t>
            </w:r>
            <w:r w:rsidRPr="0BE41396" w:rsidR="0BE41396">
              <w:rPr>
                <w:rFonts w:ascii="Times New Roman" w:hAnsi="Times New Roman" w:eastAsia="Times New Roman" w:cs="Times New Roman"/>
                <w:b w:val="0"/>
                <w:bCs w:val="0"/>
                <w:i w:val="0"/>
                <w:iCs w:val="0"/>
                <w:sz w:val="22"/>
                <w:szCs w:val="22"/>
                <w:lang w:val="tr-TR"/>
              </w:rPr>
              <w:t>(TL)</w:t>
            </w:r>
          </w:p>
        </w:tc>
        <w:tc>
          <w:tcPr>
            <w:tcW w:w="1650" w:type="dxa"/>
            <w:tcBorders>
              <w:top w:val="single" w:sz="6"/>
              <w:left w:val="single" w:sz="6"/>
              <w:bottom w:val="single" w:sz="6"/>
              <w:right w:val="single" w:sz="6"/>
            </w:tcBorders>
            <w:tcMar>
              <w:left w:w="105" w:type="dxa"/>
              <w:right w:w="105" w:type="dxa"/>
            </w:tcMar>
            <w:vAlign w:val="center"/>
          </w:tcPr>
          <w:p w:rsidR="0BE41396" w:rsidP="0BE41396" w:rsidRDefault="0BE41396" w14:paraId="148B5549" w14:textId="136C202A">
            <w:pPr>
              <w:spacing w:after="0" w:line="240" w:lineRule="auto"/>
              <w:ind w:right="-57"/>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0"/>
                <w:iCs w:val="0"/>
                <w:sz w:val="22"/>
                <w:szCs w:val="22"/>
                <w:lang w:val="tr-TR"/>
              </w:rPr>
              <w:t>459.740,25</w:t>
            </w:r>
          </w:p>
        </w:tc>
        <w:tc>
          <w:tcPr>
            <w:tcW w:w="1650" w:type="dxa"/>
            <w:tcBorders>
              <w:top w:val="single" w:sz="6"/>
              <w:left w:val="single" w:sz="6"/>
              <w:bottom w:val="single" w:sz="6"/>
              <w:right w:val="single" w:sz="6"/>
            </w:tcBorders>
            <w:tcMar>
              <w:left w:w="105" w:type="dxa"/>
              <w:right w:w="105" w:type="dxa"/>
            </w:tcMar>
            <w:vAlign w:val="center"/>
          </w:tcPr>
          <w:p w:rsidR="0BE41396" w:rsidP="0BE41396" w:rsidRDefault="0BE41396" w14:paraId="3AF4766E" w14:textId="5E517459">
            <w:pPr>
              <w:spacing w:after="0" w:line="240" w:lineRule="auto"/>
              <w:ind w:right="-57"/>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0"/>
                <w:iCs w:val="0"/>
                <w:sz w:val="22"/>
                <w:szCs w:val="22"/>
                <w:lang w:val="tr-TR"/>
              </w:rPr>
              <w:t>643.636,35</w:t>
            </w:r>
          </w:p>
        </w:tc>
        <w:tc>
          <w:tcPr>
            <w:tcW w:w="1650" w:type="dxa"/>
            <w:tcBorders>
              <w:top w:val="single" w:sz="6"/>
              <w:left w:val="single" w:sz="6"/>
              <w:bottom w:val="single" w:sz="6"/>
              <w:right w:val="single" w:sz="6"/>
            </w:tcBorders>
            <w:tcMar>
              <w:left w:w="105" w:type="dxa"/>
              <w:right w:w="105" w:type="dxa"/>
            </w:tcMar>
            <w:vAlign w:val="center"/>
          </w:tcPr>
          <w:p w:rsidR="0BE41396" w:rsidP="0BE41396" w:rsidRDefault="0BE41396" w14:paraId="086C99C7" w14:textId="2FD88141">
            <w:pPr>
              <w:spacing w:after="0" w:line="240" w:lineRule="auto"/>
              <w:ind w:right="-57"/>
              <w:jc w:val="both"/>
              <w:rPr>
                <w:rFonts w:ascii="Times New Roman" w:hAnsi="Times New Roman" w:eastAsia="Times New Roman" w:cs="Times New Roman"/>
                <w:b w:val="0"/>
                <w:bCs w:val="0"/>
                <w:i w:val="0"/>
                <w:iCs w:val="0"/>
                <w:sz w:val="22"/>
                <w:szCs w:val="22"/>
              </w:rPr>
            </w:pPr>
          </w:p>
        </w:tc>
      </w:tr>
      <w:tr w:rsidR="0BE41396" w:rsidTr="0BE41396" w14:paraId="0E459B7E">
        <w:trPr>
          <w:trHeight w:val="270"/>
        </w:trPr>
        <w:tc>
          <w:tcPr>
            <w:tcW w:w="9015" w:type="dxa"/>
            <w:gridSpan w:val="4"/>
            <w:tcBorders>
              <w:top w:val="single" w:sz="6"/>
              <w:left w:val="single" w:sz="6"/>
              <w:bottom w:val="single" w:sz="6"/>
              <w:right w:val="single" w:sz="6"/>
            </w:tcBorders>
            <w:tcMar>
              <w:left w:w="105" w:type="dxa"/>
              <w:right w:w="105" w:type="dxa"/>
            </w:tcMar>
            <w:vAlign w:val="center"/>
          </w:tcPr>
          <w:p w:rsidR="0BE41396" w:rsidP="0BE41396" w:rsidRDefault="0BE41396" w14:paraId="15423B60" w14:textId="03B711DE">
            <w:pPr>
              <w:spacing w:before="60" w:after="60" w:line="240" w:lineRule="auto"/>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1"/>
                <w:iCs w:val="1"/>
                <w:sz w:val="22"/>
                <w:szCs w:val="22"/>
                <w:vertAlign w:val="superscript"/>
                <w:lang w:val="tr-TR"/>
              </w:rPr>
              <w:t xml:space="preserve">1 </w:t>
            </w:r>
            <w:r w:rsidRPr="0BE41396" w:rsidR="0BE41396">
              <w:rPr>
                <w:rFonts w:ascii="Times New Roman" w:hAnsi="Times New Roman" w:eastAsia="Times New Roman" w:cs="Times New Roman"/>
                <w:b w:val="0"/>
                <w:bCs w:val="0"/>
                <w:i w:val="1"/>
                <w:iCs w:val="1"/>
                <w:sz w:val="22"/>
                <w:szCs w:val="22"/>
                <w:lang w:val="tr-TR"/>
              </w:rPr>
              <w:t>Öğretim elemanlarına ödenen maaşları belirtiniz.</w:t>
            </w:r>
          </w:p>
          <w:p w:rsidR="0BE41396" w:rsidP="0BE41396" w:rsidRDefault="0BE41396" w14:paraId="71C955D2" w14:textId="7A8FB4E4">
            <w:pPr>
              <w:spacing w:before="60" w:after="60" w:line="240" w:lineRule="auto"/>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1"/>
                <w:iCs w:val="1"/>
                <w:sz w:val="22"/>
                <w:szCs w:val="22"/>
                <w:vertAlign w:val="superscript"/>
                <w:lang w:val="tr-TR"/>
              </w:rPr>
              <w:t xml:space="preserve">2 </w:t>
            </w:r>
            <w:r w:rsidRPr="0BE41396" w:rsidR="0BE41396">
              <w:rPr>
                <w:rFonts w:ascii="Times New Roman" w:hAnsi="Times New Roman" w:eastAsia="Times New Roman" w:cs="Times New Roman"/>
                <w:b w:val="0"/>
                <w:bCs w:val="0"/>
                <w:i w:val="1"/>
                <w:iCs w:val="1"/>
                <w:sz w:val="22"/>
                <w:szCs w:val="22"/>
                <w:lang w:val="tr-TR"/>
              </w:rPr>
              <w:t>Öğretim elemanlarına ödenen ek ders ücretlerini belirtiniz</w:t>
            </w:r>
          </w:p>
          <w:p w:rsidR="0BE41396" w:rsidP="0BE41396" w:rsidRDefault="0BE41396" w14:paraId="1786C5CF" w14:textId="617FF1DC">
            <w:pPr>
              <w:spacing w:before="60" w:after="60" w:line="240" w:lineRule="auto"/>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1"/>
                <w:iCs w:val="1"/>
                <w:sz w:val="22"/>
                <w:szCs w:val="22"/>
                <w:vertAlign w:val="superscript"/>
                <w:lang w:val="tr-TR"/>
              </w:rPr>
              <w:t xml:space="preserve">3 </w:t>
            </w:r>
            <w:r w:rsidRPr="0BE41396" w:rsidR="0BE41396">
              <w:rPr>
                <w:rFonts w:ascii="Times New Roman" w:hAnsi="Times New Roman" w:eastAsia="Times New Roman" w:cs="Times New Roman"/>
                <w:b w:val="0"/>
                <w:bCs w:val="0"/>
                <w:i w:val="1"/>
                <w:iCs w:val="1"/>
                <w:sz w:val="22"/>
                <w:szCs w:val="22"/>
                <w:lang w:val="tr-TR"/>
              </w:rPr>
              <w:t>Maaşları ve yapılan birinci, ikinci ve uzaktan öğretim ek ders ücretlerini toplayınız</w:t>
            </w:r>
          </w:p>
          <w:p w:rsidR="0BE41396" w:rsidP="0BE41396" w:rsidRDefault="0BE41396" w14:paraId="4DC38468" w14:textId="42409B2B">
            <w:pPr>
              <w:spacing w:before="60" w:after="60" w:line="240" w:lineRule="auto"/>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1"/>
                <w:iCs w:val="1"/>
                <w:sz w:val="22"/>
                <w:szCs w:val="22"/>
                <w:vertAlign w:val="superscript"/>
                <w:lang w:val="tr-TR"/>
              </w:rPr>
              <w:t xml:space="preserve">4 </w:t>
            </w:r>
            <w:r w:rsidRPr="0BE41396" w:rsidR="0BE41396">
              <w:rPr>
                <w:rFonts w:ascii="Times New Roman" w:hAnsi="Times New Roman" w:eastAsia="Times New Roman" w:cs="Times New Roman"/>
                <w:b w:val="0"/>
                <w:bCs w:val="0"/>
                <w:i w:val="1"/>
                <w:iCs w:val="1"/>
                <w:sz w:val="22"/>
                <w:szCs w:val="22"/>
                <w:lang w:val="tr-TR"/>
              </w:rPr>
              <w:t>Döner sermaye gelirlerinden program kullanımı için ayrılan miktarı belirtiniz.</w:t>
            </w:r>
          </w:p>
          <w:p w:rsidR="0BE41396" w:rsidP="0BE41396" w:rsidRDefault="0BE41396" w14:paraId="75AC0F31" w14:textId="03E2037D">
            <w:pPr>
              <w:spacing w:before="60" w:after="60" w:line="240" w:lineRule="auto"/>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1"/>
                <w:iCs w:val="1"/>
                <w:sz w:val="22"/>
                <w:szCs w:val="22"/>
                <w:vertAlign w:val="superscript"/>
                <w:lang w:val="tr-TR"/>
              </w:rPr>
              <w:t xml:space="preserve">5 </w:t>
            </w:r>
            <w:r w:rsidRPr="0BE41396" w:rsidR="0BE41396">
              <w:rPr>
                <w:rFonts w:ascii="Times New Roman" w:hAnsi="Times New Roman" w:eastAsia="Times New Roman" w:cs="Times New Roman"/>
                <w:b w:val="0"/>
                <w:bCs w:val="0"/>
                <w:i w:val="1"/>
                <w:iCs w:val="1"/>
                <w:sz w:val="22"/>
                <w:szCs w:val="22"/>
                <w:lang w:val="tr-TR"/>
              </w:rPr>
              <w:t>Öğrenci harçlar fonundan program kullanımı için ayrılan miktarı yazınız.</w:t>
            </w:r>
          </w:p>
          <w:p w:rsidR="0BE41396" w:rsidP="0BE41396" w:rsidRDefault="0BE41396" w14:paraId="73CF8988" w14:textId="17063CDC">
            <w:pPr>
              <w:spacing w:before="60" w:after="60" w:line="240" w:lineRule="auto"/>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1"/>
                <w:iCs w:val="1"/>
                <w:sz w:val="22"/>
                <w:szCs w:val="22"/>
                <w:vertAlign w:val="superscript"/>
                <w:lang w:val="tr-TR"/>
              </w:rPr>
              <w:t xml:space="preserve">5 </w:t>
            </w:r>
            <w:r w:rsidRPr="0BE41396" w:rsidR="0BE41396">
              <w:rPr>
                <w:rFonts w:ascii="Times New Roman" w:hAnsi="Times New Roman" w:eastAsia="Times New Roman" w:cs="Times New Roman"/>
                <w:b w:val="0"/>
                <w:bCs w:val="0"/>
                <w:i w:val="1"/>
                <w:iCs w:val="1"/>
                <w:sz w:val="22"/>
                <w:szCs w:val="22"/>
                <w:lang w:val="tr-TR"/>
              </w:rPr>
              <w:t>Miktar ve kaynak belirtiniz (örneğin; ikinci veya uzaktan öğretimden ek ders ücretleri için ayrılanların dışında yapılan bir tahsis vb).</w:t>
            </w:r>
          </w:p>
          <w:p w:rsidR="0BE41396" w:rsidP="0BE41396" w:rsidRDefault="0BE41396" w14:paraId="79E7981E" w14:textId="4660907B">
            <w:pPr>
              <w:spacing w:before="60" w:after="60" w:line="240" w:lineRule="auto"/>
              <w:jc w:val="both"/>
              <w:rPr>
                <w:rFonts w:ascii="Times New Roman" w:hAnsi="Times New Roman" w:eastAsia="Times New Roman" w:cs="Times New Roman"/>
                <w:b w:val="0"/>
                <w:bCs w:val="0"/>
                <w:i w:val="0"/>
                <w:iCs w:val="0"/>
                <w:sz w:val="22"/>
                <w:szCs w:val="22"/>
              </w:rPr>
            </w:pPr>
            <w:r w:rsidRPr="0BE41396" w:rsidR="0BE41396">
              <w:rPr>
                <w:rFonts w:ascii="Times New Roman" w:hAnsi="Times New Roman" w:eastAsia="Times New Roman" w:cs="Times New Roman"/>
                <w:b w:val="0"/>
                <w:bCs w:val="0"/>
                <w:i w:val="1"/>
                <w:iCs w:val="1"/>
                <w:sz w:val="22"/>
                <w:szCs w:val="22"/>
                <w:vertAlign w:val="superscript"/>
                <w:lang w:val="tr-TR"/>
              </w:rPr>
              <w:t xml:space="preserve">6 </w:t>
            </w:r>
            <w:r w:rsidRPr="0BE41396" w:rsidR="0BE41396">
              <w:rPr>
                <w:rFonts w:ascii="Times New Roman" w:hAnsi="Times New Roman" w:eastAsia="Times New Roman" w:cs="Times New Roman"/>
                <w:b w:val="0"/>
                <w:bCs w:val="0"/>
                <w:i w:val="1"/>
                <w:iCs w:val="1"/>
                <w:sz w:val="22"/>
                <w:szCs w:val="22"/>
                <w:lang w:val="tr-TR"/>
              </w:rPr>
              <w:t>Kurum ziyareti sırasında güncelleştirilmiş tabloların sağlanması gerekmektedir.</w:t>
            </w:r>
          </w:p>
        </w:tc>
      </w:tr>
    </w:tbl>
    <w:p w:rsidR="0BE41396" w:rsidP="0BE41396" w:rsidRDefault="0BE41396" w14:paraId="59E44449" w14:textId="78D8CA39">
      <w:pPr>
        <w:ind w:left="708"/>
        <w:jc w:val="both"/>
      </w:pPr>
    </w:p>
    <w:p w:rsidRPr="00AF548A" w:rsidR="00AF548A" w:rsidP="00711E99" w:rsidRDefault="00AF548A" w14:paraId="32AE6EF2" w14:textId="77777777">
      <w:pPr>
        <w:numPr>
          <w:ilvl w:val="0"/>
          <w:numId w:val="62"/>
        </w:numPr>
        <w:jc w:val="both"/>
        <w:rPr/>
      </w:pPr>
      <w:r w:rsidR="00AF548A">
        <w:rPr/>
        <w:t>Araştırma kaynak çeşitliliğinin ve yeterliliğinin izlenmesi ile iyileştirilmesine yönelik uygulamalar</w:t>
      </w:r>
    </w:p>
    <w:p w:rsidR="18E3E8CC" w:rsidP="0BE41396" w:rsidRDefault="18E3E8CC" w14:paraId="2D401D2B" w14:textId="6EDF3F77">
      <w:pPr>
        <w:pStyle w:val="Normal"/>
        <w:jc w:val="both"/>
      </w:pPr>
      <w:r w:rsidRPr="63185C89" w:rsidR="57870BD1">
        <w:rPr>
          <w:rFonts w:ascii="Aptos" w:hAnsi="Aptos" w:eastAsia="Aptos" w:cs="Aptos"/>
          <w:noProof w:val="0"/>
          <w:sz w:val="24"/>
          <w:szCs w:val="24"/>
          <w:lang w:val="tr-TR"/>
        </w:rPr>
        <w:t>Araştırma kaynaklarının yeterliliği, yıl içerisinde Fakültenin talepleri ve bu taleplerin karşılanma oranları üzerinden izlenmektedir. Fakültemizde araştırma finansmanında sadece iç kaynaklarla yetinilmeyip; kaynak çeşitliliğini artırmak amacıyla ulusal (TÜBİTAK) ve uluslararası (AB vb.) proje fonlarının payının artırılması stratejik öncelik olarak benimsenmiştir</w:t>
      </w:r>
      <w:r w:rsidRPr="63185C89" w:rsidR="7F295F22">
        <w:rPr>
          <w:rFonts w:ascii="Aptos" w:hAnsi="Aptos" w:eastAsia="Aptos" w:cs="Aptos"/>
          <w:noProof w:val="0"/>
          <w:sz w:val="24"/>
          <w:szCs w:val="24"/>
          <w:lang w:val="tr-TR"/>
        </w:rPr>
        <w:t xml:space="preserve"> (OD3)</w:t>
      </w:r>
      <w:r w:rsidRPr="63185C89" w:rsidR="57870BD1">
        <w:rPr>
          <w:rFonts w:ascii="Aptos" w:hAnsi="Aptos" w:eastAsia="Aptos" w:cs="Aptos"/>
          <w:noProof w:val="0"/>
          <w:sz w:val="24"/>
          <w:szCs w:val="24"/>
          <w:lang w:val="tr-TR"/>
        </w:rPr>
        <w:t>.</w:t>
      </w:r>
    </w:p>
    <w:p w:rsidRPr="00AF548A" w:rsidR="00AF548A" w:rsidP="00711E99" w:rsidRDefault="00AF548A" w14:paraId="68E30AE9" w14:textId="77777777">
      <w:pPr>
        <w:numPr>
          <w:ilvl w:val="0"/>
          <w:numId w:val="62"/>
        </w:numPr>
        <w:jc w:val="both"/>
        <w:rPr/>
      </w:pPr>
      <w:r w:rsidR="00AF548A">
        <w:rPr/>
        <w:t>Araştırmaya yeni başlayan akademisyenler için erişilebilir çekirdek fon olanakları</w:t>
      </w:r>
    </w:p>
    <w:p w:rsidR="2E4C0FDC" w:rsidP="0BE41396" w:rsidRDefault="2E4C0FDC" w14:paraId="1CE5EDF3" w14:textId="3B7E9E71">
      <w:pPr>
        <w:pStyle w:val="Normal"/>
        <w:jc w:val="both"/>
      </w:pPr>
      <w:r w:rsidRPr="63185C89" w:rsidR="207559CC">
        <w:rPr>
          <w:rFonts w:ascii="Aptos" w:hAnsi="Aptos" w:eastAsia="Aptos" w:cs="Aptos"/>
          <w:noProof w:val="0"/>
          <w:sz w:val="24"/>
          <w:szCs w:val="24"/>
          <w:lang w:val="tr-TR"/>
        </w:rPr>
        <w:t>Üniversitemizin sağladığı maddi destekler, sadece kıdemli akademisyenleri değil, araştırmaya yeni başlayan öğretim elemanlarını da kapsamaktadır. Yayın teşvikleri ve proje destekleri, akademik kariyere yeni adım atan araştırmacılar için erişilebilir bir "çekirdek fon" işlevi görerek araştırma ekosistemine katılımlarını kolaylaştırmaktadır</w:t>
      </w:r>
      <w:r w:rsidRPr="63185C89" w:rsidR="6DBC555A">
        <w:rPr>
          <w:rFonts w:ascii="Aptos" w:hAnsi="Aptos" w:eastAsia="Aptos" w:cs="Aptos"/>
          <w:noProof w:val="0"/>
          <w:sz w:val="24"/>
          <w:szCs w:val="24"/>
          <w:lang w:val="tr-TR"/>
        </w:rPr>
        <w:t xml:space="preserve"> (OD4)</w:t>
      </w:r>
      <w:r w:rsidRPr="63185C89" w:rsidR="207559CC">
        <w:rPr>
          <w:rFonts w:ascii="Aptos" w:hAnsi="Aptos" w:eastAsia="Aptos" w:cs="Aptos"/>
          <w:noProof w:val="0"/>
          <w:sz w:val="24"/>
          <w:szCs w:val="24"/>
          <w:lang w:val="tr-TR"/>
        </w:rPr>
        <w:t>.</w:t>
      </w:r>
    </w:p>
    <w:p w:rsidRPr="00AF548A" w:rsidR="00AF548A" w:rsidP="00711E99" w:rsidRDefault="00AF548A" w14:paraId="6926740B" w14:textId="77777777">
      <w:pPr>
        <w:numPr>
          <w:ilvl w:val="0"/>
          <w:numId w:val="62"/>
        </w:numPr>
        <w:jc w:val="both"/>
        <w:rPr/>
      </w:pPr>
      <w:r w:rsidR="00AF548A">
        <w:rPr/>
        <w:t>Araştırma potansiyelini artırmaya yönelik proje, konferans, seyahat, uzman daveti ve kişisel fon desteklerine erişim süreçleri</w:t>
      </w:r>
    </w:p>
    <w:p w:rsidR="01E54BF7" w:rsidP="0BE41396" w:rsidRDefault="01E54BF7" w14:paraId="45F0F8DC" w14:textId="708662DD">
      <w:pPr>
        <w:pStyle w:val="Normal"/>
        <w:jc w:val="both"/>
      </w:pPr>
      <w:r w:rsidRPr="63185C89" w:rsidR="7160702B">
        <w:rPr>
          <w:rFonts w:ascii="Aptos" w:hAnsi="Aptos" w:eastAsia="Aptos" w:cs="Aptos"/>
          <w:noProof w:val="0"/>
          <w:sz w:val="24"/>
          <w:szCs w:val="24"/>
          <w:lang w:val="tr-TR"/>
        </w:rPr>
        <w:t>Öğretim elemanlarına; yayın yapma, araştırma-geliştirme projeleri yürütme ve bilimsel etkinliklere katılım (konferans, seyahat) konularında gerekli maddi destek Üniversitemiz tarafından sağlanmaktadır. Bu desteklere erişim süreçleri tanımlı ve şeffaf olup, öğretim kadrosunun nitelikli çalışmalarını sürdürülebilir kılmayı hedeflemektedir</w:t>
      </w:r>
      <w:r w:rsidRPr="63185C89" w:rsidR="728F2E2F">
        <w:rPr>
          <w:rFonts w:ascii="Aptos" w:hAnsi="Aptos" w:eastAsia="Aptos" w:cs="Aptos"/>
          <w:noProof w:val="0"/>
          <w:sz w:val="24"/>
          <w:szCs w:val="24"/>
          <w:lang w:val="tr-TR"/>
        </w:rPr>
        <w:t xml:space="preserve"> (OD2)</w:t>
      </w:r>
      <w:r w:rsidRPr="63185C89" w:rsidR="7160702B">
        <w:rPr>
          <w:rFonts w:ascii="Aptos" w:hAnsi="Aptos" w:eastAsia="Aptos" w:cs="Aptos"/>
          <w:noProof w:val="0"/>
          <w:sz w:val="24"/>
          <w:szCs w:val="24"/>
          <w:lang w:val="tr-TR"/>
        </w:rPr>
        <w:t>.</w:t>
      </w:r>
    </w:p>
    <w:p w:rsidRPr="00AF548A" w:rsidR="00AF548A" w:rsidP="00711E99" w:rsidRDefault="00AF548A" w14:paraId="033EBD51" w14:textId="77777777">
      <w:pPr>
        <w:numPr>
          <w:ilvl w:val="0"/>
          <w:numId w:val="62"/>
        </w:numPr>
        <w:jc w:val="both"/>
        <w:rPr/>
      </w:pPr>
      <w:r w:rsidR="00AF548A">
        <w:rPr/>
        <w:t>Motivasyonu destekleyen ödül mekanizmaları ve rekabetçi yükseltme kriterlerine ilişkin uygulamalar</w:t>
      </w:r>
    </w:p>
    <w:p w:rsidR="3DF03B68" w:rsidP="0BE41396" w:rsidRDefault="3DF03B68" w14:paraId="4D21E1E0" w14:textId="75973BDB">
      <w:pPr>
        <w:pStyle w:val="Normal"/>
        <w:jc w:val="both"/>
      </w:pPr>
      <w:r w:rsidRPr="63185C89" w:rsidR="26FAAAFD">
        <w:rPr>
          <w:rFonts w:ascii="Aptos" w:hAnsi="Aptos" w:eastAsia="Aptos" w:cs="Aptos"/>
          <w:noProof w:val="0"/>
          <w:sz w:val="24"/>
          <w:szCs w:val="24"/>
          <w:lang w:val="tr-TR"/>
        </w:rPr>
        <w:t xml:space="preserve">İstanbul Nişantaşı Üniversitesi, diğer vakıf üniversiteleri ile karşılaştırıldığında oldukça geniş bütçeli bir teşvik sistemine sahiptir. Bu süreçler; </w:t>
      </w:r>
      <w:r w:rsidRPr="63185C89" w:rsidR="26FAAAFD">
        <w:rPr>
          <w:rFonts w:ascii="Aptos" w:hAnsi="Aptos" w:eastAsia="Aptos" w:cs="Aptos"/>
          <w:b w:val="1"/>
          <w:bCs w:val="1"/>
          <w:noProof w:val="0"/>
          <w:sz w:val="24"/>
          <w:szCs w:val="24"/>
          <w:lang w:val="tr-TR"/>
        </w:rPr>
        <w:t>“Akademik Personel Performans Değerlendirme Yönergesi”</w:t>
      </w:r>
      <w:r w:rsidRPr="63185C89" w:rsidR="26FAAAFD">
        <w:rPr>
          <w:rFonts w:ascii="Aptos" w:hAnsi="Aptos" w:eastAsia="Aptos" w:cs="Aptos"/>
          <w:noProof w:val="0"/>
          <w:sz w:val="24"/>
          <w:szCs w:val="24"/>
          <w:lang w:val="tr-TR"/>
        </w:rPr>
        <w:t xml:space="preserve"> ve </w:t>
      </w:r>
      <w:r w:rsidRPr="63185C89" w:rsidR="26FAAAFD">
        <w:rPr>
          <w:rFonts w:ascii="Aptos" w:hAnsi="Aptos" w:eastAsia="Aptos" w:cs="Aptos"/>
          <w:b w:val="1"/>
          <w:bCs w:val="1"/>
          <w:noProof w:val="0"/>
          <w:sz w:val="24"/>
          <w:szCs w:val="24"/>
          <w:lang w:val="tr-TR"/>
        </w:rPr>
        <w:t>“Akademik Teşvik Ödülü Yönergesi”</w:t>
      </w:r>
      <w:r w:rsidRPr="63185C89" w:rsidR="26FAAAFD">
        <w:rPr>
          <w:rFonts w:ascii="Aptos" w:hAnsi="Aptos" w:eastAsia="Aptos" w:cs="Aptos"/>
          <w:noProof w:val="0"/>
          <w:sz w:val="24"/>
          <w:szCs w:val="24"/>
          <w:lang w:val="tr-TR"/>
        </w:rPr>
        <w:t xml:space="preserve"> çerçevesinde yürütülmektedir. Başarılı çıktılar üreten araştırmacılar, rekabetçi yükseltme kriterleri ve performans primleri ile ödüllendirilmekte; bu durum nitelikli öğretim kadrosunu kurumda tutma (</w:t>
      </w:r>
      <w:r w:rsidRPr="63185C89" w:rsidR="26FAAAFD">
        <w:rPr>
          <w:rFonts w:ascii="Aptos" w:hAnsi="Aptos" w:eastAsia="Aptos" w:cs="Aptos"/>
          <w:noProof w:val="0"/>
          <w:sz w:val="24"/>
          <w:szCs w:val="24"/>
          <w:lang w:val="tr-TR"/>
        </w:rPr>
        <w:t>retention</w:t>
      </w:r>
      <w:r w:rsidRPr="63185C89" w:rsidR="26FAAAFD">
        <w:rPr>
          <w:rFonts w:ascii="Aptos" w:hAnsi="Aptos" w:eastAsia="Aptos" w:cs="Aptos"/>
          <w:noProof w:val="0"/>
          <w:sz w:val="24"/>
          <w:szCs w:val="24"/>
          <w:lang w:val="tr-TR"/>
        </w:rPr>
        <w:t>) stratejimize önemli katkı sağlamaktadır</w:t>
      </w:r>
      <w:r w:rsidRPr="63185C89" w:rsidR="58AAA017">
        <w:rPr>
          <w:rFonts w:ascii="Aptos" w:hAnsi="Aptos" w:eastAsia="Aptos" w:cs="Aptos"/>
          <w:noProof w:val="0"/>
          <w:sz w:val="24"/>
          <w:szCs w:val="24"/>
          <w:lang w:val="tr-TR"/>
        </w:rPr>
        <w:t xml:space="preserve"> (OD4)</w:t>
      </w:r>
      <w:r w:rsidRPr="63185C89" w:rsidR="26FAAAFD">
        <w:rPr>
          <w:rFonts w:ascii="Aptos" w:hAnsi="Aptos" w:eastAsia="Aptos" w:cs="Aptos"/>
          <w:noProof w:val="0"/>
          <w:sz w:val="24"/>
          <w:szCs w:val="24"/>
          <w:lang w:val="tr-TR"/>
        </w:rPr>
        <w:t>.</w:t>
      </w:r>
    </w:p>
    <w:p w:rsidRPr="00AF548A" w:rsidR="00AF548A" w:rsidP="00711E99" w:rsidRDefault="00AF548A" w14:paraId="18F16E72" w14:textId="77777777">
      <w:pPr>
        <w:numPr>
          <w:ilvl w:val="0"/>
          <w:numId w:val="62"/>
        </w:numPr>
        <w:jc w:val="both"/>
        <w:rPr/>
      </w:pPr>
      <w:r w:rsidR="00AF548A">
        <w:rPr/>
        <w:t>Araştırma kaynaklarının yıllar içindeki değişiminin değerlendirilmesi; mevcut imkânların etkinliği ve gelişime açık yönlerinin izlenmesi</w:t>
      </w:r>
    </w:p>
    <w:p w:rsidR="191F88C6" w:rsidP="0BE41396" w:rsidRDefault="191F88C6" w14:paraId="7470FBF0" w14:textId="539477CA">
      <w:pPr>
        <w:pStyle w:val="Normal"/>
        <w:jc w:val="both"/>
      </w:pPr>
      <w:r w:rsidRPr="63185C89" w:rsidR="15EBDA5C">
        <w:rPr>
          <w:rFonts w:ascii="Aptos" w:hAnsi="Aptos" w:eastAsia="Aptos" w:cs="Aptos"/>
          <w:noProof w:val="0"/>
          <w:sz w:val="24"/>
          <w:szCs w:val="24"/>
          <w:lang w:val="tr-TR"/>
        </w:rPr>
        <w:t xml:space="preserve">Genel bütçe içerisinden Fakülteye ayrılan pay ve akademik teşvik bütçeleri, her yıl artan araştırma performansına paralel olarak </w:t>
      </w:r>
      <w:r w:rsidRPr="63185C89" w:rsidR="15EBDA5C">
        <w:rPr>
          <w:rFonts w:ascii="Aptos" w:hAnsi="Aptos" w:eastAsia="Aptos" w:cs="Aptos"/>
          <w:noProof w:val="0"/>
          <w:sz w:val="24"/>
          <w:szCs w:val="24"/>
          <w:lang w:val="tr-TR"/>
        </w:rPr>
        <w:t>revize edilmektedir</w:t>
      </w:r>
      <w:r w:rsidRPr="63185C89" w:rsidR="15EBDA5C">
        <w:rPr>
          <w:rFonts w:ascii="Aptos" w:hAnsi="Aptos" w:eastAsia="Aptos" w:cs="Aptos"/>
          <w:noProof w:val="0"/>
          <w:sz w:val="24"/>
          <w:szCs w:val="24"/>
          <w:lang w:val="tr-TR"/>
        </w:rPr>
        <w:t>. Mevcut imkânların etkinliği, yıl sonu performans raporları ile izlenmekte ve gelişime açık yönler bir sonraki bütçe döneminde telafi edilmektedir</w:t>
      </w:r>
      <w:r w:rsidRPr="63185C89" w:rsidR="40C67349">
        <w:rPr>
          <w:rFonts w:ascii="Aptos" w:hAnsi="Aptos" w:eastAsia="Aptos" w:cs="Aptos"/>
          <w:noProof w:val="0"/>
          <w:sz w:val="24"/>
          <w:szCs w:val="24"/>
          <w:lang w:val="tr-TR"/>
        </w:rPr>
        <w:t xml:space="preserve"> (OD4)</w:t>
      </w:r>
      <w:r w:rsidRPr="63185C89" w:rsidR="15EBDA5C">
        <w:rPr>
          <w:rFonts w:ascii="Aptos" w:hAnsi="Aptos" w:eastAsia="Aptos" w:cs="Aptos"/>
          <w:noProof w:val="0"/>
          <w:sz w:val="24"/>
          <w:szCs w:val="24"/>
          <w:lang w:val="tr-TR"/>
        </w:rPr>
        <w:t>.</w:t>
      </w:r>
    </w:p>
    <w:p w:rsidRPr="00AF548A" w:rsidR="00AF548A" w:rsidP="00711E99" w:rsidRDefault="00AF548A" w14:paraId="0126D0BB" w14:textId="77777777">
      <w:pPr>
        <w:numPr>
          <w:ilvl w:val="0"/>
          <w:numId w:val="62"/>
        </w:numPr>
        <w:jc w:val="both"/>
        <w:rPr/>
      </w:pPr>
      <w:r w:rsidR="00AF548A">
        <w:rPr/>
        <w:t>Üniversite dışı fonlara yönelimin desteklenmesi ve ulusal–uluslararası kaynaklara erişim fırsatları</w:t>
      </w:r>
    </w:p>
    <w:p w:rsidR="4E107E40" w:rsidP="0BE41396" w:rsidRDefault="4E107E40" w14:paraId="72840D51" w14:textId="2486DDE6">
      <w:pPr>
        <w:pStyle w:val="Normal"/>
        <w:jc w:val="both"/>
      </w:pPr>
      <w:r w:rsidRPr="63185C89" w:rsidR="65210D63">
        <w:rPr>
          <w:rFonts w:ascii="Aptos" w:hAnsi="Aptos" w:eastAsia="Aptos" w:cs="Aptos"/>
          <w:noProof w:val="0"/>
          <w:sz w:val="24"/>
          <w:szCs w:val="24"/>
          <w:lang w:val="tr-TR"/>
        </w:rPr>
        <w:t xml:space="preserve">Öğretim elemanlarının dış kaynaklı proje çağrılarına (TÜBİTAK, Horizon Europe vb.) katılımları aktif olarak teşvik edilmektedir. </w:t>
      </w:r>
      <w:r w:rsidRPr="63185C89" w:rsidR="65210D63">
        <w:rPr>
          <w:rFonts w:ascii="Aptos" w:hAnsi="Aptos" w:eastAsia="Aptos" w:cs="Aptos"/>
          <w:noProof w:val="0"/>
          <w:sz w:val="24"/>
          <w:szCs w:val="24"/>
          <w:lang w:val="tr-TR"/>
        </w:rPr>
        <w:t>Disiplinlerarası</w:t>
      </w:r>
      <w:r w:rsidRPr="63185C89" w:rsidR="65210D63">
        <w:rPr>
          <w:rFonts w:ascii="Aptos" w:hAnsi="Aptos" w:eastAsia="Aptos" w:cs="Aptos"/>
          <w:noProof w:val="0"/>
          <w:sz w:val="24"/>
          <w:szCs w:val="24"/>
          <w:lang w:val="tr-TR"/>
        </w:rPr>
        <w:t xml:space="preserve"> araştırma kültürünün geliştirilmesi ve dış kaynaklara erişim fırsatlarının artırılmasına yönelik bilgilendirme ve yönlendirme faaliyetleri, kurumsal bir sistematikle yürütülmektedir</w:t>
      </w:r>
      <w:r w:rsidRPr="63185C89" w:rsidR="1AA7F9B4">
        <w:rPr>
          <w:rFonts w:ascii="Aptos" w:hAnsi="Aptos" w:eastAsia="Aptos" w:cs="Aptos"/>
          <w:noProof w:val="0"/>
          <w:sz w:val="24"/>
          <w:szCs w:val="24"/>
          <w:lang w:val="tr-TR"/>
        </w:rPr>
        <w:t xml:space="preserve"> (OD5)</w:t>
      </w:r>
      <w:r w:rsidRPr="63185C89" w:rsidR="65210D63">
        <w:rPr>
          <w:rFonts w:ascii="Aptos" w:hAnsi="Aptos" w:eastAsia="Aptos" w:cs="Aptos"/>
          <w:noProof w:val="0"/>
          <w:sz w:val="24"/>
          <w:szCs w:val="24"/>
          <w:lang w:val="tr-TR"/>
        </w:rPr>
        <w:t>.</w:t>
      </w:r>
    </w:p>
    <w:p w:rsidR="00AF548A" w:rsidP="00711E99" w:rsidRDefault="00AF548A" w14:paraId="49223AB9" w14:textId="77777777">
      <w:pPr>
        <w:numPr>
          <w:ilvl w:val="0"/>
          <w:numId w:val="62"/>
        </w:numPr>
        <w:jc w:val="both"/>
        <w:rPr/>
      </w:pPr>
      <w:r w:rsidR="00AF548A">
        <w:rPr/>
        <w:t>Araştırmacılar tarafından kullanılan ve işleyişi bilinen üniversite içi araştırma destek birimleri ve süreçleri</w:t>
      </w:r>
    </w:p>
    <w:p w:rsidR="4F49914C" w:rsidP="0BE41396" w:rsidRDefault="4F49914C" w14:paraId="5B3AC139" w14:textId="487F6F93">
      <w:pPr>
        <w:pStyle w:val="Normal"/>
        <w:jc w:val="both"/>
      </w:pPr>
      <w:r w:rsidRPr="63185C89" w:rsidR="17184D87">
        <w:rPr>
          <w:rFonts w:ascii="Aptos" w:hAnsi="Aptos" w:eastAsia="Aptos" w:cs="Aptos"/>
          <w:noProof w:val="0"/>
          <w:sz w:val="24"/>
          <w:szCs w:val="24"/>
          <w:lang w:val="tr-TR"/>
        </w:rPr>
        <w:t>Araştırma destek süreçleri; Fakülte Dekanlığı, Genel Sekreterlik ve ilgili komisyonlar (BAP, Teşvik Komisyonu vb.) üzerinden yürütülmektedir. Araştırmacılar, bütçe talebinden proje onayına kadar olan akışı bilmekte ve bu birimlerle koordineli çalışmaktadır</w:t>
      </w:r>
      <w:r w:rsidRPr="63185C89" w:rsidR="51395E8F">
        <w:rPr>
          <w:rFonts w:ascii="Aptos" w:hAnsi="Aptos" w:eastAsia="Aptos" w:cs="Aptos"/>
          <w:noProof w:val="0"/>
          <w:sz w:val="24"/>
          <w:szCs w:val="24"/>
          <w:lang w:val="tr-TR"/>
        </w:rPr>
        <w:t xml:space="preserve"> (OD4)</w:t>
      </w:r>
      <w:r w:rsidRPr="63185C89" w:rsidR="17184D87">
        <w:rPr>
          <w:rFonts w:ascii="Aptos" w:hAnsi="Aptos" w:eastAsia="Aptos" w:cs="Aptos"/>
          <w:noProof w:val="0"/>
          <w:sz w:val="24"/>
          <w:szCs w:val="24"/>
          <w:lang w:val="tr-TR"/>
        </w:rPr>
        <w:t>.</w:t>
      </w:r>
    </w:p>
    <w:p w:rsidR="325FBC07" w:rsidP="0BE41396" w:rsidRDefault="325FBC07" w14:paraId="5361A4B7" w14:textId="701DDCE4">
      <w:pPr>
        <w:spacing w:after="160" w:line="259"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pPr>
      <w:r w:rsidRPr="0BE41396" w:rsidR="325FBC07">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tr-TR"/>
        </w:rPr>
        <w:t>2025 yılı itibariyle Birim bünyesinde yürütülen proje sayıları ve bütçeleri</w:t>
      </w: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1665"/>
        <w:gridCol w:w="1041"/>
        <w:gridCol w:w="1041"/>
        <w:gridCol w:w="1041"/>
        <w:gridCol w:w="1041"/>
        <w:gridCol w:w="1041"/>
        <w:gridCol w:w="1041"/>
        <w:gridCol w:w="1042"/>
      </w:tblGrid>
      <w:tr w:rsidR="0BE41396" w:rsidTr="0BE41396" w14:paraId="21C5FB96">
        <w:trPr>
          <w:trHeight w:val="300"/>
        </w:trPr>
        <w:tc>
          <w:tcPr>
            <w:tcW w:w="1665" w:type="dxa"/>
            <w:vMerge w:val="restart"/>
            <w:tcMar>
              <w:left w:w="105" w:type="dxa"/>
              <w:right w:w="105" w:type="dxa"/>
            </w:tcMar>
            <w:vAlign w:val="top"/>
          </w:tcPr>
          <w:p w:rsidR="0BE41396" w:rsidP="0BE41396" w:rsidRDefault="0BE41396" w14:paraId="2F210058" w14:textId="66F81191">
            <w:pPr>
              <w:spacing w:after="0" w:line="240" w:lineRule="auto"/>
              <w:jc w:val="both"/>
              <w:rPr>
                <w:rFonts w:ascii="Times New Roman" w:hAnsi="Times New Roman" w:eastAsia="Times New Roman" w:cs="Times New Roman"/>
                <w:b w:val="0"/>
                <w:bCs w:val="0"/>
                <w:i w:val="0"/>
                <w:iCs w:val="0"/>
                <w:sz w:val="24"/>
                <w:szCs w:val="24"/>
              </w:rPr>
            </w:pPr>
          </w:p>
          <w:p w:rsidR="0BE41396" w:rsidP="0BE41396" w:rsidRDefault="0BE41396" w14:paraId="44239529" w14:textId="38527DDB">
            <w:pPr>
              <w:spacing w:after="0" w:line="240" w:lineRule="auto"/>
              <w:jc w:val="both"/>
              <w:rPr>
                <w:rFonts w:ascii="Times New Roman" w:hAnsi="Times New Roman" w:eastAsia="Times New Roman" w:cs="Times New Roman"/>
                <w:b w:val="0"/>
                <w:bCs w:val="0"/>
                <w:i w:val="0"/>
                <w:iCs w:val="0"/>
                <w:sz w:val="24"/>
                <w:szCs w:val="24"/>
              </w:rPr>
            </w:pPr>
          </w:p>
          <w:p w:rsidR="0BE41396" w:rsidP="0BE41396" w:rsidRDefault="0BE41396" w14:paraId="6B2515D3" w14:textId="7E203B4F">
            <w:pPr>
              <w:spacing w:after="0"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1"/>
                <w:bCs w:val="1"/>
                <w:i w:val="0"/>
                <w:iCs w:val="0"/>
                <w:sz w:val="24"/>
                <w:szCs w:val="24"/>
                <w:lang w:val="tr-TR"/>
              </w:rPr>
              <w:t>Projeler</w:t>
            </w:r>
          </w:p>
        </w:tc>
        <w:tc>
          <w:tcPr>
            <w:tcW w:w="7288" w:type="dxa"/>
            <w:gridSpan w:val="7"/>
            <w:tcMar>
              <w:left w:w="105" w:type="dxa"/>
              <w:right w:w="105" w:type="dxa"/>
            </w:tcMar>
            <w:vAlign w:val="top"/>
          </w:tcPr>
          <w:p w:rsidR="0BE41396" w:rsidP="0BE41396" w:rsidRDefault="0BE41396" w14:paraId="5774B8CF" w14:textId="122E3805">
            <w:pPr>
              <w:spacing w:after="0"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1"/>
                <w:bCs w:val="1"/>
                <w:i w:val="0"/>
                <w:iCs w:val="0"/>
                <w:sz w:val="24"/>
                <w:szCs w:val="24"/>
                <w:lang w:val="tr-TR"/>
              </w:rPr>
              <w:t>202</w:t>
            </w:r>
            <w:r w:rsidRPr="0BE41396" w:rsidR="0BE41396">
              <w:rPr>
                <w:rFonts w:ascii="Times New Roman" w:hAnsi="Times New Roman" w:eastAsia="Times New Roman" w:cs="Times New Roman"/>
                <w:b w:val="1"/>
                <w:bCs w:val="1"/>
                <w:i w:val="0"/>
                <w:iCs w:val="0"/>
                <w:sz w:val="24"/>
                <w:szCs w:val="24"/>
                <w:lang w:val="en-US"/>
              </w:rPr>
              <w:t>5</w:t>
            </w:r>
            <w:r w:rsidRPr="0BE41396" w:rsidR="0BE41396">
              <w:rPr>
                <w:rFonts w:ascii="Times New Roman" w:hAnsi="Times New Roman" w:eastAsia="Times New Roman" w:cs="Times New Roman"/>
                <w:b w:val="1"/>
                <w:bCs w:val="1"/>
                <w:i w:val="0"/>
                <w:iCs w:val="0"/>
                <w:sz w:val="24"/>
                <w:szCs w:val="24"/>
                <w:lang w:val="tr-TR"/>
              </w:rPr>
              <w:t xml:space="preserve"> Yılı</w:t>
            </w:r>
          </w:p>
          <w:p w:rsidR="0BE41396" w:rsidP="0BE41396" w:rsidRDefault="0BE41396" w14:paraId="383F0051" w14:textId="13EEFAC3">
            <w:pPr>
              <w:spacing w:after="0" w:line="240" w:lineRule="auto"/>
              <w:jc w:val="both"/>
              <w:rPr>
                <w:rFonts w:ascii="Times New Roman" w:hAnsi="Times New Roman" w:eastAsia="Times New Roman" w:cs="Times New Roman"/>
                <w:b w:val="0"/>
                <w:bCs w:val="0"/>
                <w:i w:val="0"/>
                <w:iCs w:val="0"/>
                <w:sz w:val="24"/>
                <w:szCs w:val="24"/>
              </w:rPr>
            </w:pPr>
          </w:p>
        </w:tc>
      </w:tr>
      <w:tr w:rsidR="0BE41396" w:rsidTr="0BE41396" w14:paraId="3B6D84D5">
        <w:trPr>
          <w:trHeight w:val="300"/>
        </w:trPr>
        <w:tc>
          <w:tcPr>
            <w:tcW w:w="1665" w:type="dxa"/>
            <w:vMerge/>
            <w:tcBorders>
              <w:top w:sz="0"/>
              <w:left w:sz="0"/>
              <w:bottom w:sz="0"/>
              <w:right w:sz="0"/>
            </w:tcBorders>
            <w:tcMar/>
            <w:vAlign w:val="center"/>
          </w:tcPr>
          <w:p w14:paraId="7F943F17"/>
        </w:tc>
        <w:tc>
          <w:tcPr>
            <w:tcW w:w="1041" w:type="dxa"/>
            <w:tcMar>
              <w:left w:w="105" w:type="dxa"/>
              <w:right w:w="105" w:type="dxa"/>
            </w:tcMar>
            <w:vAlign w:val="top"/>
          </w:tcPr>
          <w:p w:rsidR="0BE41396" w:rsidP="0BE41396" w:rsidRDefault="0BE41396" w14:paraId="7480868D" w14:textId="269B0352">
            <w:pPr>
              <w:spacing w:after="0" w:line="240" w:lineRule="auto"/>
              <w:jc w:val="both"/>
              <w:rPr>
                <w:rFonts w:ascii="Times New Roman" w:hAnsi="Times New Roman" w:eastAsia="Times New Roman" w:cs="Times New Roman"/>
                <w:b w:val="0"/>
                <w:bCs w:val="0"/>
                <w:i w:val="0"/>
                <w:iCs w:val="0"/>
                <w:sz w:val="18"/>
                <w:szCs w:val="18"/>
              </w:rPr>
            </w:pPr>
            <w:r w:rsidRPr="0BE41396" w:rsidR="0BE41396">
              <w:rPr>
                <w:rFonts w:ascii="Times New Roman" w:hAnsi="Times New Roman" w:eastAsia="Times New Roman" w:cs="Times New Roman"/>
                <w:b w:val="1"/>
                <w:bCs w:val="1"/>
                <w:i w:val="0"/>
                <w:iCs w:val="0"/>
                <w:sz w:val="18"/>
                <w:szCs w:val="18"/>
                <w:lang w:val="tr-TR"/>
              </w:rPr>
              <w:t>Önceki Yıldan</w:t>
            </w:r>
          </w:p>
          <w:p w:rsidR="0BE41396" w:rsidP="0BE41396" w:rsidRDefault="0BE41396" w14:paraId="6E257B62" w14:textId="5277EEAC">
            <w:pPr>
              <w:spacing w:after="0" w:line="240" w:lineRule="auto"/>
              <w:jc w:val="both"/>
              <w:rPr>
                <w:rFonts w:ascii="Times New Roman" w:hAnsi="Times New Roman" w:eastAsia="Times New Roman" w:cs="Times New Roman"/>
                <w:b w:val="0"/>
                <w:bCs w:val="0"/>
                <w:i w:val="0"/>
                <w:iCs w:val="0"/>
                <w:sz w:val="18"/>
                <w:szCs w:val="18"/>
              </w:rPr>
            </w:pPr>
            <w:r w:rsidRPr="0BE41396" w:rsidR="0BE41396">
              <w:rPr>
                <w:rFonts w:ascii="Times New Roman" w:hAnsi="Times New Roman" w:eastAsia="Times New Roman" w:cs="Times New Roman"/>
                <w:b w:val="1"/>
                <w:bCs w:val="1"/>
                <w:i w:val="0"/>
                <w:iCs w:val="0"/>
                <w:sz w:val="18"/>
                <w:szCs w:val="18"/>
                <w:lang w:val="tr-TR"/>
              </w:rPr>
              <w:t>Devreden Proje</w:t>
            </w:r>
          </w:p>
        </w:tc>
        <w:tc>
          <w:tcPr>
            <w:tcW w:w="1041" w:type="dxa"/>
            <w:tcMar>
              <w:left w:w="105" w:type="dxa"/>
              <w:right w:w="105" w:type="dxa"/>
            </w:tcMar>
            <w:vAlign w:val="top"/>
          </w:tcPr>
          <w:p w:rsidR="0BE41396" w:rsidP="0BE41396" w:rsidRDefault="0BE41396" w14:paraId="2CADECA8" w14:textId="6F00C9BD">
            <w:pPr>
              <w:spacing w:after="0" w:line="240" w:lineRule="auto"/>
              <w:jc w:val="both"/>
              <w:rPr>
                <w:rFonts w:ascii="Times New Roman" w:hAnsi="Times New Roman" w:eastAsia="Times New Roman" w:cs="Times New Roman"/>
                <w:b w:val="0"/>
                <w:bCs w:val="0"/>
                <w:i w:val="0"/>
                <w:iCs w:val="0"/>
                <w:sz w:val="18"/>
                <w:szCs w:val="18"/>
              </w:rPr>
            </w:pPr>
            <w:r w:rsidRPr="0BE41396" w:rsidR="0BE41396">
              <w:rPr>
                <w:rFonts w:ascii="Times New Roman" w:hAnsi="Times New Roman" w:eastAsia="Times New Roman" w:cs="Times New Roman"/>
                <w:b w:val="1"/>
                <w:bCs w:val="1"/>
                <w:i w:val="0"/>
                <w:iCs w:val="0"/>
                <w:sz w:val="18"/>
                <w:szCs w:val="18"/>
                <w:lang w:val="tr-TR"/>
              </w:rPr>
              <w:t>Yıl İçinde Eklenen Proje</w:t>
            </w:r>
          </w:p>
        </w:tc>
        <w:tc>
          <w:tcPr>
            <w:tcW w:w="1041" w:type="dxa"/>
            <w:tcMar>
              <w:left w:w="105" w:type="dxa"/>
              <w:right w:w="105" w:type="dxa"/>
            </w:tcMar>
            <w:vAlign w:val="top"/>
          </w:tcPr>
          <w:p w:rsidR="0BE41396" w:rsidP="0BE41396" w:rsidRDefault="0BE41396" w14:paraId="58181448" w14:textId="56B0905E">
            <w:pPr>
              <w:spacing w:after="0" w:line="240" w:lineRule="auto"/>
              <w:jc w:val="both"/>
              <w:rPr>
                <w:rFonts w:ascii="Times New Roman" w:hAnsi="Times New Roman" w:eastAsia="Times New Roman" w:cs="Times New Roman"/>
                <w:b w:val="0"/>
                <w:bCs w:val="0"/>
                <w:i w:val="0"/>
                <w:iCs w:val="0"/>
                <w:sz w:val="18"/>
                <w:szCs w:val="18"/>
              </w:rPr>
            </w:pPr>
            <w:r w:rsidRPr="0BE41396" w:rsidR="0BE41396">
              <w:rPr>
                <w:rFonts w:ascii="Times New Roman" w:hAnsi="Times New Roman" w:eastAsia="Times New Roman" w:cs="Times New Roman"/>
                <w:b w:val="1"/>
                <w:bCs w:val="1"/>
                <w:i w:val="0"/>
                <w:iCs w:val="0"/>
                <w:sz w:val="18"/>
                <w:szCs w:val="18"/>
                <w:lang w:val="tr-TR"/>
              </w:rPr>
              <w:t>Toplam</w:t>
            </w:r>
          </w:p>
        </w:tc>
        <w:tc>
          <w:tcPr>
            <w:tcW w:w="1041" w:type="dxa"/>
            <w:tcMar>
              <w:left w:w="105" w:type="dxa"/>
              <w:right w:w="105" w:type="dxa"/>
            </w:tcMar>
            <w:vAlign w:val="top"/>
          </w:tcPr>
          <w:p w:rsidR="0BE41396" w:rsidP="0BE41396" w:rsidRDefault="0BE41396" w14:paraId="66C5B9EB" w14:textId="1B4B26E5">
            <w:pPr>
              <w:spacing w:after="0" w:line="240" w:lineRule="auto"/>
              <w:jc w:val="both"/>
              <w:rPr>
                <w:rFonts w:ascii="Times New Roman" w:hAnsi="Times New Roman" w:eastAsia="Times New Roman" w:cs="Times New Roman"/>
                <w:b w:val="0"/>
                <w:bCs w:val="0"/>
                <w:i w:val="0"/>
                <w:iCs w:val="0"/>
                <w:sz w:val="18"/>
                <w:szCs w:val="18"/>
              </w:rPr>
            </w:pPr>
            <w:r w:rsidRPr="0BE41396" w:rsidR="0BE41396">
              <w:rPr>
                <w:rFonts w:ascii="Times New Roman" w:hAnsi="Times New Roman" w:eastAsia="Times New Roman" w:cs="Times New Roman"/>
                <w:b w:val="1"/>
                <w:bCs w:val="1"/>
                <w:i w:val="0"/>
                <w:iCs w:val="0"/>
                <w:sz w:val="18"/>
                <w:szCs w:val="18"/>
                <w:lang w:val="tr-TR"/>
              </w:rPr>
              <w:t>Yıl İçinde</w:t>
            </w:r>
          </w:p>
          <w:p w:rsidR="0BE41396" w:rsidP="0BE41396" w:rsidRDefault="0BE41396" w14:paraId="245E9D25" w14:textId="152B3F86">
            <w:pPr>
              <w:spacing w:after="0" w:line="240" w:lineRule="auto"/>
              <w:jc w:val="both"/>
              <w:rPr>
                <w:rFonts w:ascii="Times New Roman" w:hAnsi="Times New Roman" w:eastAsia="Times New Roman" w:cs="Times New Roman"/>
                <w:b w:val="0"/>
                <w:bCs w:val="0"/>
                <w:i w:val="0"/>
                <w:iCs w:val="0"/>
                <w:sz w:val="18"/>
                <w:szCs w:val="18"/>
              </w:rPr>
            </w:pPr>
            <w:r w:rsidRPr="0BE41396" w:rsidR="0BE41396">
              <w:rPr>
                <w:rFonts w:ascii="Times New Roman" w:hAnsi="Times New Roman" w:eastAsia="Times New Roman" w:cs="Times New Roman"/>
                <w:b w:val="1"/>
                <w:bCs w:val="1"/>
                <w:i w:val="0"/>
                <w:iCs w:val="0"/>
                <w:sz w:val="18"/>
                <w:szCs w:val="18"/>
                <w:lang w:val="tr-TR"/>
              </w:rPr>
              <w:t>Tamamlanan Proje</w:t>
            </w:r>
          </w:p>
        </w:tc>
        <w:tc>
          <w:tcPr>
            <w:tcW w:w="1041" w:type="dxa"/>
            <w:tcMar>
              <w:left w:w="105" w:type="dxa"/>
              <w:right w:w="105" w:type="dxa"/>
            </w:tcMar>
            <w:vAlign w:val="top"/>
          </w:tcPr>
          <w:p w:rsidR="0BE41396" w:rsidP="0BE41396" w:rsidRDefault="0BE41396" w14:paraId="59F4BA94" w14:textId="5F048476">
            <w:pPr>
              <w:spacing w:after="0" w:line="240" w:lineRule="auto"/>
              <w:jc w:val="both"/>
              <w:rPr>
                <w:rFonts w:ascii="Times New Roman" w:hAnsi="Times New Roman" w:eastAsia="Times New Roman" w:cs="Times New Roman"/>
                <w:b w:val="0"/>
                <w:bCs w:val="0"/>
                <w:i w:val="0"/>
                <w:iCs w:val="0"/>
                <w:sz w:val="18"/>
                <w:szCs w:val="18"/>
              </w:rPr>
            </w:pPr>
            <w:r w:rsidRPr="0BE41396" w:rsidR="0BE41396">
              <w:rPr>
                <w:rFonts w:ascii="Times New Roman" w:hAnsi="Times New Roman" w:eastAsia="Times New Roman" w:cs="Times New Roman"/>
                <w:b w:val="1"/>
                <w:bCs w:val="1"/>
                <w:i w:val="0"/>
                <w:iCs w:val="0"/>
                <w:sz w:val="18"/>
                <w:szCs w:val="18"/>
                <w:lang w:val="tr-TR"/>
              </w:rPr>
              <w:t>Toplam Ödenek TL</w:t>
            </w:r>
          </w:p>
        </w:tc>
        <w:tc>
          <w:tcPr>
            <w:tcW w:w="1041" w:type="dxa"/>
            <w:tcMar>
              <w:left w:w="105" w:type="dxa"/>
              <w:right w:w="105" w:type="dxa"/>
            </w:tcMar>
            <w:vAlign w:val="top"/>
          </w:tcPr>
          <w:p w:rsidR="0BE41396" w:rsidP="0BE41396" w:rsidRDefault="0BE41396" w14:paraId="5AC1105D" w14:textId="2E284863">
            <w:pPr>
              <w:spacing w:after="0" w:line="240" w:lineRule="auto"/>
              <w:jc w:val="both"/>
              <w:rPr>
                <w:rFonts w:ascii="Times New Roman" w:hAnsi="Times New Roman" w:eastAsia="Times New Roman" w:cs="Times New Roman"/>
                <w:b w:val="0"/>
                <w:bCs w:val="0"/>
                <w:i w:val="0"/>
                <w:iCs w:val="0"/>
                <w:sz w:val="18"/>
                <w:szCs w:val="18"/>
              </w:rPr>
            </w:pPr>
            <w:r w:rsidRPr="0BE41396" w:rsidR="0BE41396">
              <w:rPr>
                <w:rFonts w:ascii="Times New Roman" w:hAnsi="Times New Roman" w:eastAsia="Times New Roman" w:cs="Times New Roman"/>
                <w:b w:val="1"/>
                <w:bCs w:val="1"/>
                <w:i w:val="0"/>
                <w:iCs w:val="0"/>
                <w:sz w:val="18"/>
                <w:szCs w:val="18"/>
                <w:lang w:val="tr-TR"/>
              </w:rPr>
              <w:t>Toplam Harcama TL</w:t>
            </w:r>
          </w:p>
        </w:tc>
        <w:tc>
          <w:tcPr>
            <w:tcW w:w="1042" w:type="dxa"/>
            <w:tcMar>
              <w:left w:w="105" w:type="dxa"/>
              <w:right w:w="105" w:type="dxa"/>
            </w:tcMar>
            <w:vAlign w:val="top"/>
          </w:tcPr>
          <w:p w:rsidR="0BE41396" w:rsidP="0BE41396" w:rsidRDefault="0BE41396" w14:paraId="74578ACB" w14:textId="6D296FED">
            <w:pPr>
              <w:spacing w:after="0" w:line="240" w:lineRule="auto"/>
              <w:jc w:val="both"/>
              <w:rPr>
                <w:rFonts w:ascii="Times New Roman" w:hAnsi="Times New Roman" w:eastAsia="Times New Roman" w:cs="Times New Roman"/>
                <w:b w:val="0"/>
                <w:bCs w:val="0"/>
                <w:i w:val="0"/>
                <w:iCs w:val="0"/>
                <w:sz w:val="18"/>
                <w:szCs w:val="18"/>
              </w:rPr>
            </w:pPr>
            <w:r w:rsidRPr="0BE41396" w:rsidR="0BE41396">
              <w:rPr>
                <w:rFonts w:ascii="Times New Roman" w:hAnsi="Times New Roman" w:eastAsia="Times New Roman" w:cs="Times New Roman"/>
                <w:b w:val="1"/>
                <w:bCs w:val="1"/>
                <w:i w:val="0"/>
                <w:iCs w:val="0"/>
                <w:sz w:val="18"/>
                <w:szCs w:val="18"/>
                <w:lang w:val="tr-TR"/>
              </w:rPr>
              <w:t>202</w:t>
            </w:r>
            <w:r w:rsidRPr="0BE41396" w:rsidR="2D259EE9">
              <w:rPr>
                <w:rFonts w:ascii="Times New Roman" w:hAnsi="Times New Roman" w:eastAsia="Times New Roman" w:cs="Times New Roman"/>
                <w:b w:val="1"/>
                <w:bCs w:val="1"/>
                <w:i w:val="0"/>
                <w:iCs w:val="0"/>
                <w:sz w:val="18"/>
                <w:szCs w:val="18"/>
                <w:lang w:val="tr-TR"/>
              </w:rPr>
              <w:t>5</w:t>
            </w:r>
            <w:r w:rsidRPr="0BE41396" w:rsidR="0BE41396">
              <w:rPr>
                <w:rFonts w:ascii="Times New Roman" w:hAnsi="Times New Roman" w:eastAsia="Times New Roman" w:cs="Times New Roman"/>
                <w:b w:val="1"/>
                <w:bCs w:val="1"/>
                <w:i w:val="0"/>
                <w:iCs w:val="0"/>
                <w:sz w:val="18"/>
                <w:szCs w:val="18"/>
                <w:lang w:val="tr-TR"/>
              </w:rPr>
              <w:t xml:space="preserve"> Yılı Harcaması TL</w:t>
            </w:r>
          </w:p>
        </w:tc>
      </w:tr>
      <w:tr w:rsidR="0BE41396" w:rsidTr="0BE41396" w14:paraId="34AB2C5C">
        <w:trPr>
          <w:trHeight w:val="300"/>
        </w:trPr>
        <w:tc>
          <w:tcPr>
            <w:tcW w:w="1665" w:type="dxa"/>
            <w:tcMar>
              <w:left w:w="105" w:type="dxa"/>
              <w:right w:w="105" w:type="dxa"/>
            </w:tcMar>
            <w:vAlign w:val="top"/>
          </w:tcPr>
          <w:p w:rsidR="0BE41396" w:rsidP="0BE41396" w:rsidRDefault="0BE41396" w14:paraId="4C45C4F6" w14:textId="22C46548">
            <w:pPr>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Tübitak 1001</w:t>
            </w:r>
          </w:p>
        </w:tc>
        <w:tc>
          <w:tcPr>
            <w:tcW w:w="1041" w:type="dxa"/>
            <w:tcMar>
              <w:left w:w="105" w:type="dxa"/>
              <w:right w:w="105" w:type="dxa"/>
            </w:tcMar>
            <w:vAlign w:val="top"/>
          </w:tcPr>
          <w:p w:rsidR="0BE41396" w:rsidP="0BE41396" w:rsidRDefault="0BE41396" w14:paraId="537A7302" w14:textId="09B33916">
            <w:pPr>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0</w:t>
            </w:r>
          </w:p>
        </w:tc>
        <w:tc>
          <w:tcPr>
            <w:tcW w:w="1041" w:type="dxa"/>
            <w:tcMar>
              <w:left w:w="105" w:type="dxa"/>
              <w:right w:w="105" w:type="dxa"/>
            </w:tcMar>
            <w:vAlign w:val="top"/>
          </w:tcPr>
          <w:p w:rsidR="0BE41396" w:rsidP="0BE41396" w:rsidRDefault="0BE41396" w14:paraId="4272BDBE" w14:textId="2FDAA942">
            <w:pPr>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2</w:t>
            </w:r>
          </w:p>
        </w:tc>
        <w:tc>
          <w:tcPr>
            <w:tcW w:w="1041" w:type="dxa"/>
            <w:tcMar>
              <w:left w:w="105" w:type="dxa"/>
              <w:right w:w="105" w:type="dxa"/>
            </w:tcMar>
            <w:vAlign w:val="top"/>
          </w:tcPr>
          <w:p w:rsidR="0BE41396" w:rsidP="0BE41396" w:rsidRDefault="0BE41396" w14:paraId="0CA158A0" w14:textId="4D2ABFFF">
            <w:pPr>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2</w:t>
            </w:r>
          </w:p>
        </w:tc>
        <w:tc>
          <w:tcPr>
            <w:tcW w:w="1041" w:type="dxa"/>
            <w:tcMar>
              <w:left w:w="105" w:type="dxa"/>
              <w:right w:w="105" w:type="dxa"/>
            </w:tcMar>
            <w:vAlign w:val="top"/>
          </w:tcPr>
          <w:p w:rsidR="0BE41396" w:rsidP="0BE41396" w:rsidRDefault="0BE41396" w14:paraId="2771D928" w14:textId="737404B1">
            <w:pPr>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0</w:t>
            </w:r>
          </w:p>
        </w:tc>
        <w:tc>
          <w:tcPr>
            <w:tcW w:w="1041" w:type="dxa"/>
            <w:tcMar>
              <w:left w:w="105" w:type="dxa"/>
              <w:right w:w="105" w:type="dxa"/>
            </w:tcMar>
            <w:vAlign w:val="top"/>
          </w:tcPr>
          <w:p w:rsidR="0BE41396" w:rsidP="0BE41396" w:rsidRDefault="0BE41396" w14:paraId="183CA749" w14:textId="42750465">
            <w:pPr>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0</w:t>
            </w:r>
          </w:p>
        </w:tc>
        <w:tc>
          <w:tcPr>
            <w:tcW w:w="1041" w:type="dxa"/>
            <w:tcMar>
              <w:left w:w="105" w:type="dxa"/>
              <w:right w:w="105" w:type="dxa"/>
            </w:tcMar>
            <w:vAlign w:val="top"/>
          </w:tcPr>
          <w:p w:rsidR="0BE41396" w:rsidP="0BE41396" w:rsidRDefault="0BE41396" w14:paraId="7F07AC39" w14:textId="5DE2EF85">
            <w:pPr>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0</w:t>
            </w:r>
          </w:p>
        </w:tc>
        <w:tc>
          <w:tcPr>
            <w:tcW w:w="1042" w:type="dxa"/>
            <w:tcMar>
              <w:left w:w="105" w:type="dxa"/>
              <w:right w:w="105" w:type="dxa"/>
            </w:tcMar>
            <w:vAlign w:val="top"/>
          </w:tcPr>
          <w:p w:rsidR="0BE41396" w:rsidP="0BE41396" w:rsidRDefault="0BE41396" w14:paraId="22152E10" w14:textId="52819A38">
            <w:pPr>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0</w:t>
            </w:r>
          </w:p>
        </w:tc>
      </w:tr>
      <w:tr w:rsidR="0BE41396" w:rsidTr="0BE41396" w14:paraId="1892462F">
        <w:trPr>
          <w:trHeight w:val="300"/>
        </w:trPr>
        <w:tc>
          <w:tcPr>
            <w:tcW w:w="1665" w:type="dxa"/>
            <w:tcMar>
              <w:left w:w="105" w:type="dxa"/>
              <w:right w:w="105" w:type="dxa"/>
            </w:tcMar>
            <w:vAlign w:val="top"/>
          </w:tcPr>
          <w:p w:rsidR="0BE41396" w:rsidP="0BE41396" w:rsidRDefault="0BE41396" w14:paraId="19AD2C2F" w14:textId="0B3D56D7">
            <w:pPr>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Tübitak 2209-A</w:t>
            </w:r>
          </w:p>
        </w:tc>
        <w:tc>
          <w:tcPr>
            <w:tcW w:w="1041" w:type="dxa"/>
            <w:tcMar>
              <w:left w:w="105" w:type="dxa"/>
              <w:right w:w="105" w:type="dxa"/>
            </w:tcMar>
            <w:vAlign w:val="top"/>
          </w:tcPr>
          <w:p w:rsidR="0BE41396" w:rsidP="0BE41396" w:rsidRDefault="0BE41396" w14:paraId="75FE5009" w14:textId="2F043044">
            <w:pPr>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0</w:t>
            </w:r>
          </w:p>
        </w:tc>
        <w:tc>
          <w:tcPr>
            <w:tcW w:w="1041" w:type="dxa"/>
            <w:tcMar>
              <w:left w:w="105" w:type="dxa"/>
              <w:right w:w="105" w:type="dxa"/>
            </w:tcMar>
            <w:vAlign w:val="top"/>
          </w:tcPr>
          <w:p w:rsidR="0BE41396" w:rsidP="0BE41396" w:rsidRDefault="0BE41396" w14:paraId="405B9D07" w14:textId="70C2EDBD">
            <w:pPr>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en-US"/>
              </w:rPr>
              <w:t>3</w:t>
            </w:r>
          </w:p>
        </w:tc>
        <w:tc>
          <w:tcPr>
            <w:tcW w:w="1041" w:type="dxa"/>
            <w:tcMar>
              <w:left w:w="105" w:type="dxa"/>
              <w:right w:w="105" w:type="dxa"/>
            </w:tcMar>
            <w:vAlign w:val="top"/>
          </w:tcPr>
          <w:p w:rsidR="0BE41396" w:rsidP="0BE41396" w:rsidRDefault="0BE41396" w14:paraId="0209375D" w14:textId="7E54A48A">
            <w:pPr>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en-US"/>
              </w:rPr>
              <w:t>3</w:t>
            </w:r>
          </w:p>
        </w:tc>
        <w:tc>
          <w:tcPr>
            <w:tcW w:w="1041" w:type="dxa"/>
            <w:tcMar>
              <w:left w:w="105" w:type="dxa"/>
              <w:right w:w="105" w:type="dxa"/>
            </w:tcMar>
            <w:vAlign w:val="top"/>
          </w:tcPr>
          <w:p w:rsidR="0BE41396" w:rsidP="0BE41396" w:rsidRDefault="0BE41396" w14:paraId="5F57C4FA" w14:textId="2EFCFA84">
            <w:pPr>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en-US"/>
              </w:rPr>
              <w:t>1</w:t>
            </w:r>
          </w:p>
        </w:tc>
        <w:tc>
          <w:tcPr>
            <w:tcW w:w="1041" w:type="dxa"/>
            <w:tcMar>
              <w:left w:w="105" w:type="dxa"/>
              <w:right w:w="105" w:type="dxa"/>
            </w:tcMar>
            <w:vAlign w:val="top"/>
          </w:tcPr>
          <w:p w:rsidR="0BE41396" w:rsidP="0BE41396" w:rsidRDefault="0BE41396" w14:paraId="41103987" w14:textId="6759DEE3">
            <w:pPr>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0</w:t>
            </w:r>
          </w:p>
        </w:tc>
        <w:tc>
          <w:tcPr>
            <w:tcW w:w="1041" w:type="dxa"/>
            <w:tcMar>
              <w:left w:w="105" w:type="dxa"/>
              <w:right w:w="105" w:type="dxa"/>
            </w:tcMar>
            <w:vAlign w:val="top"/>
          </w:tcPr>
          <w:p w:rsidR="0BE41396" w:rsidP="0BE41396" w:rsidRDefault="0BE41396" w14:paraId="290E778C" w14:textId="6055DEBB">
            <w:pPr>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0</w:t>
            </w:r>
          </w:p>
        </w:tc>
        <w:tc>
          <w:tcPr>
            <w:tcW w:w="1042" w:type="dxa"/>
            <w:tcMar>
              <w:left w:w="105" w:type="dxa"/>
              <w:right w:w="105" w:type="dxa"/>
            </w:tcMar>
            <w:vAlign w:val="top"/>
          </w:tcPr>
          <w:p w:rsidR="0BE41396" w:rsidP="0BE41396" w:rsidRDefault="0BE41396" w14:paraId="4B82E94E" w14:textId="6DE6C6F7">
            <w:pPr>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0</w:t>
            </w:r>
          </w:p>
        </w:tc>
      </w:tr>
      <w:tr w:rsidR="0BE41396" w:rsidTr="0BE41396" w14:paraId="7B9279AF">
        <w:trPr>
          <w:trHeight w:val="300"/>
        </w:trPr>
        <w:tc>
          <w:tcPr>
            <w:tcW w:w="1665" w:type="dxa"/>
            <w:tcMar>
              <w:left w:w="105" w:type="dxa"/>
              <w:right w:w="105" w:type="dxa"/>
            </w:tcMar>
            <w:vAlign w:val="top"/>
          </w:tcPr>
          <w:p w:rsidR="0BE41396" w:rsidP="0BE41396" w:rsidRDefault="0BE41396" w14:paraId="1BB51DD7" w14:textId="22F1B926">
            <w:pPr>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Tübitak 1002</w:t>
            </w:r>
          </w:p>
        </w:tc>
        <w:tc>
          <w:tcPr>
            <w:tcW w:w="1041" w:type="dxa"/>
            <w:tcMar>
              <w:left w:w="105" w:type="dxa"/>
              <w:right w:w="105" w:type="dxa"/>
            </w:tcMar>
            <w:vAlign w:val="top"/>
          </w:tcPr>
          <w:p w:rsidR="0BE41396" w:rsidP="0BE41396" w:rsidRDefault="0BE41396" w14:paraId="06229095" w14:textId="4E4727C7">
            <w:pPr>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0</w:t>
            </w:r>
          </w:p>
        </w:tc>
        <w:tc>
          <w:tcPr>
            <w:tcW w:w="1041" w:type="dxa"/>
            <w:tcMar>
              <w:left w:w="105" w:type="dxa"/>
              <w:right w:w="105" w:type="dxa"/>
            </w:tcMar>
            <w:vAlign w:val="top"/>
          </w:tcPr>
          <w:p w:rsidR="0BE41396" w:rsidP="0BE41396" w:rsidRDefault="0BE41396" w14:paraId="506D027A" w14:textId="1DE74393">
            <w:pPr>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2</w:t>
            </w:r>
          </w:p>
        </w:tc>
        <w:tc>
          <w:tcPr>
            <w:tcW w:w="1041" w:type="dxa"/>
            <w:tcMar>
              <w:left w:w="105" w:type="dxa"/>
              <w:right w:w="105" w:type="dxa"/>
            </w:tcMar>
            <w:vAlign w:val="top"/>
          </w:tcPr>
          <w:p w:rsidR="0BE41396" w:rsidP="0BE41396" w:rsidRDefault="0BE41396" w14:paraId="1CEF0884" w14:textId="2FF64743">
            <w:pPr>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2</w:t>
            </w:r>
          </w:p>
        </w:tc>
        <w:tc>
          <w:tcPr>
            <w:tcW w:w="1041" w:type="dxa"/>
            <w:tcMar>
              <w:left w:w="105" w:type="dxa"/>
              <w:right w:w="105" w:type="dxa"/>
            </w:tcMar>
            <w:vAlign w:val="top"/>
          </w:tcPr>
          <w:p w:rsidR="0BE41396" w:rsidP="0BE41396" w:rsidRDefault="0BE41396" w14:paraId="1BA68CD9" w14:textId="49A8151A">
            <w:pPr>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0</w:t>
            </w:r>
          </w:p>
        </w:tc>
        <w:tc>
          <w:tcPr>
            <w:tcW w:w="1041" w:type="dxa"/>
            <w:tcMar>
              <w:left w:w="105" w:type="dxa"/>
              <w:right w:w="105" w:type="dxa"/>
            </w:tcMar>
            <w:vAlign w:val="top"/>
          </w:tcPr>
          <w:p w:rsidR="0BE41396" w:rsidP="0BE41396" w:rsidRDefault="0BE41396" w14:paraId="7D9E2A9C" w14:textId="3C0533D4">
            <w:pPr>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0</w:t>
            </w:r>
          </w:p>
        </w:tc>
        <w:tc>
          <w:tcPr>
            <w:tcW w:w="1041" w:type="dxa"/>
            <w:tcMar>
              <w:left w:w="105" w:type="dxa"/>
              <w:right w:w="105" w:type="dxa"/>
            </w:tcMar>
            <w:vAlign w:val="top"/>
          </w:tcPr>
          <w:p w:rsidR="0BE41396" w:rsidP="0BE41396" w:rsidRDefault="0BE41396" w14:paraId="48ED3A09" w14:textId="5494AA37">
            <w:pPr>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0</w:t>
            </w:r>
          </w:p>
        </w:tc>
        <w:tc>
          <w:tcPr>
            <w:tcW w:w="1042" w:type="dxa"/>
            <w:tcMar>
              <w:left w:w="105" w:type="dxa"/>
              <w:right w:w="105" w:type="dxa"/>
            </w:tcMar>
            <w:vAlign w:val="top"/>
          </w:tcPr>
          <w:p w:rsidR="0BE41396" w:rsidP="0BE41396" w:rsidRDefault="0BE41396" w14:paraId="6E21EB13" w14:textId="57EE07DB">
            <w:pPr>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0</w:t>
            </w:r>
          </w:p>
        </w:tc>
      </w:tr>
      <w:tr w:rsidR="0BE41396" w:rsidTr="0BE41396" w14:paraId="529F2A63">
        <w:trPr>
          <w:trHeight w:val="300"/>
        </w:trPr>
        <w:tc>
          <w:tcPr>
            <w:tcW w:w="1665" w:type="dxa"/>
            <w:tcMar>
              <w:left w:w="105" w:type="dxa"/>
              <w:right w:w="105" w:type="dxa"/>
            </w:tcMar>
            <w:vAlign w:val="center"/>
          </w:tcPr>
          <w:p w:rsidR="0BE41396" w:rsidP="0BE41396" w:rsidRDefault="0BE41396" w14:paraId="0ABA26D2" w14:textId="123DD775">
            <w:pPr>
              <w:spacing w:after="0"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 xml:space="preserve">Tübitak </w:t>
            </w:r>
            <w:r w:rsidRPr="0BE41396" w:rsidR="0BE41396">
              <w:rPr>
                <w:rFonts w:ascii="Times New Roman" w:hAnsi="Times New Roman" w:eastAsia="Times New Roman" w:cs="Times New Roman"/>
                <w:b w:val="0"/>
                <w:bCs w:val="0"/>
                <w:i w:val="0"/>
                <w:iCs w:val="0"/>
                <w:sz w:val="24"/>
                <w:szCs w:val="24"/>
                <w:lang w:val="en-US"/>
              </w:rPr>
              <w:t>2219</w:t>
            </w:r>
          </w:p>
        </w:tc>
        <w:tc>
          <w:tcPr>
            <w:tcW w:w="1041" w:type="dxa"/>
            <w:tcMar>
              <w:left w:w="105" w:type="dxa"/>
              <w:right w:w="105" w:type="dxa"/>
            </w:tcMar>
            <w:vAlign w:val="top"/>
          </w:tcPr>
          <w:p w:rsidR="0BE41396" w:rsidP="0BE41396" w:rsidRDefault="0BE41396" w14:paraId="18677F4C" w14:textId="229F57A4">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-2</w:t>
            </w:r>
          </w:p>
        </w:tc>
        <w:tc>
          <w:tcPr>
            <w:tcW w:w="1041" w:type="dxa"/>
            <w:tcMar>
              <w:left w:w="105" w:type="dxa"/>
              <w:right w:w="105" w:type="dxa"/>
            </w:tcMar>
            <w:vAlign w:val="top"/>
          </w:tcPr>
          <w:p w:rsidR="0BE41396" w:rsidP="0BE41396" w:rsidRDefault="0BE41396" w14:paraId="5B501C18" w14:textId="405ABCA2">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2</w:t>
            </w:r>
          </w:p>
        </w:tc>
        <w:tc>
          <w:tcPr>
            <w:tcW w:w="1041" w:type="dxa"/>
            <w:tcMar>
              <w:left w:w="105" w:type="dxa"/>
              <w:right w:w="105" w:type="dxa"/>
            </w:tcMar>
            <w:vAlign w:val="top"/>
          </w:tcPr>
          <w:p w:rsidR="0BE41396" w:rsidP="0BE41396" w:rsidRDefault="0BE41396" w14:paraId="394C4780" w14:textId="533878D2">
            <w:pPr>
              <w:spacing w:before="0" w:beforeAutospacing="off" w:after="0" w:afterAutospacing="off" w:line="240" w:lineRule="auto"/>
              <w:ind w:left="0" w:right="0"/>
              <w:jc w:val="both"/>
              <w:rPr>
                <w:rFonts w:ascii="Times New Roman" w:hAnsi="Times New Roman" w:eastAsia="Times New Roman" w:cs="Times New Roman"/>
                <w:b w:val="0"/>
                <w:bCs w:val="0"/>
                <w:i w:val="0"/>
                <w:iCs w:val="0"/>
                <w:sz w:val="20"/>
                <w:szCs w:val="20"/>
                <w:lang w:val="en-US"/>
              </w:rPr>
            </w:pPr>
            <w:r w:rsidRPr="0BE41396" w:rsidR="0BE41396">
              <w:rPr>
                <w:rFonts w:ascii="Times New Roman" w:hAnsi="Times New Roman" w:eastAsia="Times New Roman" w:cs="Times New Roman"/>
                <w:b w:val="0"/>
                <w:bCs w:val="0"/>
                <w:i w:val="0"/>
                <w:iCs w:val="0"/>
                <w:sz w:val="20"/>
                <w:szCs w:val="20"/>
                <w:lang w:val="en-US"/>
              </w:rPr>
              <w:t>4</w:t>
            </w:r>
          </w:p>
        </w:tc>
        <w:tc>
          <w:tcPr>
            <w:tcW w:w="1041" w:type="dxa"/>
            <w:tcMar>
              <w:left w:w="105" w:type="dxa"/>
              <w:right w:w="105" w:type="dxa"/>
            </w:tcMar>
            <w:vAlign w:val="top"/>
          </w:tcPr>
          <w:p w:rsidR="0BE41396" w:rsidP="0BE41396" w:rsidRDefault="0BE41396" w14:paraId="671D107B" w14:textId="5DCCC5BA">
            <w:pPr>
              <w:spacing w:before="0" w:beforeAutospacing="off" w:after="0" w:afterAutospacing="off" w:line="240" w:lineRule="auto"/>
              <w:ind w:left="0" w:right="0"/>
              <w:jc w:val="both"/>
              <w:rPr>
                <w:rFonts w:ascii="Times New Roman" w:hAnsi="Times New Roman" w:eastAsia="Times New Roman" w:cs="Times New Roman"/>
                <w:b w:val="0"/>
                <w:bCs w:val="0"/>
                <w:i w:val="0"/>
                <w:iCs w:val="0"/>
                <w:sz w:val="20"/>
                <w:szCs w:val="20"/>
                <w:lang w:val="en-US"/>
              </w:rPr>
            </w:pPr>
            <w:r w:rsidRPr="0BE41396" w:rsidR="0BE41396">
              <w:rPr>
                <w:rFonts w:ascii="Times New Roman" w:hAnsi="Times New Roman" w:eastAsia="Times New Roman" w:cs="Times New Roman"/>
                <w:b w:val="0"/>
                <w:bCs w:val="0"/>
                <w:i w:val="0"/>
                <w:iCs w:val="0"/>
                <w:sz w:val="20"/>
                <w:szCs w:val="20"/>
                <w:lang w:val="en-US"/>
              </w:rPr>
              <w:t>3</w:t>
            </w:r>
          </w:p>
        </w:tc>
        <w:tc>
          <w:tcPr>
            <w:tcW w:w="1041" w:type="dxa"/>
            <w:tcMar>
              <w:left w:w="105" w:type="dxa"/>
              <w:right w:w="105" w:type="dxa"/>
            </w:tcMar>
            <w:vAlign w:val="top"/>
          </w:tcPr>
          <w:p w:rsidR="0BE41396" w:rsidP="0BE41396" w:rsidRDefault="0BE41396" w14:paraId="45E09204" w14:textId="758DEDCA">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21.000</w:t>
            </w:r>
          </w:p>
        </w:tc>
        <w:tc>
          <w:tcPr>
            <w:tcW w:w="1041" w:type="dxa"/>
            <w:tcMar>
              <w:left w:w="105" w:type="dxa"/>
              <w:right w:w="105" w:type="dxa"/>
            </w:tcMar>
            <w:vAlign w:val="top"/>
          </w:tcPr>
          <w:p w:rsidR="0BE41396" w:rsidP="0BE41396" w:rsidRDefault="0BE41396" w14:paraId="70B882AB" w14:textId="2A240D2F">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12000</w:t>
            </w:r>
          </w:p>
        </w:tc>
        <w:tc>
          <w:tcPr>
            <w:tcW w:w="1042" w:type="dxa"/>
            <w:tcMar>
              <w:left w:w="105" w:type="dxa"/>
              <w:right w:w="105" w:type="dxa"/>
            </w:tcMar>
            <w:vAlign w:val="top"/>
          </w:tcPr>
          <w:p w:rsidR="0BE41396" w:rsidP="0BE41396" w:rsidRDefault="0BE41396" w14:paraId="709D85EC" w14:textId="57EA1232">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12000</w:t>
            </w:r>
          </w:p>
        </w:tc>
      </w:tr>
      <w:tr w:rsidR="0BE41396" w:rsidTr="0BE41396" w14:paraId="302C9432">
        <w:trPr>
          <w:trHeight w:val="300"/>
        </w:trPr>
        <w:tc>
          <w:tcPr>
            <w:tcW w:w="1665" w:type="dxa"/>
            <w:tcMar>
              <w:left w:w="105" w:type="dxa"/>
              <w:right w:w="105" w:type="dxa"/>
            </w:tcMar>
            <w:vAlign w:val="center"/>
          </w:tcPr>
          <w:p w:rsidR="0BE41396" w:rsidP="0BE41396" w:rsidRDefault="0BE41396" w14:paraId="7AA1B903" w14:textId="1287D031">
            <w:pPr>
              <w:spacing w:after="0"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en-US"/>
              </w:rPr>
              <w:t>COST</w:t>
            </w:r>
          </w:p>
        </w:tc>
        <w:tc>
          <w:tcPr>
            <w:tcW w:w="1041" w:type="dxa"/>
            <w:tcMar>
              <w:left w:w="105" w:type="dxa"/>
              <w:right w:w="105" w:type="dxa"/>
            </w:tcMar>
            <w:vAlign w:val="top"/>
          </w:tcPr>
          <w:p w:rsidR="0BE41396" w:rsidP="0BE41396" w:rsidRDefault="0BE41396" w14:paraId="411EB136" w14:textId="1E1E2A26">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w:t>
            </w:r>
          </w:p>
        </w:tc>
        <w:tc>
          <w:tcPr>
            <w:tcW w:w="1041" w:type="dxa"/>
            <w:tcMar>
              <w:left w:w="105" w:type="dxa"/>
              <w:right w:w="105" w:type="dxa"/>
            </w:tcMar>
            <w:vAlign w:val="top"/>
          </w:tcPr>
          <w:p w:rsidR="0BE41396" w:rsidP="0BE41396" w:rsidRDefault="0BE41396" w14:paraId="19937039" w14:textId="4AB5E923">
            <w:pPr>
              <w:spacing w:before="0" w:beforeAutospacing="off" w:after="0" w:afterAutospacing="off" w:line="240" w:lineRule="auto"/>
              <w:ind w:left="0" w:right="0"/>
              <w:jc w:val="both"/>
              <w:rPr>
                <w:rFonts w:ascii="Times New Roman" w:hAnsi="Times New Roman" w:eastAsia="Times New Roman" w:cs="Times New Roman"/>
                <w:b w:val="0"/>
                <w:bCs w:val="0"/>
                <w:i w:val="0"/>
                <w:iCs w:val="0"/>
                <w:sz w:val="20"/>
                <w:szCs w:val="20"/>
                <w:lang w:val="en-US"/>
              </w:rPr>
            </w:pPr>
            <w:r w:rsidRPr="0BE41396" w:rsidR="0BE41396">
              <w:rPr>
                <w:rFonts w:ascii="Times New Roman" w:hAnsi="Times New Roman" w:eastAsia="Times New Roman" w:cs="Times New Roman"/>
                <w:b w:val="0"/>
                <w:bCs w:val="0"/>
                <w:i w:val="0"/>
                <w:iCs w:val="0"/>
                <w:sz w:val="20"/>
                <w:szCs w:val="20"/>
                <w:lang w:val="en-US"/>
              </w:rPr>
              <w:t>2</w:t>
            </w:r>
          </w:p>
        </w:tc>
        <w:tc>
          <w:tcPr>
            <w:tcW w:w="1041" w:type="dxa"/>
            <w:tcMar>
              <w:left w:w="105" w:type="dxa"/>
              <w:right w:w="105" w:type="dxa"/>
            </w:tcMar>
            <w:vAlign w:val="top"/>
          </w:tcPr>
          <w:p w:rsidR="0BE41396" w:rsidP="0BE41396" w:rsidRDefault="0BE41396" w14:paraId="5BCC6713" w14:textId="47F5EF4F">
            <w:pPr>
              <w:spacing w:before="0" w:beforeAutospacing="off" w:after="0" w:afterAutospacing="off" w:line="240" w:lineRule="auto"/>
              <w:ind w:left="0" w:right="0"/>
              <w:jc w:val="both"/>
              <w:rPr>
                <w:rFonts w:ascii="Times New Roman" w:hAnsi="Times New Roman" w:eastAsia="Times New Roman" w:cs="Times New Roman"/>
                <w:b w:val="0"/>
                <w:bCs w:val="0"/>
                <w:i w:val="0"/>
                <w:iCs w:val="0"/>
                <w:sz w:val="20"/>
                <w:szCs w:val="20"/>
                <w:lang w:val="en-US"/>
              </w:rPr>
            </w:pPr>
            <w:r w:rsidRPr="0BE41396" w:rsidR="0BE41396">
              <w:rPr>
                <w:rFonts w:ascii="Times New Roman" w:hAnsi="Times New Roman" w:eastAsia="Times New Roman" w:cs="Times New Roman"/>
                <w:b w:val="0"/>
                <w:bCs w:val="0"/>
                <w:i w:val="0"/>
                <w:iCs w:val="0"/>
                <w:sz w:val="20"/>
                <w:szCs w:val="20"/>
                <w:lang w:val="en-US"/>
              </w:rPr>
              <w:t>2</w:t>
            </w:r>
          </w:p>
        </w:tc>
        <w:tc>
          <w:tcPr>
            <w:tcW w:w="1041" w:type="dxa"/>
            <w:tcMar>
              <w:left w:w="105" w:type="dxa"/>
              <w:right w:w="105" w:type="dxa"/>
            </w:tcMar>
            <w:vAlign w:val="top"/>
          </w:tcPr>
          <w:p w:rsidR="0BE41396" w:rsidP="0BE41396" w:rsidRDefault="0BE41396" w14:paraId="43F99E6C" w14:textId="37C2210E">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0</w:t>
            </w:r>
          </w:p>
        </w:tc>
        <w:tc>
          <w:tcPr>
            <w:tcW w:w="1041" w:type="dxa"/>
            <w:tcMar>
              <w:left w:w="105" w:type="dxa"/>
              <w:right w:w="105" w:type="dxa"/>
            </w:tcMar>
            <w:vAlign w:val="top"/>
          </w:tcPr>
          <w:p w:rsidR="0BE41396" w:rsidP="0BE41396" w:rsidRDefault="0BE41396" w14:paraId="46DF2326" w14:textId="15CD2A28">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0</w:t>
            </w:r>
          </w:p>
        </w:tc>
        <w:tc>
          <w:tcPr>
            <w:tcW w:w="1041" w:type="dxa"/>
            <w:tcMar>
              <w:left w:w="105" w:type="dxa"/>
              <w:right w:w="105" w:type="dxa"/>
            </w:tcMar>
            <w:vAlign w:val="top"/>
          </w:tcPr>
          <w:p w:rsidR="0BE41396" w:rsidP="0BE41396" w:rsidRDefault="0BE41396" w14:paraId="77509234" w14:textId="521FD077">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0</w:t>
            </w:r>
          </w:p>
        </w:tc>
        <w:tc>
          <w:tcPr>
            <w:tcW w:w="1042" w:type="dxa"/>
            <w:tcMar>
              <w:left w:w="105" w:type="dxa"/>
              <w:right w:w="105" w:type="dxa"/>
            </w:tcMar>
            <w:vAlign w:val="top"/>
          </w:tcPr>
          <w:p w:rsidR="0BE41396" w:rsidP="0BE41396" w:rsidRDefault="0BE41396" w14:paraId="15211E35" w14:textId="25B48333">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0</w:t>
            </w:r>
          </w:p>
        </w:tc>
      </w:tr>
      <w:tr w:rsidR="0BE41396" w:rsidTr="0BE41396" w14:paraId="3DE0EBBF">
        <w:trPr>
          <w:trHeight w:val="300"/>
        </w:trPr>
        <w:tc>
          <w:tcPr>
            <w:tcW w:w="1665" w:type="dxa"/>
            <w:tcMar>
              <w:left w:w="105" w:type="dxa"/>
              <w:right w:w="105" w:type="dxa"/>
            </w:tcMar>
            <w:vAlign w:val="center"/>
          </w:tcPr>
          <w:p w:rsidR="0BE41396" w:rsidP="0BE41396" w:rsidRDefault="0BE41396" w14:paraId="441A2DE3" w14:textId="45F30977">
            <w:pPr>
              <w:spacing w:after="0"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en-US"/>
              </w:rPr>
              <w:t>Avrupa Birliği Sivil Düşün Programı</w:t>
            </w:r>
          </w:p>
        </w:tc>
        <w:tc>
          <w:tcPr>
            <w:tcW w:w="1041" w:type="dxa"/>
            <w:tcMar>
              <w:left w:w="105" w:type="dxa"/>
              <w:right w:w="105" w:type="dxa"/>
            </w:tcMar>
            <w:vAlign w:val="top"/>
          </w:tcPr>
          <w:p w:rsidR="0BE41396" w:rsidP="0BE41396" w:rsidRDefault="0BE41396" w14:paraId="6338E6B8" w14:textId="542CEF5F">
            <w:pPr>
              <w:spacing w:after="0" w:line="240" w:lineRule="auto"/>
              <w:jc w:val="both"/>
              <w:rPr>
                <w:rFonts w:ascii="Times New Roman" w:hAnsi="Times New Roman" w:eastAsia="Times New Roman" w:cs="Times New Roman"/>
                <w:b w:val="0"/>
                <w:bCs w:val="0"/>
                <w:i w:val="0"/>
                <w:iCs w:val="0"/>
                <w:sz w:val="20"/>
                <w:szCs w:val="20"/>
              </w:rPr>
            </w:pPr>
          </w:p>
        </w:tc>
        <w:tc>
          <w:tcPr>
            <w:tcW w:w="1041" w:type="dxa"/>
            <w:tcMar>
              <w:left w:w="105" w:type="dxa"/>
              <w:right w:w="105" w:type="dxa"/>
            </w:tcMar>
            <w:vAlign w:val="top"/>
          </w:tcPr>
          <w:p w:rsidR="0BE41396" w:rsidP="0BE41396" w:rsidRDefault="0BE41396" w14:paraId="49B42388" w14:textId="567FE3A2">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1</w:t>
            </w:r>
          </w:p>
        </w:tc>
        <w:tc>
          <w:tcPr>
            <w:tcW w:w="1041" w:type="dxa"/>
            <w:tcMar>
              <w:left w:w="105" w:type="dxa"/>
              <w:right w:w="105" w:type="dxa"/>
            </w:tcMar>
            <w:vAlign w:val="top"/>
          </w:tcPr>
          <w:p w:rsidR="0BE41396" w:rsidP="0BE41396" w:rsidRDefault="0BE41396" w14:paraId="0F77ADF0" w14:textId="7625A725">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1</w:t>
            </w:r>
          </w:p>
        </w:tc>
        <w:tc>
          <w:tcPr>
            <w:tcW w:w="1041" w:type="dxa"/>
            <w:tcMar>
              <w:left w:w="105" w:type="dxa"/>
              <w:right w:w="105" w:type="dxa"/>
            </w:tcMar>
            <w:vAlign w:val="top"/>
          </w:tcPr>
          <w:p w:rsidR="0BE41396" w:rsidP="0BE41396" w:rsidRDefault="0BE41396" w14:paraId="4A9F8696" w14:textId="3BB01FA2">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1</w:t>
            </w:r>
          </w:p>
        </w:tc>
        <w:tc>
          <w:tcPr>
            <w:tcW w:w="1041" w:type="dxa"/>
            <w:tcMar>
              <w:left w:w="105" w:type="dxa"/>
              <w:right w:w="105" w:type="dxa"/>
            </w:tcMar>
            <w:vAlign w:val="top"/>
          </w:tcPr>
          <w:p w:rsidR="0BE41396" w:rsidP="0BE41396" w:rsidRDefault="0BE41396" w14:paraId="38CAA9FA" w14:textId="129E5CFE">
            <w:pPr>
              <w:spacing w:after="0" w:line="240" w:lineRule="auto"/>
              <w:jc w:val="both"/>
              <w:rPr>
                <w:rFonts w:ascii="Times New Roman" w:hAnsi="Times New Roman" w:eastAsia="Times New Roman" w:cs="Times New Roman"/>
                <w:b w:val="0"/>
                <w:bCs w:val="0"/>
                <w:i w:val="0"/>
                <w:iCs w:val="0"/>
                <w:color w:val="000000" w:themeColor="text1" w:themeTint="FF" w:themeShade="FF"/>
                <w:sz w:val="20"/>
                <w:szCs w:val="20"/>
                <w:lang w:val="en-US"/>
              </w:rPr>
            </w:pPr>
            <w:r w:rsidRPr="0BE41396" w:rsidR="0BE41396">
              <w:rPr>
                <w:rFonts w:ascii="Times New Roman" w:hAnsi="Times New Roman" w:eastAsia="Times New Roman" w:cs="Times New Roman"/>
                <w:b w:val="0"/>
                <w:bCs w:val="0"/>
                <w:i w:val="0"/>
                <w:iCs w:val="0"/>
                <w:caps w:val="0"/>
                <w:smallCaps w:val="0"/>
                <w:color w:val="000000" w:themeColor="text1" w:themeTint="FF" w:themeShade="FF"/>
                <w:sz w:val="20"/>
                <w:szCs w:val="20"/>
                <w:lang w:val="en-US"/>
              </w:rPr>
              <w:t>184.800</w:t>
            </w:r>
          </w:p>
        </w:tc>
        <w:tc>
          <w:tcPr>
            <w:tcW w:w="1041" w:type="dxa"/>
            <w:tcMar>
              <w:left w:w="105" w:type="dxa"/>
              <w:right w:w="105" w:type="dxa"/>
            </w:tcMar>
            <w:vAlign w:val="top"/>
          </w:tcPr>
          <w:p w:rsidR="0BE41396" w:rsidP="0BE41396" w:rsidRDefault="0BE41396" w14:paraId="0BC7248F" w14:textId="096DD46F">
            <w:pPr>
              <w:spacing w:after="0" w:line="240" w:lineRule="auto"/>
              <w:jc w:val="both"/>
              <w:rPr>
                <w:rFonts w:ascii="Times New Roman" w:hAnsi="Times New Roman" w:eastAsia="Times New Roman" w:cs="Times New Roman"/>
                <w:b w:val="0"/>
                <w:bCs w:val="0"/>
                <w:i w:val="0"/>
                <w:iCs w:val="0"/>
                <w:color w:val="000000" w:themeColor="text1" w:themeTint="FF" w:themeShade="FF"/>
                <w:sz w:val="20"/>
                <w:szCs w:val="20"/>
                <w:lang w:val="en-US"/>
              </w:rPr>
            </w:pPr>
            <w:r w:rsidRPr="0BE41396" w:rsidR="0BE41396">
              <w:rPr>
                <w:rFonts w:ascii="Times New Roman" w:hAnsi="Times New Roman" w:eastAsia="Times New Roman" w:cs="Times New Roman"/>
                <w:b w:val="0"/>
                <w:bCs w:val="0"/>
                <w:i w:val="0"/>
                <w:iCs w:val="0"/>
                <w:caps w:val="0"/>
                <w:smallCaps w:val="0"/>
                <w:color w:val="000000" w:themeColor="text1" w:themeTint="FF" w:themeShade="FF"/>
                <w:sz w:val="20"/>
                <w:szCs w:val="20"/>
                <w:lang w:val="en-US"/>
              </w:rPr>
              <w:t>184.800</w:t>
            </w:r>
          </w:p>
        </w:tc>
        <w:tc>
          <w:tcPr>
            <w:tcW w:w="1042" w:type="dxa"/>
            <w:tcMar>
              <w:left w:w="105" w:type="dxa"/>
              <w:right w:w="105" w:type="dxa"/>
            </w:tcMar>
            <w:vAlign w:val="top"/>
          </w:tcPr>
          <w:p w:rsidR="0BE41396" w:rsidP="0BE41396" w:rsidRDefault="0BE41396" w14:paraId="41790E77" w14:textId="5C28B15F">
            <w:pPr>
              <w:spacing w:after="0" w:line="240" w:lineRule="auto"/>
              <w:jc w:val="both"/>
              <w:rPr>
                <w:rFonts w:ascii="Times New Roman" w:hAnsi="Times New Roman" w:eastAsia="Times New Roman" w:cs="Times New Roman"/>
                <w:b w:val="0"/>
                <w:bCs w:val="0"/>
                <w:i w:val="0"/>
                <w:iCs w:val="0"/>
                <w:color w:val="000000" w:themeColor="text1" w:themeTint="FF" w:themeShade="FF"/>
                <w:sz w:val="20"/>
                <w:szCs w:val="20"/>
                <w:lang w:val="en-US"/>
              </w:rPr>
            </w:pPr>
            <w:r w:rsidRPr="0BE41396" w:rsidR="0BE41396">
              <w:rPr>
                <w:rFonts w:ascii="Times New Roman" w:hAnsi="Times New Roman" w:eastAsia="Times New Roman" w:cs="Times New Roman"/>
                <w:b w:val="0"/>
                <w:bCs w:val="0"/>
                <w:i w:val="0"/>
                <w:iCs w:val="0"/>
                <w:caps w:val="0"/>
                <w:smallCaps w:val="0"/>
                <w:color w:val="000000" w:themeColor="text1" w:themeTint="FF" w:themeShade="FF"/>
                <w:sz w:val="20"/>
                <w:szCs w:val="20"/>
                <w:lang w:val="en-US"/>
              </w:rPr>
              <w:t>184.800</w:t>
            </w:r>
          </w:p>
        </w:tc>
      </w:tr>
      <w:tr w:rsidR="0BE41396" w:rsidTr="0BE41396" w14:paraId="5BD60AAC">
        <w:trPr>
          <w:trHeight w:val="300"/>
        </w:trPr>
        <w:tc>
          <w:tcPr>
            <w:tcW w:w="1665" w:type="dxa"/>
            <w:tcMar>
              <w:left w:w="105" w:type="dxa"/>
              <w:right w:w="105" w:type="dxa"/>
            </w:tcMar>
            <w:vAlign w:val="top"/>
          </w:tcPr>
          <w:p w:rsidR="0BE41396" w:rsidP="0BE41396" w:rsidRDefault="0BE41396" w14:paraId="2C6269CD" w14:textId="1F7735C7">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1"/>
                <w:bCs w:val="1"/>
                <w:i w:val="0"/>
                <w:iCs w:val="0"/>
                <w:sz w:val="20"/>
                <w:szCs w:val="20"/>
                <w:lang w:val="tr-TR"/>
              </w:rPr>
              <w:t>TOPLAM</w:t>
            </w:r>
          </w:p>
        </w:tc>
        <w:tc>
          <w:tcPr>
            <w:tcW w:w="1041" w:type="dxa"/>
            <w:tcMar>
              <w:left w:w="105" w:type="dxa"/>
              <w:right w:w="105" w:type="dxa"/>
            </w:tcMar>
            <w:vAlign w:val="top"/>
          </w:tcPr>
          <w:p w:rsidR="0BE41396" w:rsidP="0BE41396" w:rsidRDefault="0BE41396" w14:paraId="561BFDFA" w14:textId="5A2820DC">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1"/>
                <w:bCs w:val="1"/>
                <w:i w:val="0"/>
                <w:iCs w:val="0"/>
                <w:sz w:val="20"/>
                <w:szCs w:val="20"/>
                <w:lang w:val="tr-TR"/>
              </w:rPr>
              <w:t>-</w:t>
            </w:r>
          </w:p>
        </w:tc>
        <w:tc>
          <w:tcPr>
            <w:tcW w:w="1041" w:type="dxa"/>
            <w:tcMar>
              <w:left w:w="105" w:type="dxa"/>
              <w:right w:w="105" w:type="dxa"/>
            </w:tcMar>
            <w:vAlign w:val="top"/>
          </w:tcPr>
          <w:p w:rsidR="0BE41396" w:rsidP="0BE41396" w:rsidRDefault="0BE41396" w14:paraId="7F25EEBA" w14:textId="567B19C0">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1"/>
                <w:bCs w:val="1"/>
                <w:i w:val="0"/>
                <w:iCs w:val="0"/>
                <w:sz w:val="20"/>
                <w:szCs w:val="20"/>
                <w:lang w:val="en-US"/>
              </w:rPr>
              <w:t>8</w:t>
            </w:r>
          </w:p>
        </w:tc>
        <w:tc>
          <w:tcPr>
            <w:tcW w:w="1041" w:type="dxa"/>
            <w:tcMar>
              <w:left w:w="105" w:type="dxa"/>
              <w:right w:w="105" w:type="dxa"/>
            </w:tcMar>
            <w:vAlign w:val="top"/>
          </w:tcPr>
          <w:p w:rsidR="0BE41396" w:rsidP="0BE41396" w:rsidRDefault="0BE41396" w14:paraId="67F68448" w14:textId="21A1E571">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1"/>
                <w:bCs w:val="1"/>
                <w:i w:val="0"/>
                <w:iCs w:val="0"/>
                <w:sz w:val="20"/>
                <w:szCs w:val="20"/>
                <w:lang w:val="en-US"/>
              </w:rPr>
              <w:t>8</w:t>
            </w:r>
          </w:p>
        </w:tc>
        <w:tc>
          <w:tcPr>
            <w:tcW w:w="1041" w:type="dxa"/>
            <w:tcMar>
              <w:left w:w="105" w:type="dxa"/>
              <w:right w:w="105" w:type="dxa"/>
            </w:tcMar>
            <w:vAlign w:val="top"/>
          </w:tcPr>
          <w:p w:rsidR="0BE41396" w:rsidP="0BE41396" w:rsidRDefault="0BE41396" w14:paraId="5EDBD12C" w14:textId="34B037DC">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1"/>
                <w:bCs w:val="1"/>
                <w:i w:val="0"/>
                <w:iCs w:val="0"/>
                <w:sz w:val="20"/>
                <w:szCs w:val="20"/>
                <w:lang w:val="en-US"/>
              </w:rPr>
              <w:t>2</w:t>
            </w:r>
          </w:p>
        </w:tc>
        <w:tc>
          <w:tcPr>
            <w:tcW w:w="1041" w:type="dxa"/>
            <w:tcMar>
              <w:left w:w="105" w:type="dxa"/>
              <w:right w:w="105" w:type="dxa"/>
            </w:tcMar>
            <w:vAlign w:val="top"/>
          </w:tcPr>
          <w:p w:rsidR="0BE41396" w:rsidP="0BE41396" w:rsidRDefault="0BE41396" w14:paraId="29E664E1" w14:textId="75055A17">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1"/>
                <w:bCs w:val="1"/>
                <w:i w:val="0"/>
                <w:iCs w:val="0"/>
                <w:sz w:val="20"/>
                <w:szCs w:val="20"/>
                <w:lang w:val="en-US"/>
              </w:rPr>
              <w:t>0</w:t>
            </w:r>
          </w:p>
        </w:tc>
        <w:tc>
          <w:tcPr>
            <w:tcW w:w="1041" w:type="dxa"/>
            <w:tcMar>
              <w:left w:w="105" w:type="dxa"/>
              <w:right w:w="105" w:type="dxa"/>
            </w:tcMar>
            <w:vAlign w:val="top"/>
          </w:tcPr>
          <w:p w:rsidR="0BE41396" w:rsidP="0BE41396" w:rsidRDefault="0BE41396" w14:paraId="7DA6DCEF" w14:textId="318ED3D0">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w:t>
            </w:r>
          </w:p>
        </w:tc>
        <w:tc>
          <w:tcPr>
            <w:tcW w:w="1042" w:type="dxa"/>
            <w:tcMar>
              <w:left w:w="105" w:type="dxa"/>
              <w:right w:w="105" w:type="dxa"/>
            </w:tcMar>
            <w:vAlign w:val="top"/>
          </w:tcPr>
          <w:p w:rsidR="0BE41396" w:rsidP="0BE41396" w:rsidRDefault="0BE41396" w14:paraId="51ABC45D" w14:textId="647377A1">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w:t>
            </w:r>
          </w:p>
        </w:tc>
      </w:tr>
    </w:tbl>
    <w:p w:rsidR="0BE41396" w:rsidP="0BE41396" w:rsidRDefault="0BE41396" w14:paraId="77DC415A" w14:textId="1C7C55A6">
      <w:pPr>
        <w:jc w:val="both"/>
      </w:pPr>
    </w:p>
    <w:p w:rsidR="0BE41396" w:rsidP="0BE41396" w:rsidRDefault="0BE41396" w14:paraId="390B284D" w14:textId="4C78B02E">
      <w:pPr>
        <w:jc w:val="both"/>
      </w:pPr>
    </w:p>
    <w:p w:rsidRPr="00AF548A" w:rsidR="00AF548A" w:rsidP="0BE41396" w:rsidRDefault="00AF548A" w14:paraId="09B87DBA" w14:textId="75845F95">
      <w:pPr>
        <w:pStyle w:val="Normal"/>
        <w:jc w:val="both"/>
      </w:pPr>
      <w:r w:rsidRPr="0BE41396" w:rsidR="00AF548A">
        <w:rPr>
          <w:b w:val="1"/>
          <w:bCs w:val="1"/>
        </w:rPr>
        <w:t>Olgunluk düzeyi:</w:t>
      </w:r>
      <w:r w:rsidRPr="0BE41396" w:rsidR="2A9B8535">
        <w:rPr>
          <w:b w:val="1"/>
          <w:bCs w:val="1"/>
        </w:rPr>
        <w:t xml:space="preserve"> </w:t>
      </w:r>
      <w:r w:rsidRPr="0BE41396" w:rsidR="2A9B8535">
        <w:rPr>
          <w:rFonts w:ascii="Aptos" w:hAnsi="Aptos" w:eastAsia="Aptos" w:cs="Aptos"/>
          <w:b w:val="1"/>
          <w:bCs w:val="1"/>
          <w:noProof w:val="0"/>
          <w:sz w:val="24"/>
          <w:szCs w:val="24"/>
          <w:lang w:val="tr-TR"/>
        </w:rPr>
        <w:t>4</w:t>
      </w:r>
      <w:r w:rsidRPr="0BE41396" w:rsidR="2A9B8535">
        <w:rPr>
          <w:rFonts w:ascii="Aptos" w:hAnsi="Aptos" w:eastAsia="Aptos" w:cs="Aptos"/>
          <w:noProof w:val="0"/>
          <w:sz w:val="24"/>
          <w:szCs w:val="24"/>
          <w:lang w:val="tr-TR"/>
        </w:rPr>
        <w:t xml:space="preserve"> Araştırma ekosisteminin güçlü iç ve dış fon kaynaklarıyla desteklenmesi, proje başvurularına yönelik kurumsal teşvik ve yönlendirme mekanizmalarının etkin işletilmesi, kaynak yönetiminin planlı ve geliştirilebilir bir yapıya kavuştuğunu göstermektedir.</w:t>
      </w:r>
    </w:p>
    <w:p w:rsidR="00AF548A" w:rsidP="00711E99" w:rsidRDefault="00AF548A" w14:paraId="05BBF276" w14:textId="77777777">
      <w:pPr>
        <w:jc w:val="both"/>
      </w:pPr>
      <w:r w:rsidRPr="0BE41396" w:rsidR="00AF548A">
        <w:rPr>
          <w:b w:val="1"/>
          <w:bCs w:val="1"/>
        </w:rPr>
        <w:t>Kanıtlar:</w:t>
      </w:r>
    </w:p>
    <w:p w:rsidR="06422906" w:rsidP="0BE41396" w:rsidRDefault="06422906" w14:paraId="1D075DA5" w14:textId="29A832DC">
      <w:pPr>
        <w:spacing w:before="240" w:beforeAutospacing="off" w:after="160" w:afterAutospacing="off" w:line="276" w:lineRule="auto"/>
        <w:jc w:val="both"/>
      </w:pPr>
      <w:hyperlink r:id="R8eb9634351544e9c">
        <w:r w:rsidRPr="0BE41396" w:rsidR="06422906">
          <w:rPr>
            <w:rStyle w:val="Hyperlink"/>
            <w:rFonts w:ascii="Aptos" w:hAnsi="Aptos" w:eastAsia="Aptos" w:cs="Aptos"/>
            <w:b w:val="1"/>
            <w:bCs w:val="1"/>
            <w:strike w:val="0"/>
            <w:dstrike w:val="0"/>
            <w:noProof w:val="0"/>
            <w:color w:val="467886"/>
            <w:sz w:val="24"/>
            <w:szCs w:val="24"/>
            <w:u w:val="single"/>
            <w:lang w:val="tr-TR"/>
          </w:rPr>
          <w:t>https://www.nisantasi.edu.tr/Images/Yonergeler/inu-fikri-ve-sinai-mulkiyet-haklari-yonergesi-1617724108.pdf</w:t>
        </w:r>
      </w:hyperlink>
      <w:r w:rsidRPr="0BE41396" w:rsidR="06422906">
        <w:rPr>
          <w:rFonts w:ascii="Aptos" w:hAnsi="Aptos" w:eastAsia="Aptos" w:cs="Aptos"/>
          <w:b w:val="1"/>
          <w:bCs w:val="1"/>
          <w:noProof w:val="0"/>
          <w:sz w:val="24"/>
          <w:szCs w:val="24"/>
          <w:lang w:val="tr-TR"/>
        </w:rPr>
        <w:t xml:space="preserve"> </w:t>
      </w:r>
    </w:p>
    <w:p w:rsidR="06422906" w:rsidP="0BE41396" w:rsidRDefault="06422906" w14:paraId="56FE89BB" w14:textId="37EF933D">
      <w:pPr>
        <w:spacing w:before="240" w:beforeAutospacing="off" w:after="160" w:afterAutospacing="off" w:line="276" w:lineRule="auto"/>
        <w:jc w:val="both"/>
      </w:pPr>
      <w:hyperlink r:id="R58caea25e92c4f9d">
        <w:r w:rsidRPr="0BE41396" w:rsidR="06422906">
          <w:rPr>
            <w:rStyle w:val="Hyperlink"/>
            <w:rFonts w:ascii="Aptos" w:hAnsi="Aptos" w:eastAsia="Aptos" w:cs="Aptos"/>
            <w:b w:val="1"/>
            <w:bCs w:val="1"/>
            <w:strike w:val="0"/>
            <w:dstrike w:val="0"/>
            <w:noProof w:val="0"/>
            <w:color w:val="467886"/>
            <w:sz w:val="24"/>
            <w:szCs w:val="24"/>
            <w:u w:val="single"/>
            <w:lang w:val="tr-TR"/>
          </w:rPr>
          <w:t>https://www.nisantasi.edu.tr/Images/Yonergeler/teknoloji-transfer-ofisi-yonergesi-454778393.pdf</w:t>
        </w:r>
      </w:hyperlink>
      <w:r w:rsidRPr="0BE41396" w:rsidR="06422906">
        <w:rPr>
          <w:rFonts w:ascii="Aptos" w:hAnsi="Aptos" w:eastAsia="Aptos" w:cs="Aptos"/>
          <w:b w:val="1"/>
          <w:bCs w:val="1"/>
          <w:noProof w:val="0"/>
          <w:sz w:val="24"/>
          <w:szCs w:val="24"/>
          <w:lang w:val="tr-TR"/>
        </w:rPr>
        <w:t xml:space="preserve"> </w:t>
      </w:r>
    </w:p>
    <w:p w:rsidR="06422906" w:rsidP="0BE41396" w:rsidRDefault="06422906" w14:paraId="3E62945C" w14:textId="48F15B87">
      <w:pPr>
        <w:spacing w:before="240" w:beforeAutospacing="off" w:after="160" w:afterAutospacing="off" w:line="276" w:lineRule="auto"/>
        <w:jc w:val="both"/>
        <w:rPr>
          <w:rFonts w:ascii="Aptos" w:hAnsi="Aptos" w:eastAsia="Aptos" w:cs="Aptos"/>
          <w:b w:val="1"/>
          <w:bCs w:val="1"/>
          <w:noProof w:val="0"/>
          <w:sz w:val="24"/>
          <w:szCs w:val="24"/>
          <w:lang w:val="tr-TR"/>
        </w:rPr>
      </w:pPr>
      <w:hyperlink r:id="R7da048600a1e472b">
        <w:r w:rsidRPr="0BE41396" w:rsidR="06422906">
          <w:rPr>
            <w:rStyle w:val="Hyperlink"/>
            <w:rFonts w:ascii="Aptos" w:hAnsi="Aptos" w:eastAsia="Aptos" w:cs="Aptos"/>
            <w:b w:val="1"/>
            <w:bCs w:val="1"/>
            <w:strike w:val="0"/>
            <w:dstrike w:val="0"/>
            <w:noProof w:val="0"/>
            <w:color w:val="467886"/>
            <w:sz w:val="24"/>
            <w:szCs w:val="24"/>
            <w:u w:val="single"/>
            <w:lang w:val="tr-TR"/>
          </w:rPr>
          <w:t>https://www.nisantasi.edu.tr/Images/Yonergeler/FQ82-uretim-yonetimi-uygulama-ve-arastirma-merkezi-yonetmeligi-02062015.pdf</w:t>
        </w:r>
      </w:hyperlink>
    </w:p>
    <w:p w:rsidR="676D8D56" w:rsidP="0BE41396" w:rsidRDefault="676D8D56" w14:paraId="79A45121" w14:textId="518B3A76">
      <w:pPr>
        <w:spacing w:before="240" w:beforeAutospacing="off" w:after="160" w:afterAutospacing="off" w:line="276" w:lineRule="auto"/>
        <w:jc w:val="both"/>
      </w:pPr>
      <w:hyperlink r:id="Rd3a36e70269743db">
        <w:r w:rsidRPr="0BE41396" w:rsidR="676D8D56">
          <w:rPr>
            <w:rStyle w:val="Hyperlink"/>
            <w:rFonts w:ascii="Aptos" w:hAnsi="Aptos" w:eastAsia="Aptos" w:cs="Aptos"/>
            <w:b w:val="1"/>
            <w:bCs w:val="1"/>
            <w:strike w:val="0"/>
            <w:dstrike w:val="0"/>
            <w:noProof w:val="0"/>
            <w:color w:val="467886"/>
            <w:sz w:val="24"/>
            <w:szCs w:val="24"/>
            <w:u w:val="single"/>
            <w:lang w:val="tr-TR"/>
          </w:rPr>
          <w:t>Bistlab Açılışı</w:t>
        </w:r>
      </w:hyperlink>
    </w:p>
    <w:p w:rsidR="676D8D56" w:rsidP="0BE41396" w:rsidRDefault="676D8D56" w14:paraId="3F2A71E0" w14:textId="05B6C016">
      <w:pPr>
        <w:spacing w:before="240" w:beforeAutospacing="off" w:after="160" w:afterAutospacing="off" w:line="276" w:lineRule="auto"/>
        <w:jc w:val="both"/>
      </w:pPr>
      <w:hyperlink r:id="Rdcefaeb0f1884c21">
        <w:r w:rsidRPr="0BE41396" w:rsidR="676D8D56">
          <w:rPr>
            <w:rStyle w:val="Hyperlink"/>
            <w:rFonts w:ascii="Aptos" w:hAnsi="Aptos" w:eastAsia="Aptos" w:cs="Aptos"/>
            <w:b w:val="1"/>
            <w:bCs w:val="1"/>
            <w:strike w:val="0"/>
            <w:dstrike w:val="0"/>
            <w:noProof w:val="0"/>
            <w:color w:val="467886"/>
            <w:sz w:val="24"/>
            <w:szCs w:val="24"/>
            <w:u w:val="single"/>
            <w:lang w:val="tr-TR"/>
          </w:rPr>
          <w:t>Eğitimler</w:t>
        </w:r>
      </w:hyperlink>
    </w:p>
    <w:p w:rsidR="0BE41396" w:rsidP="0BE41396" w:rsidRDefault="0BE41396" w14:paraId="19DD61FC" w14:textId="396B78F2">
      <w:pPr>
        <w:jc w:val="both"/>
        <w:rPr>
          <w:b w:val="1"/>
          <w:bCs w:val="1"/>
        </w:rPr>
      </w:pPr>
    </w:p>
    <w:p w:rsidRPr="003B07C9" w:rsidR="003B07C9" w:rsidP="00711E99" w:rsidRDefault="003B07C9" w14:paraId="6E66DC00" w14:textId="77777777">
      <w:pPr>
        <w:jc w:val="both"/>
        <w:rPr>
          <w:b/>
          <w:bCs/>
          <w:sz w:val="10"/>
          <w:szCs w:val="10"/>
        </w:rPr>
      </w:pPr>
    </w:p>
    <w:p w:rsidRPr="00AF548A" w:rsidR="00AF548A" w:rsidP="00711E99" w:rsidRDefault="00AF548A" w14:paraId="4A430F8D" w14:textId="70F8EB7F">
      <w:pPr>
        <w:jc w:val="both"/>
        <w:rPr>
          <w:b/>
          <w:bCs/>
        </w:rPr>
      </w:pPr>
      <w:r w:rsidRPr="00AF548A">
        <w:rPr>
          <w:b/>
          <w:bCs/>
        </w:rPr>
        <w:lastRenderedPageBreak/>
        <w:t xml:space="preserve">C.1.3. Doktora programları ve doktora sonrası imkanlar </w:t>
      </w:r>
    </w:p>
    <w:p w:rsidRPr="00AF548A" w:rsidR="00AF548A" w:rsidP="00711E99" w:rsidRDefault="00AF548A" w14:paraId="7C8DCEF0" w14:textId="1CFA425B">
      <w:pPr>
        <w:pStyle w:val="ListeParagraf"/>
        <w:numPr>
          <w:ilvl w:val="0"/>
          <w:numId w:val="63"/>
        </w:numPr>
        <w:jc w:val="both"/>
        <w:rPr/>
      </w:pPr>
      <w:r w:rsidR="00AF548A">
        <w:rPr/>
        <w:t>Doktora programlarının başvuru süreçlerine ilişkin izleme çalışmaları</w:t>
      </w:r>
    </w:p>
    <w:p w:rsidR="26295711" w:rsidP="0BE41396" w:rsidRDefault="26295711" w14:paraId="12B986E9" w14:textId="1DB7E6B5">
      <w:pPr>
        <w:pStyle w:val="Normal"/>
        <w:jc w:val="both"/>
      </w:pPr>
      <w:r w:rsidRPr="63185C89" w:rsidR="4AF652A3">
        <w:rPr>
          <w:rFonts w:ascii="Aptos" w:hAnsi="Aptos" w:eastAsia="Aptos" w:cs="Aptos"/>
          <w:noProof w:val="0"/>
          <w:sz w:val="24"/>
          <w:szCs w:val="24"/>
          <w:lang w:val="tr-TR"/>
        </w:rPr>
        <w:t xml:space="preserve">Üniversitemiz bünyesindeki doktora programları, </w:t>
      </w:r>
      <w:r w:rsidRPr="63185C89" w:rsidR="4AF652A3">
        <w:rPr>
          <w:rFonts w:ascii="Aptos" w:hAnsi="Aptos" w:eastAsia="Aptos" w:cs="Aptos"/>
          <w:b w:val="1"/>
          <w:bCs w:val="1"/>
          <w:noProof w:val="0"/>
          <w:sz w:val="24"/>
          <w:szCs w:val="24"/>
          <w:lang w:val="tr-TR"/>
        </w:rPr>
        <w:t>Lisansüstü Eğitim Enstitüsü</w:t>
      </w:r>
      <w:r w:rsidRPr="63185C89" w:rsidR="4AF652A3">
        <w:rPr>
          <w:rFonts w:ascii="Aptos" w:hAnsi="Aptos" w:eastAsia="Aptos" w:cs="Aptos"/>
          <w:noProof w:val="0"/>
          <w:sz w:val="24"/>
          <w:szCs w:val="24"/>
          <w:lang w:val="tr-TR"/>
        </w:rPr>
        <w:t xml:space="preserve"> koordinasyonunda yürütülmektedir. Başvuru süreçleri; YÖK Lisansüstü Eğitim ve Öğretim Yönetmeliği ile Üniversitemiz Senatosu tarafından belirlenen kriterler çerçevesinde, şeffaf ve denetlenebilir bir yapıda gerçekleştirilmektedir. Adayların ALES puanları, yabancı dil yeterlilikleri ve mülakat performansları dijital başvuru sistemi üzerinden kayıt altına alınmakta; jüri değerlendirmeleri şeffaflıkla izlenmektedir</w:t>
      </w:r>
      <w:r w:rsidRPr="63185C89" w:rsidR="4D84905B">
        <w:rPr>
          <w:rFonts w:ascii="Aptos" w:hAnsi="Aptos" w:eastAsia="Aptos" w:cs="Aptos"/>
          <w:noProof w:val="0"/>
          <w:sz w:val="24"/>
          <w:szCs w:val="24"/>
          <w:lang w:val="tr-TR"/>
        </w:rPr>
        <w:t xml:space="preserve"> (OD3)</w:t>
      </w:r>
      <w:r w:rsidRPr="63185C89" w:rsidR="4AF652A3">
        <w:rPr>
          <w:rFonts w:ascii="Aptos" w:hAnsi="Aptos" w:eastAsia="Aptos" w:cs="Aptos"/>
          <w:noProof w:val="0"/>
          <w:sz w:val="24"/>
          <w:szCs w:val="24"/>
          <w:lang w:val="tr-TR"/>
        </w:rPr>
        <w:t>.</w:t>
      </w:r>
    </w:p>
    <w:p w:rsidRPr="00AF548A" w:rsidR="00AF548A" w:rsidP="00711E99" w:rsidRDefault="00AF548A" w14:paraId="6F91C059" w14:textId="77777777">
      <w:pPr>
        <w:pStyle w:val="ListeParagraf"/>
        <w:numPr>
          <w:ilvl w:val="0"/>
          <w:numId w:val="63"/>
        </w:numPr>
        <w:jc w:val="both"/>
        <w:rPr/>
      </w:pPr>
      <w:r w:rsidR="00AF548A">
        <w:rPr/>
        <w:t>Kayıtlı doktora öğrencileri ve mezun sayılarının yıllar içindeki gelişme eğilimleri</w:t>
      </w:r>
    </w:p>
    <w:p w:rsidR="562E4BA1" w:rsidP="0BE41396" w:rsidRDefault="562E4BA1" w14:paraId="091E7F1D" w14:textId="3CFD54A9">
      <w:pPr>
        <w:pStyle w:val="Normal"/>
        <w:jc w:val="both"/>
      </w:pPr>
      <w:r w:rsidRPr="63185C89" w:rsidR="2EC0F8C8">
        <w:rPr>
          <w:rFonts w:ascii="Aptos" w:hAnsi="Aptos" w:eastAsia="Aptos" w:cs="Aptos"/>
          <w:noProof w:val="0"/>
          <w:sz w:val="24"/>
          <w:szCs w:val="24"/>
          <w:lang w:val="tr-TR"/>
        </w:rPr>
        <w:t>Fakültemiz akademik kadrosunun danışmanlık yürüttüğü doktora programlarında (İşletme Yönetimi, Siyaset Bilimi ve Uluslararası İlişkiler vb.), öğrenci sayılarında yıllara göre istikrarlı bir artış gözlemlenmektedir. Doktora yeterlilik ve tez izleme komiteleri (TİK) düzenli olarak toplanmakta, öğrencilerin gelişimleri 6 aylık periyotlarla raporlanarak Enstitü veri tabanında arşivlenmektedir</w:t>
      </w:r>
      <w:r w:rsidRPr="63185C89" w:rsidR="1930FC70">
        <w:rPr>
          <w:rFonts w:ascii="Aptos" w:hAnsi="Aptos" w:eastAsia="Aptos" w:cs="Aptos"/>
          <w:noProof w:val="0"/>
          <w:sz w:val="24"/>
          <w:szCs w:val="24"/>
          <w:lang w:val="tr-TR"/>
        </w:rPr>
        <w:t xml:space="preserve"> (OD3)</w:t>
      </w:r>
      <w:r w:rsidRPr="63185C89" w:rsidR="2EC0F8C8">
        <w:rPr>
          <w:rFonts w:ascii="Aptos" w:hAnsi="Aptos" w:eastAsia="Aptos" w:cs="Aptos"/>
          <w:noProof w:val="0"/>
          <w:sz w:val="24"/>
          <w:szCs w:val="24"/>
          <w:lang w:val="tr-TR"/>
        </w:rPr>
        <w:t>. Mezun sayılarındaki artış, üniversitemizin araştırma kapasitesine doğrudan katkı sağlamaktadır.</w:t>
      </w:r>
    </w:p>
    <w:p w:rsidRPr="00AF548A" w:rsidR="00AF548A" w:rsidP="00711E99" w:rsidRDefault="00AF548A" w14:paraId="4E421323" w14:textId="77777777">
      <w:pPr>
        <w:pStyle w:val="ListeParagraf"/>
        <w:numPr>
          <w:ilvl w:val="0"/>
          <w:numId w:val="63"/>
        </w:numPr>
        <w:jc w:val="both"/>
        <w:rPr/>
      </w:pPr>
      <w:r w:rsidR="00AF548A">
        <w:rPr/>
        <w:t>Doktora sonrası (post-</w:t>
      </w:r>
      <w:r w:rsidR="00AF548A">
        <w:rPr/>
        <w:t>doc</w:t>
      </w:r>
      <w:r w:rsidR="00AF548A">
        <w:rPr/>
        <w:t>) araştırma olanakları ve erişim imkânları</w:t>
      </w:r>
    </w:p>
    <w:p w:rsidR="56DDAEBD" w:rsidP="0BE41396" w:rsidRDefault="56DDAEBD" w14:paraId="7F92404E" w14:textId="4A40DDE4">
      <w:pPr>
        <w:pStyle w:val="Normal"/>
        <w:jc w:val="both"/>
      </w:pPr>
      <w:r w:rsidRPr="63185C89" w:rsidR="1ECE790C">
        <w:rPr>
          <w:rFonts w:ascii="Aptos" w:hAnsi="Aptos" w:eastAsia="Aptos" w:cs="Aptos"/>
          <w:noProof w:val="0"/>
          <w:sz w:val="24"/>
          <w:szCs w:val="24"/>
          <w:lang w:val="tr-TR"/>
        </w:rPr>
        <w:t>Doktora sonrası araştırma (Post-</w:t>
      </w:r>
      <w:r w:rsidRPr="63185C89" w:rsidR="1ECE790C">
        <w:rPr>
          <w:rFonts w:ascii="Aptos" w:hAnsi="Aptos" w:eastAsia="Aptos" w:cs="Aptos"/>
          <w:noProof w:val="0"/>
          <w:sz w:val="24"/>
          <w:szCs w:val="24"/>
          <w:lang w:val="tr-TR"/>
        </w:rPr>
        <w:t>Doc</w:t>
      </w:r>
      <w:r w:rsidRPr="63185C89" w:rsidR="1ECE790C">
        <w:rPr>
          <w:rFonts w:ascii="Aptos" w:hAnsi="Aptos" w:eastAsia="Aptos" w:cs="Aptos"/>
          <w:noProof w:val="0"/>
          <w:sz w:val="24"/>
          <w:szCs w:val="24"/>
          <w:lang w:val="tr-TR"/>
        </w:rPr>
        <w:t xml:space="preserve">) olanakları, henüz kurumsal olarak ayrı bir program başlığı altında tanımlanmamış olmakla birlikte; </w:t>
      </w:r>
      <w:r w:rsidRPr="63185C89" w:rsidR="1ECE790C">
        <w:rPr>
          <w:rFonts w:ascii="Aptos" w:hAnsi="Aptos" w:eastAsia="Aptos" w:cs="Aptos"/>
          <w:b w:val="1"/>
          <w:bCs w:val="1"/>
          <w:noProof w:val="0"/>
          <w:sz w:val="24"/>
          <w:szCs w:val="24"/>
          <w:lang w:val="tr-TR"/>
        </w:rPr>
        <w:t>Proje Destek Ofisi</w:t>
      </w:r>
      <w:r w:rsidRPr="63185C89" w:rsidR="1ECE790C">
        <w:rPr>
          <w:rFonts w:ascii="Aptos" w:hAnsi="Aptos" w:eastAsia="Aptos" w:cs="Aptos"/>
          <w:noProof w:val="0"/>
          <w:sz w:val="24"/>
          <w:szCs w:val="24"/>
          <w:lang w:val="tr-TR"/>
        </w:rPr>
        <w:t xml:space="preserve"> ve </w:t>
      </w:r>
      <w:r w:rsidRPr="63185C89" w:rsidR="1ECE790C">
        <w:rPr>
          <w:rFonts w:ascii="Aptos" w:hAnsi="Aptos" w:eastAsia="Aptos" w:cs="Aptos"/>
          <w:b w:val="1"/>
          <w:bCs w:val="1"/>
          <w:noProof w:val="0"/>
          <w:sz w:val="24"/>
          <w:szCs w:val="24"/>
          <w:lang w:val="tr-TR"/>
        </w:rPr>
        <w:t>TTO (Teknoloji Transfer Ofisi)</w:t>
      </w:r>
      <w:r w:rsidRPr="63185C89" w:rsidR="1ECE790C">
        <w:rPr>
          <w:rFonts w:ascii="Aptos" w:hAnsi="Aptos" w:eastAsia="Aptos" w:cs="Aptos"/>
          <w:noProof w:val="0"/>
          <w:sz w:val="24"/>
          <w:szCs w:val="24"/>
          <w:lang w:val="tr-TR"/>
        </w:rPr>
        <w:t xml:space="preserve"> aracılığıyla yürütülen dış kaynaklı projelerde (TÜBİTAK 1001, 3501 vb.) araştırmacı istihdamı yoluyla desteklenmektedir. Doktora derecesini almış araştırmacıların, üniversitemiz bünyesindeki araştırma merkezlerinde ve projelerde görev almaları teşvik edilmektedir</w:t>
      </w:r>
      <w:r w:rsidRPr="63185C89" w:rsidR="4B38D898">
        <w:rPr>
          <w:rFonts w:ascii="Aptos" w:hAnsi="Aptos" w:eastAsia="Aptos" w:cs="Aptos"/>
          <w:noProof w:val="0"/>
          <w:sz w:val="24"/>
          <w:szCs w:val="24"/>
          <w:lang w:val="tr-TR"/>
        </w:rPr>
        <w:t xml:space="preserve"> (OD3)</w:t>
      </w:r>
      <w:r w:rsidRPr="63185C89" w:rsidR="1ECE790C">
        <w:rPr>
          <w:rFonts w:ascii="Aptos" w:hAnsi="Aptos" w:eastAsia="Aptos" w:cs="Aptos"/>
          <w:noProof w:val="0"/>
          <w:sz w:val="24"/>
          <w:szCs w:val="24"/>
          <w:lang w:val="tr-TR"/>
        </w:rPr>
        <w:t>.</w:t>
      </w:r>
    </w:p>
    <w:p w:rsidRPr="00AF548A" w:rsidR="00AF548A" w:rsidP="00711E99" w:rsidRDefault="00AF548A" w14:paraId="39E9F6FF" w14:textId="0882CCDF">
      <w:pPr>
        <w:pStyle w:val="ListeParagraf"/>
        <w:numPr>
          <w:ilvl w:val="0"/>
          <w:numId w:val="63"/>
        </w:numPr>
        <w:jc w:val="both"/>
        <w:rPr/>
      </w:pPr>
      <w:r w:rsidR="00AF548A">
        <w:rPr/>
        <w:t xml:space="preserve">Mezun istihdamına yönelik açık ve tanımlı </w:t>
      </w:r>
      <w:r w:rsidR="00AF548A">
        <w:rPr/>
        <w:t>inbreeding</w:t>
      </w:r>
      <w:r w:rsidR="00AF548A">
        <w:rPr/>
        <w:t xml:space="preserve"> politikası</w:t>
      </w:r>
    </w:p>
    <w:p w:rsidR="72962A73" w:rsidP="0BE41396" w:rsidRDefault="72962A73" w14:paraId="3BA80988" w14:textId="1744757A">
      <w:pPr>
        <w:pStyle w:val="Normal"/>
        <w:jc w:val="both"/>
      </w:pPr>
      <w:r w:rsidRPr="63185C89" w:rsidR="43F4B1EE">
        <w:rPr>
          <w:rFonts w:ascii="Aptos" w:hAnsi="Aptos" w:eastAsia="Aptos" w:cs="Aptos"/>
          <w:noProof w:val="0"/>
          <w:sz w:val="24"/>
          <w:szCs w:val="24"/>
          <w:lang w:val="tr-TR"/>
        </w:rPr>
        <w:t>Üniversitemiz, akademik kadro atamalarında "kurumsal körlüğü" (</w:t>
      </w:r>
      <w:r w:rsidRPr="63185C89" w:rsidR="43F4B1EE">
        <w:rPr>
          <w:rFonts w:ascii="Aptos" w:hAnsi="Aptos" w:eastAsia="Aptos" w:cs="Aptos"/>
          <w:noProof w:val="0"/>
          <w:sz w:val="24"/>
          <w:szCs w:val="24"/>
          <w:lang w:val="tr-TR"/>
        </w:rPr>
        <w:t>inbreeding</w:t>
      </w:r>
      <w:r w:rsidRPr="63185C89" w:rsidR="43F4B1EE">
        <w:rPr>
          <w:rFonts w:ascii="Aptos" w:hAnsi="Aptos" w:eastAsia="Aptos" w:cs="Aptos"/>
          <w:noProof w:val="0"/>
          <w:sz w:val="24"/>
          <w:szCs w:val="24"/>
          <w:lang w:val="tr-TR"/>
        </w:rPr>
        <w:t>) önlemek adına liyakat ve çeşitliliği esas alan bir politika izlemektedir. Kendi doktora mezunlarımızın istihdamı, ancak üstün akademik başarı ve yayın performansı göstermeleri durumunda ve diğer adaylarla eşit, rekabetçi koşullarda değerlendirilerek mümkündür. Akademik kadronun zenginleştirilmesi amacıyla farklı ekollerden ve üniversitelerden öğretim üyelerinin kadroya katılması önceliklendirilmektedir</w:t>
      </w:r>
      <w:r w:rsidRPr="63185C89" w:rsidR="491D383A">
        <w:rPr>
          <w:rFonts w:ascii="Aptos" w:hAnsi="Aptos" w:eastAsia="Aptos" w:cs="Aptos"/>
          <w:noProof w:val="0"/>
          <w:sz w:val="24"/>
          <w:szCs w:val="24"/>
          <w:lang w:val="tr-TR"/>
        </w:rPr>
        <w:t xml:space="preserve"> (OD3)</w:t>
      </w:r>
      <w:r w:rsidRPr="63185C89" w:rsidR="43F4B1EE">
        <w:rPr>
          <w:rFonts w:ascii="Aptos" w:hAnsi="Aptos" w:eastAsia="Aptos" w:cs="Aptos"/>
          <w:noProof w:val="0"/>
          <w:sz w:val="24"/>
          <w:szCs w:val="24"/>
          <w:lang w:val="tr-TR"/>
        </w:rPr>
        <w:t>.</w:t>
      </w:r>
    </w:p>
    <w:p w:rsidRPr="006B245C" w:rsidR="00F12E71" w:rsidP="0BE41396" w:rsidRDefault="006B245C" w14:paraId="7C38DA95" w14:textId="04E2374F">
      <w:pPr>
        <w:pStyle w:val="Normal"/>
        <w:jc w:val="both"/>
      </w:pPr>
      <w:r w:rsidRPr="0BE41396" w:rsidR="006B245C">
        <w:rPr>
          <w:b w:val="1"/>
          <w:bCs w:val="1"/>
        </w:rPr>
        <w:t>Olgunluk düzeyi:</w:t>
      </w:r>
      <w:r w:rsidRPr="0BE41396" w:rsidR="3F33C0DE">
        <w:rPr>
          <w:rFonts w:ascii="Aptos" w:hAnsi="Aptos" w:eastAsia="Aptos" w:cs="Aptos"/>
          <w:b w:val="1"/>
          <w:bCs w:val="1"/>
          <w:noProof w:val="0"/>
          <w:sz w:val="24"/>
          <w:szCs w:val="24"/>
          <w:lang w:val="tr-TR"/>
        </w:rPr>
        <w:t xml:space="preserve"> 3</w:t>
      </w:r>
      <w:r w:rsidRPr="0BE41396" w:rsidR="3F33C0DE">
        <w:rPr>
          <w:rFonts w:ascii="Aptos" w:hAnsi="Aptos" w:eastAsia="Aptos" w:cs="Aptos"/>
          <w:noProof w:val="0"/>
          <w:sz w:val="24"/>
          <w:szCs w:val="24"/>
          <w:lang w:val="tr-TR"/>
        </w:rPr>
        <w:t xml:space="preserve"> Doktora programlarında süreçler tanımlı ve izlenebilirdir. Mezun sayıları ve kalite süreçleri takip edilmektedir. Ancak, "Doktora Sonrası (Post-Doc)" programlarının kurumsal bir statüye kavuşturulması ve inbreeding politikasının yazılı bir yönerge ile daha somut hale getirilmesi </w:t>
      </w:r>
      <w:r w:rsidRPr="0BE41396" w:rsidR="3F33C0DE">
        <w:rPr>
          <w:rFonts w:ascii="Aptos" w:hAnsi="Aptos" w:eastAsia="Aptos" w:cs="Aptos"/>
          <w:b w:val="1"/>
          <w:bCs w:val="1"/>
          <w:noProof w:val="0"/>
          <w:sz w:val="24"/>
          <w:szCs w:val="24"/>
          <w:lang w:val="tr-TR"/>
        </w:rPr>
        <w:t>"gelişime açık alan"</w:t>
      </w:r>
      <w:r w:rsidRPr="0BE41396" w:rsidR="3F33C0DE">
        <w:rPr>
          <w:rFonts w:ascii="Aptos" w:hAnsi="Aptos" w:eastAsia="Aptos" w:cs="Aptos"/>
          <w:noProof w:val="0"/>
          <w:sz w:val="24"/>
          <w:szCs w:val="24"/>
          <w:lang w:val="tr-TR"/>
        </w:rPr>
        <w:t xml:space="preserve"> olarak değerlendirilmektedir.</w:t>
      </w:r>
    </w:p>
    <w:p w:rsidRPr="006B245C" w:rsidR="006B245C" w:rsidP="00711E99" w:rsidRDefault="006B245C" w14:paraId="1A15869D" w14:textId="2F851F0D">
      <w:pPr>
        <w:jc w:val="both"/>
      </w:pPr>
      <w:r w:rsidRPr="0BE41396" w:rsidR="006B245C">
        <w:rPr>
          <w:b w:val="1"/>
          <w:bCs w:val="1"/>
        </w:rPr>
        <w:t>Kanıtlar:</w:t>
      </w:r>
    </w:p>
    <w:p w:rsidR="7BF60507" w:rsidP="0BE41396" w:rsidRDefault="7BF60507" w14:paraId="4DCE42E8" w14:textId="5E68DF97">
      <w:pPr>
        <w:spacing w:before="240" w:beforeAutospacing="off" w:after="160" w:afterAutospacing="off" w:line="276" w:lineRule="auto"/>
        <w:jc w:val="both"/>
      </w:pPr>
      <w:hyperlink r:id="R0b1076e6169e445a">
        <w:r w:rsidRPr="0BE41396" w:rsidR="7BF60507">
          <w:rPr>
            <w:rStyle w:val="Hyperlink"/>
            <w:rFonts w:ascii="Aptos" w:hAnsi="Aptos" w:eastAsia="Aptos" w:cs="Aptos"/>
            <w:b w:val="1"/>
            <w:bCs w:val="1"/>
            <w:strike w:val="0"/>
            <w:dstrike w:val="0"/>
            <w:noProof w:val="0"/>
            <w:color w:val="467886"/>
            <w:sz w:val="24"/>
            <w:szCs w:val="24"/>
            <w:u w:val="single"/>
            <w:lang w:val="tr-TR"/>
          </w:rPr>
          <w:t>https://www.nisantasi.edu.tr/Images/Yonergeler/lisansustu-programlarina-uluslararasi-ogrenci-basvuru-kabul-ve-kayit-sartlari-yonergesi-476875417.pdf</w:t>
        </w:r>
      </w:hyperlink>
      <w:r w:rsidRPr="0BE41396" w:rsidR="7BF60507">
        <w:rPr>
          <w:rFonts w:ascii="Aptos" w:hAnsi="Aptos" w:eastAsia="Aptos" w:cs="Aptos"/>
          <w:b w:val="1"/>
          <w:bCs w:val="1"/>
          <w:noProof w:val="0"/>
          <w:sz w:val="24"/>
          <w:szCs w:val="24"/>
          <w:lang w:val="tr-TR"/>
        </w:rPr>
        <w:t xml:space="preserve"> </w:t>
      </w:r>
    </w:p>
    <w:p w:rsidR="7BF60507" w:rsidP="0BE41396" w:rsidRDefault="7BF60507" w14:paraId="6BA140FE" w14:textId="71DC4FD8">
      <w:pPr>
        <w:spacing w:before="240" w:beforeAutospacing="off" w:after="160" w:afterAutospacing="off" w:line="276" w:lineRule="auto"/>
        <w:jc w:val="both"/>
        <w:rPr>
          <w:rFonts w:ascii="Aptos" w:hAnsi="Aptos" w:eastAsia="Aptos" w:cs="Aptos"/>
          <w:b w:val="1"/>
          <w:bCs w:val="1"/>
          <w:noProof w:val="0"/>
          <w:sz w:val="24"/>
          <w:szCs w:val="24"/>
          <w:lang w:val="tr-TR"/>
        </w:rPr>
      </w:pPr>
      <w:hyperlink r:id="Rf97bf3822d274404">
        <w:r w:rsidRPr="0BE41396" w:rsidR="7BF60507">
          <w:rPr>
            <w:rStyle w:val="Hyperlink"/>
            <w:rFonts w:ascii="Aptos" w:hAnsi="Aptos" w:eastAsia="Aptos" w:cs="Aptos"/>
            <w:b w:val="1"/>
            <w:bCs w:val="1"/>
            <w:strike w:val="0"/>
            <w:dstrike w:val="0"/>
            <w:noProof w:val="0"/>
            <w:color w:val="467886"/>
            <w:sz w:val="24"/>
            <w:szCs w:val="24"/>
            <w:u w:val="single"/>
            <w:lang w:val="tr-TR"/>
          </w:rPr>
          <w:t>https://www.nisantasi.edu.tr/Images/Yonergeler/lisansustu-egitim-ve-ogretim-yonetmeligi-1119485741.pdf</w:t>
        </w:r>
      </w:hyperlink>
    </w:p>
    <w:p w:rsidR="0BE41396" w:rsidP="0BE41396" w:rsidRDefault="0BE41396" w14:paraId="513EDA97" w14:textId="67E545BA">
      <w:pPr>
        <w:jc w:val="both"/>
        <w:rPr>
          <w:b w:val="1"/>
          <w:bCs w:val="1"/>
        </w:rPr>
      </w:pPr>
    </w:p>
    <w:p w:rsidRPr="003B07C9" w:rsidR="00F12E71" w:rsidP="00711E99" w:rsidRDefault="00F12E71" w14:paraId="5C8F018A" w14:textId="77777777">
      <w:pPr>
        <w:jc w:val="both"/>
        <w:rPr>
          <w:b/>
          <w:bCs/>
          <w:i/>
          <w:iCs/>
          <w:sz w:val="10"/>
          <w:szCs w:val="10"/>
        </w:rPr>
      </w:pPr>
    </w:p>
    <w:p w:rsidRPr="006B245C" w:rsidR="006B245C" w:rsidP="00711E99" w:rsidRDefault="006B245C" w14:paraId="2197019F" w14:textId="2035065F">
      <w:pPr>
        <w:jc w:val="both"/>
      </w:pPr>
      <w:r w:rsidRPr="0BE41396" w:rsidR="006B245C">
        <w:rPr>
          <w:b w:val="1"/>
          <w:bCs w:val="1"/>
        </w:rPr>
        <w:t>C.2.   Araştırma Yetkinliği, İş birlikleri ve Destekler</w:t>
      </w:r>
    </w:p>
    <w:p w:rsidR="40ED40DA" w:rsidP="63185C89" w:rsidRDefault="40ED40DA" w14:paraId="6595BC73" w14:textId="47691217">
      <w:pPr>
        <w:pStyle w:val="Normal"/>
        <w:jc w:val="both"/>
        <w:rPr>
          <w:rFonts w:ascii="Aptos" w:hAnsi="Aptos" w:eastAsia="Aptos"/>
          <w:b w:val="0"/>
          <w:bCs w:val="0"/>
          <w:noProof w:val="0"/>
          <w:sz w:val="24"/>
          <w:szCs w:val="24"/>
          <w:lang w:val="tr-TR"/>
        </w:rPr>
      </w:pPr>
      <w:r w:rsidRPr="63185C89" w:rsidR="4D427CD9">
        <w:rPr>
          <w:rFonts w:ascii="Aptos" w:hAnsi="Aptos" w:eastAsia="Aptos"/>
          <w:b w:val="0"/>
          <w:bCs w:val="0"/>
          <w:i w:val="0"/>
          <w:iCs w:val="0"/>
          <w:caps w:val="0"/>
          <w:smallCaps w:val="0"/>
          <w:noProof w:val="0"/>
          <w:color w:val="000000" w:themeColor="text1" w:themeTint="FF" w:themeShade="FF"/>
          <w:sz w:val="24"/>
          <w:szCs w:val="24"/>
          <w:lang w:val="tr-TR"/>
        </w:rPr>
        <w:t xml:space="preserve">Üniversitemizde yapılacak olan araştırma projelerini, bilimsel ve yayın faaliyetlerinin artırılması, niteliğinin yükseltilmesi ve bilimsel faaliyet sonuçlarının ulusal ve uluslararası yayınlara dönüştürülmesi konusunda çalışmalar yapmak ve yaptırmak, ulusal ve uluslararası düzeyde bilimsel üretimin arttırılmasına katkıda bulunmak, üniversite personeli tarafından yürütülen ve/veya yürütülmesi düşünülen bilimsel faaliyetlerin koordinasyonunu sağlayan Bilimsel Faaliyetler Koordinatörlüğü bulunmaktadır. Bu koordinatörlük </w:t>
      </w:r>
      <w:r w:rsidRPr="63185C89" w:rsidR="4D427CD9">
        <w:rPr>
          <w:rFonts w:ascii="Aptos" w:hAnsi="Aptos" w:eastAsia="Aptos"/>
          <w:b w:val="0"/>
          <w:bCs w:val="0"/>
          <w:i w:val="0"/>
          <w:iCs w:val="0"/>
          <w:caps w:val="0"/>
          <w:smallCaps w:val="0"/>
          <w:noProof w:val="0"/>
          <w:color w:val="000000" w:themeColor="text1" w:themeTint="FF" w:themeShade="FF"/>
          <w:sz w:val="24"/>
          <w:szCs w:val="24"/>
          <w:lang w:val="tr-TR"/>
        </w:rPr>
        <w:t>ile beraber</w:t>
      </w:r>
      <w:r w:rsidRPr="63185C89" w:rsidR="4D427CD9">
        <w:rPr>
          <w:rFonts w:ascii="Aptos" w:hAnsi="Aptos" w:eastAsia="Aptos"/>
          <w:b w:val="0"/>
          <w:bCs w:val="0"/>
          <w:i w:val="0"/>
          <w:iCs w:val="0"/>
          <w:caps w:val="0"/>
          <w:smallCaps w:val="0"/>
          <w:noProof w:val="0"/>
          <w:color w:val="000000" w:themeColor="text1" w:themeTint="FF" w:themeShade="FF"/>
          <w:sz w:val="24"/>
          <w:szCs w:val="24"/>
          <w:lang w:val="tr-TR"/>
        </w:rPr>
        <w:t xml:space="preserve"> öğretim elemanlarımızın araştırma yetkinliklerinin geliştirilmesine yönelik olarak hizmet içi proje döngüsü yönetimi eğitimleri verilmekte ve yazılan ulusal ve uluslararası projelerin sayısı düzenli olarak izlenmektedir. Bu yolla yetkinlik kazanımları gözlemlenebilmektedir. Ulusal ve uluslararası ortak programlar ve ortak araştırma birimleri Üniversitemizde stratejik hedeflerimiz doğrultusunda sürdürülebilir yenilikçilik uygulamaları geliştirmek için ulusal ve uluslararası düzeyde ortak programlar geliştirilmektedir. Bu hedef kapsamında araştırma ağlarına katılım için gerekli çalışmalar devam etmektedir</w:t>
      </w:r>
      <w:r w:rsidRPr="63185C89" w:rsidR="6125900D">
        <w:rPr>
          <w:rFonts w:ascii="Aptos" w:hAnsi="Aptos" w:eastAsia="Aptos"/>
          <w:b w:val="0"/>
          <w:bCs w:val="0"/>
          <w:i w:val="0"/>
          <w:iCs w:val="0"/>
          <w:caps w:val="0"/>
          <w:smallCaps w:val="0"/>
          <w:noProof w:val="0"/>
          <w:color w:val="000000" w:themeColor="text1" w:themeTint="FF" w:themeShade="FF"/>
          <w:sz w:val="24"/>
          <w:szCs w:val="24"/>
          <w:lang w:val="tr-TR"/>
        </w:rPr>
        <w:t xml:space="preserve"> </w:t>
      </w:r>
      <w:r w:rsidRPr="63185C89" w:rsidR="6125900D">
        <w:rPr>
          <w:rFonts w:ascii="Aptos" w:hAnsi="Aptos" w:eastAsia="Aptos" w:cs="Aptos"/>
          <w:noProof w:val="0"/>
          <w:sz w:val="24"/>
          <w:szCs w:val="24"/>
          <w:lang w:val="tr-TR"/>
        </w:rPr>
        <w:t>(OD2)</w:t>
      </w:r>
      <w:r w:rsidRPr="63185C89" w:rsidR="4D427CD9">
        <w:rPr>
          <w:rFonts w:ascii="Aptos" w:hAnsi="Aptos" w:eastAsia="Aptos"/>
          <w:b w:val="0"/>
          <w:bCs w:val="0"/>
          <w:i w:val="0"/>
          <w:iCs w:val="0"/>
          <w:caps w:val="0"/>
          <w:smallCaps w:val="0"/>
          <w:noProof w:val="0"/>
          <w:color w:val="000000" w:themeColor="text1" w:themeTint="FF" w:themeShade="FF"/>
          <w:sz w:val="24"/>
          <w:szCs w:val="24"/>
          <w:lang w:val="tr-TR"/>
        </w:rPr>
        <w:t>.</w:t>
      </w:r>
    </w:p>
    <w:p w:rsidR="0BE41396" w:rsidP="0BE41396" w:rsidRDefault="0BE41396" w14:paraId="52A48AE9" w14:textId="1646ACB4">
      <w:pPr>
        <w:jc w:val="both"/>
        <w:rPr>
          <w:b w:val="1"/>
          <w:bCs w:val="1"/>
        </w:rPr>
      </w:pPr>
    </w:p>
    <w:p w:rsidRPr="006B245C" w:rsidR="006B245C" w:rsidP="00711E99" w:rsidRDefault="006B245C" w14:paraId="544CD2A2" w14:textId="568A254A">
      <w:pPr>
        <w:jc w:val="both"/>
        <w:rPr>
          <w:b/>
          <w:bCs/>
        </w:rPr>
      </w:pPr>
      <w:r w:rsidRPr="006B245C">
        <w:rPr>
          <w:b/>
          <w:bCs/>
        </w:rPr>
        <w:t xml:space="preserve">C.2.1. Araştırma yetkinlikleri ve gelişimi </w:t>
      </w:r>
    </w:p>
    <w:p w:rsidRPr="006B245C" w:rsidR="006B245C" w:rsidP="00711E99" w:rsidRDefault="006B245C" w14:paraId="6B65E1BE" w14:textId="74EB7FF8">
      <w:pPr>
        <w:pStyle w:val="ListeParagraf"/>
        <w:numPr>
          <w:ilvl w:val="0"/>
          <w:numId w:val="63"/>
        </w:numPr>
        <w:jc w:val="both"/>
        <w:rPr/>
      </w:pPr>
      <w:r w:rsidR="006B245C">
        <w:rPr/>
        <w:t>Doktora derecesine sahip araştırmacı oranının, doktora mezuniyet kurumlarının dağılımının ve uzmanlık/kümelenme yapısının analizi</w:t>
      </w:r>
    </w:p>
    <w:p w:rsidR="0A2BFA99" w:rsidP="0BE41396" w:rsidRDefault="0A2BFA99" w14:paraId="08E97A52" w14:textId="0ABE464A">
      <w:pPr>
        <w:pStyle w:val="Normal"/>
        <w:jc w:val="both"/>
      </w:pPr>
      <w:r w:rsidRPr="63185C89" w:rsidR="757673F9">
        <w:rPr>
          <w:rFonts w:ascii="Aptos" w:hAnsi="Aptos" w:eastAsia="Aptos" w:cs="Aptos"/>
          <w:noProof w:val="0"/>
          <w:sz w:val="24"/>
          <w:szCs w:val="24"/>
          <w:lang w:val="tr-TR"/>
        </w:rPr>
        <w:t xml:space="preserve">Fakültemizde araştırma kapasitesinin yönetimi, veriye dayalı analizler üzerinden şekillendirilmektedir. Bu kapsamda; </w:t>
      </w:r>
      <w:r w:rsidRPr="63185C89" w:rsidR="757673F9">
        <w:rPr>
          <w:rFonts w:ascii="Aptos" w:hAnsi="Aptos" w:eastAsia="Aptos" w:cs="Aptos"/>
          <w:b w:val="1"/>
          <w:bCs w:val="1"/>
          <w:noProof w:val="0"/>
          <w:sz w:val="24"/>
          <w:szCs w:val="24"/>
          <w:lang w:val="tr-TR"/>
        </w:rPr>
        <w:t>doktora derecesine sahip araştırmacı oranı</w:t>
      </w:r>
      <w:r w:rsidRPr="63185C89" w:rsidR="757673F9">
        <w:rPr>
          <w:rFonts w:ascii="Aptos" w:hAnsi="Aptos" w:eastAsia="Aptos" w:cs="Aptos"/>
          <w:noProof w:val="0"/>
          <w:sz w:val="24"/>
          <w:szCs w:val="24"/>
          <w:lang w:val="tr-TR"/>
        </w:rPr>
        <w:t xml:space="preserve">, doktora mezuniyet kurumlarının çeşitliliği ve oluşan </w:t>
      </w:r>
      <w:r w:rsidRPr="63185C89" w:rsidR="757673F9">
        <w:rPr>
          <w:rFonts w:ascii="Aptos" w:hAnsi="Aptos" w:eastAsia="Aptos" w:cs="Aptos"/>
          <w:b w:val="1"/>
          <w:bCs w:val="1"/>
          <w:noProof w:val="0"/>
          <w:sz w:val="24"/>
          <w:szCs w:val="24"/>
          <w:lang w:val="tr-TR"/>
        </w:rPr>
        <w:t>uzmanlık/kümelenme yapısı</w:t>
      </w:r>
      <w:r w:rsidRPr="63185C89" w:rsidR="757673F9">
        <w:rPr>
          <w:rFonts w:ascii="Aptos" w:hAnsi="Aptos" w:eastAsia="Aptos" w:cs="Aptos"/>
          <w:noProof w:val="0"/>
          <w:sz w:val="24"/>
          <w:szCs w:val="24"/>
          <w:lang w:val="tr-TR"/>
        </w:rPr>
        <w:t xml:space="preserve"> düzenli olarak analiz edilmektedir. Yapılan bu analizler ışığında, Fakültemizin stratejik </w:t>
      </w:r>
      <w:r w:rsidRPr="63185C89" w:rsidR="757673F9">
        <w:rPr>
          <w:rFonts w:ascii="Aptos" w:hAnsi="Aptos" w:eastAsia="Aptos" w:cs="Aptos"/>
          <w:b w:val="1"/>
          <w:bCs w:val="1"/>
          <w:noProof w:val="0"/>
          <w:sz w:val="24"/>
          <w:szCs w:val="24"/>
          <w:lang w:val="tr-TR"/>
        </w:rPr>
        <w:t>araştırma hedefleri ile akademik kadronun mevcut yetkinliklerinin örtüşme durumu</w:t>
      </w:r>
      <w:r w:rsidRPr="63185C89" w:rsidR="757673F9">
        <w:rPr>
          <w:rFonts w:ascii="Aptos" w:hAnsi="Aptos" w:eastAsia="Aptos" w:cs="Aptos"/>
          <w:noProof w:val="0"/>
          <w:sz w:val="24"/>
          <w:szCs w:val="24"/>
          <w:lang w:val="tr-TR"/>
        </w:rPr>
        <w:t xml:space="preserve"> değerlendirilmekte, hedeflerle uyum derecesi irdelenerek gelişim alanları belirlenmektedir</w:t>
      </w:r>
      <w:r w:rsidRPr="63185C89" w:rsidR="1340EB0C">
        <w:rPr>
          <w:rFonts w:ascii="Aptos" w:hAnsi="Aptos" w:eastAsia="Aptos" w:cs="Aptos"/>
          <w:noProof w:val="0"/>
          <w:sz w:val="24"/>
          <w:szCs w:val="24"/>
          <w:lang w:val="tr-TR"/>
        </w:rPr>
        <w:t xml:space="preserve"> (OD3)</w:t>
      </w:r>
      <w:r w:rsidRPr="63185C89" w:rsidR="757673F9">
        <w:rPr>
          <w:rFonts w:ascii="Aptos" w:hAnsi="Aptos" w:eastAsia="Aptos" w:cs="Aptos"/>
          <w:noProof w:val="0"/>
          <w:sz w:val="24"/>
          <w:szCs w:val="24"/>
          <w:lang w:val="tr-TR"/>
        </w:rPr>
        <w:t>.</w:t>
      </w:r>
    </w:p>
    <w:p w:rsidRPr="006B245C" w:rsidR="006B245C" w:rsidP="00711E99" w:rsidRDefault="006B245C" w14:paraId="3E9234CD" w14:textId="41A89082">
      <w:pPr>
        <w:pStyle w:val="ListeParagraf"/>
        <w:numPr>
          <w:ilvl w:val="0"/>
          <w:numId w:val="63"/>
        </w:numPr>
        <w:jc w:val="both"/>
        <w:rPr/>
      </w:pPr>
      <w:r w:rsidR="006B245C">
        <w:rPr/>
        <w:t>Araştırma hedefleri ile mevcut yetkinliklerin örtüşme durumunun değerlendirilmesi</w:t>
      </w:r>
    </w:p>
    <w:p w:rsidR="30605217" w:rsidP="0BE41396" w:rsidRDefault="30605217" w14:paraId="31A2F77D" w14:textId="40716730">
      <w:pPr>
        <w:pStyle w:val="Normal"/>
        <w:jc w:val="both"/>
      </w:pPr>
      <w:r w:rsidRPr="63185C89" w:rsidR="167BD322">
        <w:rPr>
          <w:rFonts w:ascii="Aptos" w:hAnsi="Aptos" w:eastAsia="Aptos" w:cs="Aptos"/>
          <w:noProof w:val="0"/>
          <w:sz w:val="24"/>
          <w:szCs w:val="24"/>
          <w:lang w:val="tr-TR"/>
        </w:rPr>
        <w:t>Fakültemizin stratejik araştırma hedefleri ile akademik kadromuzun mevcut yetkinlikleri periyodik olarak karşılaştırılmaktadır. Akademik işe alım ve görevlendirme süreçlerinde, fakültenin öncelikli araştırma alanları ile adayların uzmanlıklarının örtüşme durumu (</w:t>
      </w:r>
      <w:r w:rsidRPr="63185C89" w:rsidR="167BD322">
        <w:rPr>
          <w:rFonts w:ascii="Aptos" w:hAnsi="Aptos" w:eastAsia="Aptos" w:cs="Aptos"/>
          <w:noProof w:val="0"/>
          <w:sz w:val="24"/>
          <w:szCs w:val="24"/>
          <w:lang w:val="tr-TR"/>
        </w:rPr>
        <w:t>competency</w:t>
      </w:r>
      <w:r w:rsidRPr="63185C89" w:rsidR="167BD322">
        <w:rPr>
          <w:rFonts w:ascii="Aptos" w:hAnsi="Aptos" w:eastAsia="Aptos" w:cs="Aptos"/>
          <w:noProof w:val="0"/>
          <w:sz w:val="24"/>
          <w:szCs w:val="24"/>
          <w:lang w:val="tr-TR"/>
        </w:rPr>
        <w:t xml:space="preserve"> </w:t>
      </w:r>
      <w:r w:rsidRPr="63185C89" w:rsidR="167BD322">
        <w:rPr>
          <w:rFonts w:ascii="Aptos" w:hAnsi="Aptos" w:eastAsia="Aptos" w:cs="Aptos"/>
          <w:noProof w:val="0"/>
          <w:sz w:val="24"/>
          <w:szCs w:val="24"/>
          <w:lang w:val="tr-TR"/>
        </w:rPr>
        <w:t>mapping</w:t>
      </w:r>
      <w:r w:rsidRPr="63185C89" w:rsidR="167BD322">
        <w:rPr>
          <w:rFonts w:ascii="Aptos" w:hAnsi="Aptos" w:eastAsia="Aptos" w:cs="Aptos"/>
          <w:noProof w:val="0"/>
          <w:sz w:val="24"/>
          <w:szCs w:val="24"/>
          <w:lang w:val="tr-TR"/>
        </w:rPr>
        <w:t>) temel kriter olarak ele alınmakta; hedeflerle uyumlu bir yetkinlik havuzu oluşturulması sağlanmaktadır</w:t>
      </w:r>
      <w:r w:rsidRPr="63185C89" w:rsidR="58613BFA">
        <w:rPr>
          <w:rFonts w:ascii="Aptos" w:hAnsi="Aptos" w:eastAsia="Aptos" w:cs="Aptos"/>
          <w:noProof w:val="0"/>
          <w:sz w:val="24"/>
          <w:szCs w:val="24"/>
          <w:lang w:val="tr-TR"/>
        </w:rPr>
        <w:t xml:space="preserve"> (OD4)</w:t>
      </w:r>
      <w:r w:rsidRPr="63185C89" w:rsidR="167BD322">
        <w:rPr>
          <w:rFonts w:ascii="Aptos" w:hAnsi="Aptos" w:eastAsia="Aptos" w:cs="Aptos"/>
          <w:noProof w:val="0"/>
          <w:sz w:val="24"/>
          <w:szCs w:val="24"/>
          <w:lang w:val="tr-TR"/>
        </w:rPr>
        <w:t>.</w:t>
      </w:r>
    </w:p>
    <w:p w:rsidRPr="006B245C" w:rsidR="006B245C" w:rsidP="00711E99" w:rsidRDefault="006B245C" w14:paraId="0A008334" w14:textId="1BDC685A">
      <w:pPr>
        <w:pStyle w:val="ListeParagraf"/>
        <w:numPr>
          <w:ilvl w:val="0"/>
          <w:numId w:val="63"/>
        </w:numPr>
        <w:jc w:val="both"/>
        <w:rPr/>
      </w:pPr>
      <w:r w:rsidR="006B245C">
        <w:rPr/>
        <w:t>Araştırma yetkinliğinin geliştirilmesine yönelik düzenli eğitim, çalıştay, proje pazarı ve benzeri faaliyetler</w:t>
      </w:r>
    </w:p>
    <w:p w:rsidR="7D7631CF" w:rsidP="0BE41396" w:rsidRDefault="7D7631CF" w14:paraId="13772C81" w14:textId="6277CE68">
      <w:pPr>
        <w:pStyle w:val="Normal"/>
        <w:jc w:val="both"/>
      </w:pPr>
      <w:r w:rsidRPr="63185C89" w:rsidR="2382BB4A">
        <w:rPr>
          <w:rFonts w:ascii="Aptos" w:hAnsi="Aptos" w:eastAsia="Aptos" w:cs="Aptos"/>
          <w:noProof w:val="0"/>
          <w:sz w:val="24"/>
          <w:szCs w:val="24"/>
          <w:lang w:val="tr-TR"/>
        </w:rPr>
        <w:t xml:space="preserve">Akademik personelin araştırma ve geliştirme yetkinliğini artırmak üzere; Üniversitemiz </w:t>
      </w:r>
      <w:r w:rsidRPr="63185C89" w:rsidR="2382BB4A">
        <w:rPr>
          <w:rFonts w:ascii="Aptos" w:hAnsi="Aptos" w:eastAsia="Aptos" w:cs="Aptos"/>
          <w:b w:val="1"/>
          <w:bCs w:val="1"/>
          <w:noProof w:val="0"/>
          <w:sz w:val="24"/>
          <w:szCs w:val="24"/>
          <w:lang w:val="tr-TR"/>
        </w:rPr>
        <w:t>Bilimsel Faaliyetler Koordinatörlüğü</w:t>
      </w:r>
      <w:r w:rsidRPr="63185C89" w:rsidR="2382BB4A">
        <w:rPr>
          <w:rFonts w:ascii="Aptos" w:hAnsi="Aptos" w:eastAsia="Aptos" w:cs="Aptos"/>
          <w:noProof w:val="0"/>
          <w:sz w:val="24"/>
          <w:szCs w:val="24"/>
          <w:lang w:val="tr-TR"/>
        </w:rPr>
        <w:t xml:space="preserve"> ve </w:t>
      </w:r>
      <w:r w:rsidRPr="63185C89" w:rsidR="2382BB4A">
        <w:rPr>
          <w:rFonts w:ascii="Aptos" w:hAnsi="Aptos" w:eastAsia="Aptos" w:cs="Aptos"/>
          <w:b w:val="1"/>
          <w:bCs w:val="1"/>
          <w:noProof w:val="0"/>
          <w:sz w:val="24"/>
          <w:szCs w:val="24"/>
          <w:lang w:val="tr-TR"/>
        </w:rPr>
        <w:t>Teknoloji Transfer Ofisi (TTO)</w:t>
      </w:r>
      <w:r w:rsidRPr="63185C89" w:rsidR="2382BB4A">
        <w:rPr>
          <w:rFonts w:ascii="Aptos" w:hAnsi="Aptos" w:eastAsia="Aptos" w:cs="Aptos"/>
          <w:noProof w:val="0"/>
          <w:sz w:val="24"/>
          <w:szCs w:val="24"/>
          <w:lang w:val="tr-TR"/>
        </w:rPr>
        <w:t xml:space="preserve"> iş birliğiyle sistematik faaliyetler yürütülmektedir</w:t>
      </w:r>
      <w:r w:rsidRPr="63185C89" w:rsidR="0298E337">
        <w:rPr>
          <w:rFonts w:ascii="Aptos" w:hAnsi="Aptos" w:eastAsia="Aptos" w:cs="Aptos"/>
          <w:noProof w:val="0"/>
          <w:sz w:val="24"/>
          <w:szCs w:val="24"/>
          <w:lang w:val="tr-TR"/>
        </w:rPr>
        <w:t xml:space="preserve"> (OD4)</w:t>
      </w:r>
      <w:r w:rsidRPr="63185C89" w:rsidR="2382BB4A">
        <w:rPr>
          <w:rFonts w:ascii="Aptos" w:hAnsi="Aptos" w:eastAsia="Aptos" w:cs="Aptos"/>
          <w:noProof w:val="0"/>
          <w:sz w:val="24"/>
          <w:szCs w:val="24"/>
          <w:lang w:val="tr-TR"/>
        </w:rPr>
        <w:t>. Bu kapsamda; akademik yazım teknikleri, ileri araştırma yöntemleri, araştırma etiği, TÜBİTAK/AB proje yazma eğitimleri ve proje pazarı etkinlikleri düzenlenerek araştırmacıların proje kültürüne adaptasyonu ve fon kaynaklarına erişim yetkinlikleri desteklenmektedir</w:t>
      </w:r>
      <w:r w:rsidRPr="63185C89" w:rsidR="5B8D423D">
        <w:rPr>
          <w:rFonts w:ascii="Aptos" w:hAnsi="Aptos" w:eastAsia="Aptos" w:cs="Aptos"/>
          <w:noProof w:val="0"/>
          <w:sz w:val="24"/>
          <w:szCs w:val="24"/>
          <w:lang w:val="tr-TR"/>
        </w:rPr>
        <w:t xml:space="preserve"> (OD4)</w:t>
      </w:r>
      <w:r w:rsidRPr="63185C89" w:rsidR="2382BB4A">
        <w:rPr>
          <w:rFonts w:ascii="Aptos" w:hAnsi="Aptos" w:eastAsia="Aptos" w:cs="Aptos"/>
          <w:noProof w:val="0"/>
          <w:sz w:val="24"/>
          <w:szCs w:val="24"/>
          <w:lang w:val="tr-TR"/>
        </w:rPr>
        <w:t>.</w:t>
      </w:r>
    </w:p>
    <w:p w:rsidRPr="006B245C" w:rsidR="006B245C" w:rsidP="00711E99" w:rsidRDefault="006B245C" w14:paraId="50B6167D" w14:textId="477E90B0">
      <w:pPr>
        <w:pStyle w:val="ListeParagraf"/>
        <w:numPr>
          <w:ilvl w:val="0"/>
          <w:numId w:val="63"/>
        </w:numPr>
        <w:jc w:val="both"/>
        <w:rPr/>
      </w:pPr>
      <w:r w:rsidR="006B245C">
        <w:rPr/>
        <w:t>Araştırmacıların gelişim alanlarının ve yetkinlik ilerlemelerinin izlenmesine yönelik süreçler</w:t>
      </w:r>
    </w:p>
    <w:p w:rsidR="2C5343CC" w:rsidP="0BE41396" w:rsidRDefault="2C5343CC" w14:paraId="08122CC4" w14:textId="7DD8F538">
      <w:pPr>
        <w:pStyle w:val="Normal"/>
        <w:jc w:val="both"/>
      </w:pPr>
      <w:r w:rsidRPr="63185C89" w:rsidR="4A6644C0">
        <w:rPr>
          <w:rFonts w:ascii="Aptos" w:hAnsi="Aptos" w:eastAsia="Aptos" w:cs="Aptos"/>
          <w:noProof w:val="0"/>
          <w:sz w:val="24"/>
          <w:szCs w:val="24"/>
          <w:lang w:val="tr-TR"/>
        </w:rPr>
        <w:t>Araştırmacıların gelişim süreçleri ve yetkinlik ilerlemeleri, kurumsal performans mekanizmaları (</w:t>
      </w:r>
      <w:r w:rsidRPr="63185C89" w:rsidR="4A6644C0">
        <w:rPr>
          <w:rFonts w:ascii="Aptos" w:hAnsi="Aptos" w:eastAsia="Aptos" w:cs="Aptos"/>
          <w:b w:val="1"/>
          <w:bCs w:val="1"/>
          <w:noProof w:val="0"/>
          <w:sz w:val="24"/>
          <w:szCs w:val="24"/>
          <w:lang w:val="tr-TR"/>
        </w:rPr>
        <w:t>Akademik Personel Performans Değerlendirme Sistemi</w:t>
      </w:r>
      <w:r w:rsidRPr="63185C89" w:rsidR="4A6644C0">
        <w:rPr>
          <w:rFonts w:ascii="Aptos" w:hAnsi="Aptos" w:eastAsia="Aptos" w:cs="Aptos"/>
          <w:noProof w:val="0"/>
          <w:sz w:val="24"/>
          <w:szCs w:val="24"/>
          <w:lang w:val="tr-TR"/>
        </w:rPr>
        <w:t>) üzerinden düzenli olarak izlenmektedir. Yayın sayıları, atıf oranları ve proje yürütücülükleri gibi göstergeler üzerinden yapılan yıllık analizler, araştırmacıların gelişim alanlarını belirlemede ve akademik teşvik süreçlerinde veri kaynağı olarak kullanılmaktadır</w:t>
      </w:r>
      <w:r w:rsidRPr="63185C89" w:rsidR="4575021B">
        <w:rPr>
          <w:rFonts w:ascii="Aptos" w:hAnsi="Aptos" w:eastAsia="Aptos" w:cs="Aptos"/>
          <w:noProof w:val="0"/>
          <w:sz w:val="24"/>
          <w:szCs w:val="24"/>
          <w:lang w:val="tr-TR"/>
        </w:rPr>
        <w:t xml:space="preserve"> (OD4)</w:t>
      </w:r>
      <w:r w:rsidRPr="63185C89" w:rsidR="4A6644C0">
        <w:rPr>
          <w:rFonts w:ascii="Aptos" w:hAnsi="Aptos" w:eastAsia="Aptos" w:cs="Aptos"/>
          <w:noProof w:val="0"/>
          <w:sz w:val="24"/>
          <w:szCs w:val="24"/>
          <w:lang w:val="tr-TR"/>
        </w:rPr>
        <w:t>.</w:t>
      </w:r>
    </w:p>
    <w:p w:rsidR="006B245C" w:rsidP="0BE41396" w:rsidRDefault="006B245C" w14:paraId="0605ACA1" w14:textId="52A71CB7">
      <w:pPr>
        <w:spacing w:before="240" w:beforeAutospacing="off" w:after="240" w:afterAutospacing="off"/>
        <w:jc w:val="both"/>
      </w:pPr>
      <w:r w:rsidRPr="0BE41396" w:rsidR="006B245C">
        <w:rPr>
          <w:b w:val="1"/>
          <w:bCs w:val="1"/>
        </w:rPr>
        <w:t xml:space="preserve">Olgunluk </w:t>
      </w:r>
      <w:r w:rsidRPr="0BE41396" w:rsidR="006B245C">
        <w:rPr>
          <w:b w:val="1"/>
          <w:bCs w:val="1"/>
        </w:rPr>
        <w:t>düzeyi</w:t>
      </w:r>
      <w:r w:rsidRPr="0BE41396" w:rsidR="006B245C">
        <w:rPr>
          <w:b w:val="1"/>
          <w:bCs w:val="1"/>
        </w:rPr>
        <w:t>:</w:t>
      </w:r>
      <w:r w:rsidRPr="0BE41396" w:rsidR="693E8439">
        <w:rPr>
          <w:rFonts w:ascii="Aptos" w:hAnsi="Aptos" w:eastAsia="Aptos" w:cs="Aptos"/>
          <w:b w:val="1"/>
          <w:bCs w:val="1"/>
          <w:noProof w:val="0"/>
          <w:sz w:val="24"/>
          <w:szCs w:val="24"/>
          <w:lang w:val="tr-TR"/>
        </w:rPr>
        <w:t xml:space="preserve"> 4</w:t>
      </w:r>
      <w:r w:rsidRPr="0BE41396" w:rsidR="693E8439">
        <w:rPr>
          <w:rFonts w:ascii="Aptos" w:hAnsi="Aptos" w:eastAsia="Aptos" w:cs="Aptos"/>
          <w:noProof w:val="0"/>
          <w:sz w:val="24"/>
          <w:szCs w:val="24"/>
          <w:lang w:val="tr-TR"/>
        </w:rPr>
        <w:t xml:space="preserve"> Araştırma yetkinliklerini geliştirmeye yönelik eğitim ve rehberlik mekanizmalarının (Bilimsel Faaliyetler Koordinatörlüğü vb.) etkin kullanımı ve bu desteklerin akademik üretkenlik çıktılarına yansıması; sürecin planlı, sistematik ve izlenebilir bir yapıda işlediğini göstermektedir.</w:t>
      </w:r>
    </w:p>
    <w:p w:rsidR="693E8439" w:rsidP="0BE41396" w:rsidRDefault="693E8439" w14:paraId="59899A50" w14:textId="1D2D92A4">
      <w:pPr>
        <w:spacing w:before="240" w:beforeAutospacing="off" w:after="240" w:afterAutospacing="off"/>
        <w:jc w:val="both"/>
      </w:pPr>
      <w:r w:rsidRPr="0BE41396" w:rsidR="693E8439">
        <w:rPr>
          <w:rFonts w:ascii="Aptos" w:hAnsi="Aptos" w:eastAsia="Aptos" w:cs="Aptos"/>
          <w:b w:val="1"/>
          <w:bCs w:val="1"/>
          <w:noProof w:val="0"/>
          <w:sz w:val="24"/>
          <w:szCs w:val="24"/>
          <w:lang w:val="tr-TR"/>
        </w:rPr>
        <w:t>Kanıtlar:</w:t>
      </w:r>
    </w:p>
    <w:p w:rsidR="7D689638" w:rsidP="0BE41396" w:rsidRDefault="7D689638" w14:paraId="06672A5F" w14:textId="65D8D53D">
      <w:pPr>
        <w:spacing w:before="240" w:beforeAutospacing="off" w:after="160" w:afterAutospacing="off" w:line="276" w:lineRule="auto"/>
        <w:jc w:val="both"/>
        <w:rPr>
          <w:rFonts w:ascii="Aptos" w:hAnsi="Aptos" w:eastAsia="Aptos" w:cs="Aptos"/>
          <w:b w:val="1"/>
          <w:bCs w:val="1"/>
          <w:noProof w:val="0"/>
          <w:sz w:val="24"/>
          <w:szCs w:val="24"/>
          <w:lang w:val="tr-TR"/>
        </w:rPr>
      </w:pPr>
      <w:hyperlink r:id="Re6acdb1875c345a7">
        <w:r w:rsidRPr="0BE41396" w:rsidR="7D689638">
          <w:rPr>
            <w:rStyle w:val="Hyperlink"/>
            <w:rFonts w:ascii="Aptos" w:hAnsi="Aptos" w:eastAsia="Aptos" w:cs="Aptos"/>
            <w:b w:val="1"/>
            <w:bCs w:val="1"/>
            <w:strike w:val="0"/>
            <w:dstrike w:val="0"/>
            <w:noProof w:val="0"/>
            <w:color w:val="467886"/>
            <w:sz w:val="24"/>
            <w:szCs w:val="24"/>
            <w:u w:val="single"/>
            <w:lang w:val="tr-TR"/>
          </w:rPr>
          <w:t>https://www.nisantasi.edu.tr/Images/Yonergeler/nisantasi-universitesi-bilimsel-arastirma-projeleri-uygulama-yonergesi-164342219.pdf</w:t>
        </w:r>
      </w:hyperlink>
    </w:p>
    <w:p w:rsidR="0BE41396" w:rsidP="0BE41396" w:rsidRDefault="0BE41396" w14:paraId="333A6F42" w14:textId="64D91E0A">
      <w:pPr>
        <w:jc w:val="both"/>
        <w:rPr>
          <w:b w:val="1"/>
          <w:bCs w:val="1"/>
        </w:rPr>
      </w:pPr>
    </w:p>
    <w:p w:rsidR="433FB201" w:rsidP="0BE41396" w:rsidRDefault="433FB201" w14:paraId="5A8D05B3" w14:textId="4ECE6371">
      <w:pPr>
        <w:spacing w:before="240" w:beforeAutospacing="off" w:after="160" w:afterAutospacing="off" w:line="276" w:lineRule="auto"/>
        <w:jc w:val="both"/>
      </w:pPr>
      <w:hyperlink r:id="Rb6e025d99c064225">
        <w:r w:rsidRPr="0BE41396" w:rsidR="433FB201">
          <w:rPr>
            <w:rStyle w:val="Hyperlink"/>
            <w:rFonts w:ascii="Aptos" w:hAnsi="Aptos" w:eastAsia="Aptos" w:cs="Aptos"/>
            <w:b w:val="1"/>
            <w:bCs w:val="1"/>
            <w:strike w:val="0"/>
            <w:dstrike w:val="0"/>
            <w:noProof w:val="0"/>
            <w:color w:val="467886"/>
            <w:sz w:val="24"/>
            <w:szCs w:val="24"/>
            <w:u w:val="single"/>
            <w:lang w:val="tr-TR"/>
          </w:rPr>
          <w:t>Eğitimler</w:t>
        </w:r>
      </w:hyperlink>
    </w:p>
    <w:p w:rsidRPr="003B07C9" w:rsidR="006B245C" w:rsidP="00711E99" w:rsidRDefault="006B245C" w14:paraId="661A3CC7" w14:textId="77777777">
      <w:pPr>
        <w:jc w:val="both"/>
        <w:rPr>
          <w:b/>
          <w:bCs/>
          <w:i/>
          <w:iCs/>
          <w:sz w:val="10"/>
          <w:szCs w:val="10"/>
        </w:rPr>
      </w:pPr>
    </w:p>
    <w:p w:rsidRPr="006B245C" w:rsidR="006B245C" w:rsidP="00711E99" w:rsidRDefault="006B245C" w14:paraId="4F07D1A0" w14:textId="24A24177">
      <w:pPr>
        <w:jc w:val="both"/>
        <w:rPr>
          <w:b/>
          <w:bCs/>
        </w:rPr>
      </w:pPr>
      <w:r w:rsidRPr="006B245C">
        <w:rPr>
          <w:b/>
          <w:bCs/>
        </w:rPr>
        <w:t xml:space="preserve">C.2.2. Ulusal ve uluslararası ortak programlar ve ortak araştırma birimleri </w:t>
      </w:r>
    </w:p>
    <w:p w:rsidRPr="006B245C" w:rsidR="006B245C" w:rsidP="00711E99" w:rsidRDefault="006B245C" w14:paraId="5A21D937" w14:textId="2A408942">
      <w:pPr>
        <w:pStyle w:val="ListeParagraf"/>
        <w:numPr>
          <w:ilvl w:val="0"/>
          <w:numId w:val="65"/>
        </w:numPr>
        <w:jc w:val="both"/>
        <w:rPr/>
      </w:pPr>
      <w:r w:rsidR="006B245C">
        <w:rPr/>
        <w:t xml:space="preserve">Kurumlararası iş birliklerini, </w:t>
      </w:r>
      <w:r w:rsidR="006B245C">
        <w:rPr/>
        <w:t>disiplinlerarası</w:t>
      </w:r>
      <w:r w:rsidR="006B245C">
        <w:rPr/>
        <w:t xml:space="preserve"> girişimleri ve sinerji oluşturan ortak faaliyetleri özendiren mekanizmaların varlığı</w:t>
      </w:r>
    </w:p>
    <w:p w:rsidR="517329E6" w:rsidP="0BE41396" w:rsidRDefault="517329E6" w14:paraId="1E9964EC" w14:textId="7EADBFC0">
      <w:pPr>
        <w:pStyle w:val="Normal"/>
        <w:jc w:val="both"/>
      </w:pPr>
      <w:r w:rsidRPr="63185C89" w:rsidR="7DB1339A">
        <w:rPr>
          <w:rFonts w:ascii="Aptos" w:hAnsi="Aptos" w:eastAsia="Aptos" w:cs="Aptos"/>
          <w:noProof w:val="0"/>
          <w:sz w:val="24"/>
          <w:szCs w:val="24"/>
          <w:lang w:val="tr-TR"/>
        </w:rPr>
        <w:t xml:space="preserve">Fakültemiz, kurumlar arası iş birliklerini ve farklı disiplinleri bir araya getiren sinerji odaklı girişimleri teşvik etmek amacıyla gerekli idari ve akademik mekanizmaları tanımlama çalışmalarını sürdürmektedir. Bu kapsamda, </w:t>
      </w:r>
      <w:r w:rsidRPr="63185C89" w:rsidR="7DB1339A">
        <w:rPr>
          <w:rFonts w:ascii="Aptos" w:hAnsi="Aptos" w:eastAsia="Aptos" w:cs="Aptos"/>
          <w:noProof w:val="0"/>
          <w:sz w:val="24"/>
          <w:szCs w:val="24"/>
          <w:lang w:val="tr-TR"/>
        </w:rPr>
        <w:t>disiplinlerarası</w:t>
      </w:r>
      <w:r w:rsidRPr="63185C89" w:rsidR="7DB1339A">
        <w:rPr>
          <w:rFonts w:ascii="Aptos" w:hAnsi="Aptos" w:eastAsia="Aptos" w:cs="Aptos"/>
          <w:noProof w:val="0"/>
          <w:sz w:val="24"/>
          <w:szCs w:val="24"/>
          <w:lang w:val="tr-TR"/>
        </w:rPr>
        <w:t xml:space="preserve"> çalışma gruplarının oluşturulması ve ortak projelerin özendirilmesine yönelik yönetmelik ve teşvik altyapısı planlama aşamasındadır</w:t>
      </w:r>
      <w:r w:rsidRPr="63185C89" w:rsidR="7DEF0AEF">
        <w:rPr>
          <w:rFonts w:ascii="Aptos" w:hAnsi="Aptos" w:eastAsia="Aptos" w:cs="Aptos"/>
          <w:noProof w:val="0"/>
          <w:sz w:val="24"/>
          <w:szCs w:val="24"/>
          <w:lang w:val="tr-TR"/>
        </w:rPr>
        <w:t xml:space="preserve"> (OD2)</w:t>
      </w:r>
      <w:r w:rsidRPr="63185C89" w:rsidR="7DB1339A">
        <w:rPr>
          <w:rFonts w:ascii="Aptos" w:hAnsi="Aptos" w:eastAsia="Aptos" w:cs="Aptos"/>
          <w:noProof w:val="0"/>
          <w:sz w:val="24"/>
          <w:szCs w:val="24"/>
          <w:lang w:val="tr-TR"/>
        </w:rPr>
        <w:t>.</w:t>
      </w:r>
    </w:p>
    <w:p w:rsidRPr="006B245C" w:rsidR="006B245C" w:rsidP="00711E99" w:rsidRDefault="006B245C" w14:paraId="409CD132" w14:textId="08DE7D6D">
      <w:pPr>
        <w:pStyle w:val="ListeParagraf"/>
        <w:numPr>
          <w:ilvl w:val="0"/>
          <w:numId w:val="65"/>
        </w:numPr>
        <w:jc w:val="both"/>
        <w:rPr/>
      </w:pPr>
      <w:r w:rsidR="006B245C">
        <w:rPr/>
        <w:t>Ortak araştırma ve lisansüstü programlarına ilişkin yapı ve işleyiş</w:t>
      </w:r>
    </w:p>
    <w:p w:rsidR="510C9203" w:rsidP="0BE41396" w:rsidRDefault="510C9203" w14:paraId="5DFDC16D" w14:textId="2FDA1739">
      <w:pPr>
        <w:pStyle w:val="Normal"/>
        <w:jc w:val="both"/>
      </w:pPr>
      <w:r w:rsidRPr="63185C89" w:rsidR="5566FF77">
        <w:rPr>
          <w:rFonts w:ascii="Aptos" w:hAnsi="Aptos" w:eastAsia="Aptos" w:cs="Aptos"/>
          <w:noProof w:val="0"/>
          <w:sz w:val="24"/>
          <w:szCs w:val="24"/>
          <w:lang w:val="tr-TR"/>
        </w:rPr>
        <w:t>Ulusal ve uluslararası düzeyde ortak araştırma projeleri yürütmek ve ortak lisansüstü programlar (</w:t>
      </w:r>
      <w:r w:rsidRPr="63185C89" w:rsidR="5566FF77">
        <w:rPr>
          <w:rFonts w:ascii="Aptos" w:hAnsi="Aptos" w:eastAsia="Aptos" w:cs="Aptos"/>
          <w:noProof w:val="0"/>
          <w:sz w:val="24"/>
          <w:szCs w:val="24"/>
          <w:lang w:val="tr-TR"/>
        </w:rPr>
        <w:t>Joint</w:t>
      </w:r>
      <w:r w:rsidRPr="63185C89" w:rsidR="5566FF77">
        <w:rPr>
          <w:rFonts w:ascii="Aptos" w:hAnsi="Aptos" w:eastAsia="Aptos" w:cs="Aptos"/>
          <w:noProof w:val="0"/>
          <w:sz w:val="24"/>
          <w:szCs w:val="24"/>
          <w:lang w:val="tr-TR"/>
        </w:rPr>
        <w:t xml:space="preserve"> </w:t>
      </w:r>
      <w:r w:rsidRPr="63185C89" w:rsidR="5566FF77">
        <w:rPr>
          <w:rFonts w:ascii="Aptos" w:hAnsi="Aptos" w:eastAsia="Aptos" w:cs="Aptos"/>
          <w:noProof w:val="0"/>
          <w:sz w:val="24"/>
          <w:szCs w:val="24"/>
          <w:lang w:val="tr-TR"/>
        </w:rPr>
        <w:t>Degree</w:t>
      </w:r>
      <w:r w:rsidRPr="63185C89" w:rsidR="5566FF77">
        <w:rPr>
          <w:rFonts w:ascii="Aptos" w:hAnsi="Aptos" w:eastAsia="Aptos" w:cs="Aptos"/>
          <w:noProof w:val="0"/>
          <w:sz w:val="24"/>
          <w:szCs w:val="24"/>
          <w:lang w:val="tr-TR"/>
        </w:rPr>
        <w:t>/</w:t>
      </w:r>
      <w:r w:rsidRPr="63185C89" w:rsidR="5566FF77">
        <w:rPr>
          <w:rFonts w:ascii="Aptos" w:hAnsi="Aptos" w:eastAsia="Aptos" w:cs="Aptos"/>
          <w:noProof w:val="0"/>
          <w:sz w:val="24"/>
          <w:szCs w:val="24"/>
          <w:lang w:val="tr-TR"/>
        </w:rPr>
        <w:t>Double</w:t>
      </w:r>
      <w:r w:rsidRPr="63185C89" w:rsidR="5566FF77">
        <w:rPr>
          <w:rFonts w:ascii="Aptos" w:hAnsi="Aptos" w:eastAsia="Aptos" w:cs="Aptos"/>
          <w:noProof w:val="0"/>
          <w:sz w:val="24"/>
          <w:szCs w:val="24"/>
          <w:lang w:val="tr-TR"/>
        </w:rPr>
        <w:t xml:space="preserve"> </w:t>
      </w:r>
      <w:r w:rsidRPr="63185C89" w:rsidR="5566FF77">
        <w:rPr>
          <w:rFonts w:ascii="Aptos" w:hAnsi="Aptos" w:eastAsia="Aptos" w:cs="Aptos"/>
          <w:noProof w:val="0"/>
          <w:sz w:val="24"/>
          <w:szCs w:val="24"/>
          <w:lang w:val="tr-TR"/>
        </w:rPr>
        <w:t>Degree</w:t>
      </w:r>
      <w:r w:rsidRPr="63185C89" w:rsidR="5566FF77">
        <w:rPr>
          <w:rFonts w:ascii="Aptos" w:hAnsi="Aptos" w:eastAsia="Aptos" w:cs="Aptos"/>
          <w:noProof w:val="0"/>
          <w:sz w:val="24"/>
          <w:szCs w:val="24"/>
          <w:lang w:val="tr-TR"/>
        </w:rPr>
        <w:t>) açmak üzere stratejik yol haritası belirlenmiştir. Bu programların akademik yapıları, müfredat uyumları ve idari işleyişlerine ilişkin fizibilite çalışmaları devam etmekte olup, sürecin yasal ve kurumsal çerçevesi oluşturulmaktadır</w:t>
      </w:r>
      <w:r w:rsidRPr="63185C89" w:rsidR="72BA0986">
        <w:rPr>
          <w:rFonts w:ascii="Aptos" w:hAnsi="Aptos" w:eastAsia="Aptos" w:cs="Aptos"/>
          <w:noProof w:val="0"/>
          <w:sz w:val="24"/>
          <w:szCs w:val="24"/>
          <w:lang w:val="tr-TR"/>
        </w:rPr>
        <w:t xml:space="preserve"> (OD2)</w:t>
      </w:r>
      <w:r w:rsidRPr="63185C89" w:rsidR="5566FF77">
        <w:rPr>
          <w:rFonts w:ascii="Aptos" w:hAnsi="Aptos" w:eastAsia="Aptos" w:cs="Aptos"/>
          <w:noProof w:val="0"/>
          <w:sz w:val="24"/>
          <w:szCs w:val="24"/>
          <w:lang w:val="tr-TR"/>
        </w:rPr>
        <w:t>.</w:t>
      </w:r>
    </w:p>
    <w:p w:rsidRPr="006B245C" w:rsidR="006B245C" w:rsidP="00711E99" w:rsidRDefault="006B245C" w14:paraId="67D9BE6E" w14:textId="5A7E66E8">
      <w:pPr>
        <w:pStyle w:val="ListeParagraf"/>
        <w:numPr>
          <w:ilvl w:val="0"/>
          <w:numId w:val="65"/>
        </w:numPr>
        <w:jc w:val="both"/>
        <w:rPr/>
      </w:pPr>
      <w:r w:rsidR="006B245C">
        <w:rPr/>
        <w:t>Ulusal ve uluslararası araştırma ağlarına katılım imkânları</w:t>
      </w:r>
    </w:p>
    <w:p w:rsidR="150962BB" w:rsidP="0BE41396" w:rsidRDefault="150962BB" w14:paraId="242CC791" w14:textId="50B063C4">
      <w:pPr>
        <w:pStyle w:val="Normal"/>
        <w:jc w:val="both"/>
      </w:pPr>
      <w:r w:rsidRPr="63185C89" w:rsidR="10414184">
        <w:rPr>
          <w:rFonts w:ascii="Aptos" w:hAnsi="Aptos" w:eastAsia="Aptos" w:cs="Aptos"/>
          <w:noProof w:val="0"/>
          <w:sz w:val="24"/>
          <w:szCs w:val="24"/>
          <w:lang w:val="tr-TR"/>
        </w:rPr>
        <w:t>Akademisyenlerimizin uluslararası araştırma ağlarına (COST, Horizon Europe ağları vb.) katılımını artırmak ve üniversitemiz bünyesinde ortak araştırma birimleri/merkezleri kurmak amacıyla hedefler belirlenmiştir. Bu platformlara katılımın sağlanması ve ortak araştırma birimlerinin (laboratuvar, merkez vb.) kurulması için gerekli altyapı ihtiyaç analizi yapılmaktadır</w:t>
      </w:r>
      <w:r w:rsidRPr="63185C89" w:rsidR="24B0F955">
        <w:rPr>
          <w:rFonts w:ascii="Aptos" w:hAnsi="Aptos" w:eastAsia="Aptos" w:cs="Aptos"/>
          <w:noProof w:val="0"/>
          <w:sz w:val="24"/>
          <w:szCs w:val="24"/>
          <w:lang w:val="tr-TR"/>
        </w:rPr>
        <w:t xml:space="preserve"> (OD2)</w:t>
      </w:r>
      <w:r w:rsidRPr="63185C89" w:rsidR="10414184">
        <w:rPr>
          <w:rFonts w:ascii="Aptos" w:hAnsi="Aptos" w:eastAsia="Aptos" w:cs="Aptos"/>
          <w:noProof w:val="0"/>
          <w:sz w:val="24"/>
          <w:szCs w:val="24"/>
          <w:lang w:val="tr-TR"/>
        </w:rPr>
        <w:t>.</w:t>
      </w:r>
    </w:p>
    <w:p w:rsidRPr="006B245C" w:rsidR="006B245C" w:rsidP="00711E99" w:rsidRDefault="006B245C" w14:paraId="5DB60D3F" w14:textId="3E3EC7D8">
      <w:pPr>
        <w:pStyle w:val="ListeParagraf"/>
        <w:numPr>
          <w:ilvl w:val="0"/>
          <w:numId w:val="65"/>
        </w:numPr>
        <w:jc w:val="both"/>
        <w:rPr/>
      </w:pPr>
      <w:r w:rsidR="006B245C">
        <w:rPr/>
        <w:t>Ortak araştırma birimlerinin, merkezlerinin veya platformlarının varlığı ve işleyişi</w:t>
      </w:r>
    </w:p>
    <w:p w:rsidR="31019771" w:rsidP="0BE41396" w:rsidRDefault="31019771" w14:paraId="368E2B3D" w14:textId="28B4BBA3">
      <w:pPr>
        <w:pStyle w:val="Normal"/>
        <w:jc w:val="both"/>
      </w:pPr>
      <w:r w:rsidRPr="63185C89" w:rsidR="1D0BB794">
        <w:rPr>
          <w:rFonts w:ascii="Aptos" w:hAnsi="Aptos" w:eastAsia="Aptos" w:cs="Aptos"/>
          <w:noProof w:val="0"/>
          <w:sz w:val="24"/>
          <w:szCs w:val="24"/>
          <w:lang w:val="tr-TR"/>
        </w:rPr>
        <w:t>Çok paydaşlı araştırma faaliyetlerinin desteklenmesi ve bu süreçlerin sistematik olarak izlenmesi için gerekli veri toplama araçları tasarlanmaktadır. İş birlikleri ve ortak araştırma süreçlerinin, kurumun stratejik hedefleriyle uyumunu değerlendirecek performans göstergeleri (KPI) tanımlanmış olup, izleme sistemine entegrasyonu planlanmaktadır</w:t>
      </w:r>
      <w:r w:rsidRPr="63185C89" w:rsidR="6B5D2C40">
        <w:rPr>
          <w:rFonts w:ascii="Aptos" w:hAnsi="Aptos" w:eastAsia="Aptos" w:cs="Aptos"/>
          <w:noProof w:val="0"/>
          <w:sz w:val="24"/>
          <w:szCs w:val="24"/>
          <w:lang w:val="tr-TR"/>
        </w:rPr>
        <w:t xml:space="preserve"> (OD2)</w:t>
      </w:r>
      <w:r w:rsidRPr="63185C89" w:rsidR="1D0BB794">
        <w:rPr>
          <w:rFonts w:ascii="Aptos" w:hAnsi="Aptos" w:eastAsia="Aptos" w:cs="Aptos"/>
          <w:noProof w:val="0"/>
          <w:sz w:val="24"/>
          <w:szCs w:val="24"/>
          <w:lang w:val="tr-TR"/>
        </w:rPr>
        <w:t>.</w:t>
      </w:r>
    </w:p>
    <w:p w:rsidRPr="006B245C" w:rsidR="006B245C" w:rsidP="00711E99" w:rsidRDefault="006B245C" w14:paraId="70620142" w14:textId="09858316">
      <w:pPr>
        <w:pStyle w:val="ListeParagraf"/>
        <w:numPr>
          <w:ilvl w:val="0"/>
          <w:numId w:val="65"/>
        </w:numPr>
        <w:jc w:val="both"/>
        <w:rPr/>
      </w:pPr>
      <w:r w:rsidR="006B245C">
        <w:rPr/>
        <w:t>Çoklu araştırma faaliyetlerinin desteklenmesi ve sistematik olarak izlenmesi</w:t>
      </w:r>
    </w:p>
    <w:p w:rsidR="4CB77EE8" w:rsidP="0BE41396" w:rsidRDefault="4CB77EE8" w14:paraId="199378BE" w14:textId="17954495">
      <w:pPr>
        <w:pStyle w:val="Normal"/>
        <w:jc w:val="both"/>
      </w:pPr>
      <w:r w:rsidRPr="63185C89" w:rsidR="131BDCCC">
        <w:rPr>
          <w:rFonts w:ascii="Aptos" w:hAnsi="Aptos" w:eastAsia="Aptos" w:cs="Aptos"/>
          <w:noProof w:val="0"/>
          <w:sz w:val="24"/>
          <w:szCs w:val="24"/>
          <w:lang w:val="tr-TR"/>
        </w:rPr>
        <w:t>Çok paydaşlı ve çoklu araştırma faaliyetlerinin (konsorsiyum projeleri, kümelenme çalışmaları vb.) kurumsal olarak desteklenmesi için gerekli bütçe ve idari destek süreçleri tanımlanmaktadır. Bu faaliyetlerin sistematik olarak izlenmesini sağlayacak veri toplama araçları ve raporlama formatlarının tasarımı üzerine çalışmalar sürmektedir</w:t>
      </w:r>
      <w:r w:rsidRPr="63185C89" w:rsidR="59867252">
        <w:rPr>
          <w:rFonts w:ascii="Aptos" w:hAnsi="Aptos" w:eastAsia="Aptos" w:cs="Aptos"/>
          <w:noProof w:val="0"/>
          <w:sz w:val="24"/>
          <w:szCs w:val="24"/>
          <w:lang w:val="tr-TR"/>
        </w:rPr>
        <w:t xml:space="preserve"> (OD2)</w:t>
      </w:r>
      <w:r w:rsidRPr="63185C89" w:rsidR="131BDCCC">
        <w:rPr>
          <w:rFonts w:ascii="Aptos" w:hAnsi="Aptos" w:eastAsia="Aptos" w:cs="Aptos"/>
          <w:noProof w:val="0"/>
          <w:sz w:val="24"/>
          <w:szCs w:val="24"/>
          <w:lang w:val="tr-TR"/>
        </w:rPr>
        <w:t>.</w:t>
      </w:r>
    </w:p>
    <w:p w:rsidR="0BE41396" w:rsidP="63185C89" w:rsidRDefault="0BE41396" w14:paraId="31BFB3E6" w14:textId="5FDD14E8">
      <w:pPr>
        <w:pStyle w:val="ListeParagraf"/>
        <w:numPr>
          <w:ilvl w:val="0"/>
          <w:numId w:val="65"/>
        </w:numPr>
        <w:jc w:val="both"/>
        <w:rPr/>
      </w:pPr>
      <w:r w:rsidR="658DC84A">
        <w:rPr/>
        <w:t>İş birlikleri ve ortak araştırma süreçlerinin hedeflerle uyumunun değerlendirilmesi ve buna yönelik iyileştirmeler</w:t>
      </w:r>
    </w:p>
    <w:p w:rsidR="374899CB" w:rsidP="63185C89" w:rsidRDefault="374899CB" w14:paraId="7BDB0E41" w14:textId="05B6DCF5">
      <w:pPr>
        <w:pStyle w:val="Normal"/>
        <w:spacing w:before="240" w:beforeAutospacing="off" w:after="240" w:afterAutospacing="off"/>
        <w:jc w:val="both"/>
      </w:pPr>
      <w:r w:rsidRPr="63185C89" w:rsidR="0FFCCC5A">
        <w:rPr>
          <w:rFonts w:ascii="Aptos" w:hAnsi="Aptos" w:eastAsia="Aptos" w:cs="Aptos"/>
          <w:noProof w:val="0"/>
          <w:sz w:val="24"/>
          <w:szCs w:val="24"/>
          <w:lang w:val="tr-TR"/>
        </w:rPr>
        <w:t>Geliştirilmesi planlanan iş birlikleri ve ortak araştırma süreçlerinin, Fakültenin ve Üniversitenin stratejik hedefleriyle uyumunu ölçecek performans göstergeleri (KPI) belirlenme aşamasındadır. İlerleyen dönemlerde bu göstergeler üzerinden yapılacak değerlendirmelerle, iyileştirme süreçlerinin nasıl yönetileceğine dair yol haritası hazırlanmaktadır</w:t>
      </w:r>
      <w:r w:rsidRPr="63185C89" w:rsidR="2EB853F2">
        <w:rPr>
          <w:rFonts w:ascii="Aptos" w:hAnsi="Aptos" w:eastAsia="Aptos" w:cs="Aptos"/>
          <w:noProof w:val="0"/>
          <w:sz w:val="24"/>
          <w:szCs w:val="24"/>
          <w:lang w:val="tr-TR"/>
        </w:rPr>
        <w:t xml:space="preserve"> (OD2)</w:t>
      </w:r>
      <w:r w:rsidRPr="63185C89" w:rsidR="0FFCCC5A">
        <w:rPr>
          <w:rFonts w:ascii="Aptos" w:hAnsi="Aptos" w:eastAsia="Aptos" w:cs="Aptos"/>
          <w:noProof w:val="0"/>
          <w:sz w:val="24"/>
          <w:szCs w:val="24"/>
          <w:lang w:val="tr-TR"/>
        </w:rPr>
        <w:t>.</w:t>
      </w:r>
    </w:p>
    <w:p w:rsidR="374899CB" w:rsidP="0BE41396" w:rsidRDefault="374899CB" w14:paraId="6EF23095" w14:textId="0087E8AC">
      <w:pPr>
        <w:spacing w:before="240" w:beforeAutospacing="off" w:after="240" w:afterAutospacing="off"/>
        <w:jc w:val="both"/>
      </w:pPr>
      <w:r w:rsidRPr="0BE41396" w:rsidR="374899CB">
        <w:rPr>
          <w:rFonts w:ascii="Aptos" w:hAnsi="Aptos" w:eastAsia="Aptos" w:cs="Aptos"/>
          <w:b w:val="1"/>
          <w:bCs w:val="1"/>
          <w:noProof w:val="0"/>
          <w:sz w:val="24"/>
          <w:szCs w:val="24"/>
          <w:lang w:val="tr-TR"/>
        </w:rPr>
        <w:t>Olgunluk Düzeyi: 2</w:t>
      </w:r>
      <w:r w:rsidRPr="0BE41396" w:rsidR="374899CB">
        <w:rPr>
          <w:rFonts w:ascii="Aptos" w:hAnsi="Aptos" w:eastAsia="Aptos" w:cs="Aptos"/>
          <w:noProof w:val="0"/>
          <w:sz w:val="24"/>
          <w:szCs w:val="24"/>
          <w:lang w:val="tr-TR"/>
        </w:rPr>
        <w:t xml:space="preserve"> Birimde ulusal ve uluslararası ortak programlar, ortak araştırma birimleri ve çoklu araştırma faaliyetlerinin izlenmesine yönelik uygulamalar, yönetmelik hazırlığı ve sistem tasarımı düzeyinde olup </w:t>
      </w:r>
      <w:r w:rsidRPr="0BE41396" w:rsidR="374899CB">
        <w:rPr>
          <w:rFonts w:ascii="Aptos" w:hAnsi="Aptos" w:eastAsia="Aptos" w:cs="Aptos"/>
          <w:b w:val="1"/>
          <w:bCs w:val="1"/>
          <w:noProof w:val="0"/>
          <w:sz w:val="24"/>
          <w:szCs w:val="24"/>
          <w:lang w:val="tr-TR"/>
        </w:rPr>
        <w:t>planlama aşamasındadır.</w:t>
      </w:r>
    </w:p>
    <w:p w:rsidR="006B245C" w:rsidP="00711E99" w:rsidRDefault="006B245C" w14:paraId="1C14A254" w14:textId="55ED5F39">
      <w:pPr>
        <w:jc w:val="both"/>
      </w:pPr>
      <w:r w:rsidRPr="0BE41396" w:rsidR="006B245C">
        <w:rPr>
          <w:b w:val="1"/>
          <w:bCs w:val="1"/>
        </w:rPr>
        <w:t>Kanıtlar:</w:t>
      </w:r>
    </w:p>
    <w:p w:rsidR="407DB826" w:rsidP="0BE41396" w:rsidRDefault="407DB826" w14:paraId="5A8E7B9C" w14:textId="35431B81">
      <w:pPr>
        <w:spacing w:before="240" w:beforeAutospacing="off" w:after="160" w:afterAutospacing="off" w:line="276" w:lineRule="auto"/>
        <w:jc w:val="both"/>
      </w:pPr>
      <w:hyperlink r:id="R3d49c3e753194c46">
        <w:r w:rsidRPr="0BE41396" w:rsidR="407DB826">
          <w:rPr>
            <w:rStyle w:val="Hyperlink"/>
            <w:rFonts w:ascii="Aptos" w:hAnsi="Aptos" w:eastAsia="Aptos" w:cs="Aptos"/>
            <w:b w:val="1"/>
            <w:bCs w:val="1"/>
            <w:strike w:val="0"/>
            <w:dstrike w:val="0"/>
            <w:noProof w:val="0"/>
            <w:color w:val="467886"/>
            <w:sz w:val="24"/>
            <w:szCs w:val="24"/>
            <w:u w:val="single"/>
            <w:lang w:val="tr-TR"/>
          </w:rPr>
          <w:t>https://www.nisantasi.edu.tr/Images/Yonergeler/uluslararasi-ogrenci-basvuru-kabul-ve-kayit-sartlari-yonergesi-1916734474.pdf</w:t>
        </w:r>
      </w:hyperlink>
      <w:r w:rsidRPr="0BE41396" w:rsidR="407DB826">
        <w:rPr>
          <w:rFonts w:ascii="Aptos" w:hAnsi="Aptos" w:eastAsia="Aptos" w:cs="Aptos"/>
          <w:b w:val="1"/>
          <w:bCs w:val="1"/>
          <w:noProof w:val="0"/>
          <w:sz w:val="24"/>
          <w:szCs w:val="24"/>
          <w:lang w:val="tr-TR"/>
        </w:rPr>
        <w:t xml:space="preserve"> </w:t>
      </w:r>
    </w:p>
    <w:p w:rsidR="407DB826" w:rsidP="0BE41396" w:rsidRDefault="407DB826" w14:paraId="4B0C32F6" w14:textId="7A4AE2E0">
      <w:pPr>
        <w:spacing w:before="240" w:beforeAutospacing="off" w:after="160" w:afterAutospacing="off" w:line="276" w:lineRule="auto"/>
        <w:jc w:val="both"/>
        <w:rPr>
          <w:rFonts w:ascii="Aptos" w:hAnsi="Aptos" w:eastAsia="Aptos" w:cs="Aptos"/>
          <w:b w:val="1"/>
          <w:bCs w:val="1"/>
          <w:noProof w:val="0"/>
          <w:sz w:val="24"/>
          <w:szCs w:val="24"/>
          <w:lang w:val="tr-TR"/>
        </w:rPr>
      </w:pPr>
      <w:hyperlink r:id="R1e10d0b14e8747c8">
        <w:r w:rsidRPr="0BE41396" w:rsidR="407DB826">
          <w:rPr>
            <w:rStyle w:val="Hyperlink"/>
            <w:rFonts w:ascii="Aptos" w:hAnsi="Aptos" w:eastAsia="Aptos" w:cs="Aptos"/>
            <w:b w:val="1"/>
            <w:bCs w:val="1"/>
            <w:strike w:val="0"/>
            <w:dstrike w:val="0"/>
            <w:noProof w:val="0"/>
            <w:color w:val="467886"/>
            <w:sz w:val="24"/>
            <w:szCs w:val="24"/>
            <w:u w:val="single"/>
            <w:lang w:val="tr-TR"/>
          </w:rPr>
          <w:t>https://www.nisantasi.edu.tr/Images/Yonergeler/istanbul-nisantasi-universitesi-erasmus-yonergesi-1044923521.pdf</w:t>
        </w:r>
      </w:hyperlink>
    </w:p>
    <w:p w:rsidR="76DF4039" w:rsidP="0BE41396" w:rsidRDefault="76DF4039" w14:paraId="18CF0ABA" w14:textId="1E87F5B1">
      <w:pPr>
        <w:spacing w:before="240" w:beforeAutospacing="off" w:after="160" w:afterAutospacing="off" w:line="276" w:lineRule="auto"/>
        <w:jc w:val="both"/>
      </w:pPr>
      <w:hyperlink r:id="R5b0036eacba24027">
        <w:r w:rsidRPr="63185C89" w:rsidR="35EAA7B8">
          <w:rPr>
            <w:rStyle w:val="Hyperlink"/>
            <w:rFonts w:ascii="Aptos" w:hAnsi="Aptos" w:eastAsia="Aptos" w:cs="Aptos"/>
            <w:b w:val="1"/>
            <w:bCs w:val="1"/>
            <w:strike w:val="0"/>
            <w:dstrike w:val="0"/>
            <w:noProof w:val="0"/>
            <w:color w:val="467886"/>
            <w:sz w:val="24"/>
            <w:szCs w:val="24"/>
            <w:u w:val="single"/>
            <w:lang w:val="tr-TR"/>
          </w:rPr>
          <w:t>Eğitimler</w:t>
        </w:r>
      </w:hyperlink>
    </w:p>
    <w:p w:rsidR="0BE41396" w:rsidP="63185C89" w:rsidRDefault="0BE41396" w14:paraId="321437A9" w14:textId="2611C2C9">
      <w:pPr>
        <w:spacing w:before="240" w:beforeAutospacing="off" w:after="160" w:afterAutospacing="off" w:line="274" w:lineRule="auto"/>
        <w:jc w:val="both"/>
      </w:pPr>
      <w:r w:rsidRPr="63185C89" w:rsidR="3D412E14">
        <w:rPr>
          <w:rFonts w:ascii="Times New Roman" w:hAnsi="Times New Roman" w:eastAsia="Times New Roman" w:cs="Times New Roman"/>
          <w:noProof w:val="0"/>
          <w:sz w:val="24"/>
          <w:szCs w:val="24"/>
          <w:lang w:val="tr-TR"/>
        </w:rPr>
        <w:t>Kurumlararası işbirlikleri:</w:t>
      </w:r>
    </w:p>
    <w:p w:rsidR="0BE41396" w:rsidP="63185C89" w:rsidRDefault="0BE41396" w14:paraId="34508C2A" w14:textId="634F6768">
      <w:pPr>
        <w:spacing w:before="240" w:beforeAutospacing="off" w:after="160" w:afterAutospacing="off" w:line="274" w:lineRule="auto"/>
        <w:jc w:val="both"/>
      </w:pPr>
      <w:hyperlink r:id="R44dadde23e764f4e">
        <w:r w:rsidRPr="63185C89" w:rsidR="3D412E14">
          <w:rPr>
            <w:rStyle w:val="Hyperlink"/>
            <w:rFonts w:ascii="Times New Roman" w:hAnsi="Times New Roman" w:eastAsia="Times New Roman" w:cs="Times New Roman"/>
            <w:strike w:val="0"/>
            <w:dstrike w:val="0"/>
            <w:noProof w:val="0"/>
            <w:color w:val="467886"/>
            <w:sz w:val="24"/>
            <w:szCs w:val="24"/>
            <w:u w:val="single"/>
            <w:lang w:val="tr-TR"/>
          </w:rPr>
          <w:t>https://www.nisantasi.edu.tr/haber/istanbul-il-milli-egitim-mudurlugu-ile-universitemiz-arasinda-bir-is-birligi-protokolu-imzalandi-339223</w:t>
        </w:r>
      </w:hyperlink>
    </w:p>
    <w:p w:rsidR="0BE41396" w:rsidP="63185C89" w:rsidRDefault="0BE41396" w14:paraId="7B4ADCF4" w14:textId="07103D48">
      <w:pPr>
        <w:spacing w:before="240" w:beforeAutospacing="off" w:after="160" w:afterAutospacing="off" w:line="274" w:lineRule="auto"/>
        <w:jc w:val="both"/>
      </w:pPr>
      <w:hyperlink r:id="Rd34d81c24a9b4b97">
        <w:r w:rsidRPr="63185C89" w:rsidR="3D412E14">
          <w:rPr>
            <w:rStyle w:val="Hyperlink"/>
            <w:rFonts w:ascii="Times New Roman" w:hAnsi="Times New Roman" w:eastAsia="Times New Roman" w:cs="Times New Roman"/>
            <w:strike w:val="0"/>
            <w:dstrike w:val="0"/>
            <w:noProof w:val="0"/>
            <w:color w:val="467886"/>
            <w:sz w:val="24"/>
            <w:szCs w:val="24"/>
            <w:u w:val="single"/>
            <w:lang w:val="tr-TR"/>
          </w:rPr>
          <w:t>https://www.nisantasi.edu.tr/haber/istanbul-il-milli-egitim-mudurlugu-ile-universitemiz-arasinda-bir-is-birligi-protokolu-imzalandi-339223</w:t>
        </w:r>
      </w:hyperlink>
    </w:p>
    <w:p w:rsidR="0BE41396" w:rsidP="63185C89" w:rsidRDefault="0BE41396" w14:paraId="6D2F07EC" w14:textId="1BCC53F4">
      <w:pPr>
        <w:spacing w:before="240" w:beforeAutospacing="off" w:after="160" w:afterAutospacing="off" w:line="274" w:lineRule="auto"/>
        <w:jc w:val="both"/>
      </w:pPr>
      <w:hyperlink r:id="R83c06e59dfdd43c6">
        <w:r w:rsidRPr="63185C89" w:rsidR="3D412E14">
          <w:rPr>
            <w:rStyle w:val="Hyperlink"/>
            <w:rFonts w:ascii="Times New Roman" w:hAnsi="Times New Roman" w:eastAsia="Times New Roman" w:cs="Times New Roman"/>
            <w:strike w:val="0"/>
            <w:dstrike w:val="0"/>
            <w:noProof w:val="0"/>
            <w:color w:val="467886"/>
            <w:sz w:val="24"/>
            <w:szCs w:val="24"/>
            <w:u w:val="single"/>
            <w:lang w:val="tr-TR"/>
          </w:rPr>
          <w:t>https://www.nisantasi.edu.tr/haber/federal-coffee-isbirligi-780061</w:t>
        </w:r>
      </w:hyperlink>
    </w:p>
    <w:p w:rsidR="0BE41396" w:rsidP="63185C89" w:rsidRDefault="0BE41396" w14:paraId="3CF4182F" w14:textId="6BE39E8B">
      <w:pPr>
        <w:spacing w:before="240" w:beforeAutospacing="off" w:after="160" w:afterAutospacing="off" w:line="274" w:lineRule="auto"/>
        <w:jc w:val="both"/>
      </w:pPr>
      <w:hyperlink r:id="Rc9423264563e4f17">
        <w:r w:rsidRPr="63185C89" w:rsidR="3D412E14">
          <w:rPr>
            <w:rStyle w:val="Hyperlink"/>
            <w:rFonts w:ascii="Times New Roman" w:hAnsi="Times New Roman" w:eastAsia="Times New Roman" w:cs="Times New Roman"/>
            <w:strike w:val="0"/>
            <w:dstrike w:val="0"/>
            <w:noProof w:val="0"/>
            <w:color w:val="467886"/>
            <w:sz w:val="24"/>
            <w:szCs w:val="24"/>
            <w:u w:val="single"/>
            <w:lang w:val="tr-TR"/>
          </w:rPr>
          <w:t>https://www.nisantasi.edu.tr/haber/it-experted-isbirligi-943570</w:t>
        </w:r>
      </w:hyperlink>
    </w:p>
    <w:p w:rsidR="0BE41396" w:rsidP="63185C89" w:rsidRDefault="0BE41396" w14:paraId="06C3C290" w14:textId="157C568B">
      <w:pPr>
        <w:spacing w:before="240" w:beforeAutospacing="off" w:after="160" w:afterAutospacing="off" w:line="274" w:lineRule="auto"/>
        <w:jc w:val="both"/>
      </w:pPr>
      <w:hyperlink r:id="Rc037840bf94847b0">
        <w:r w:rsidRPr="63185C89" w:rsidR="3D412E14">
          <w:rPr>
            <w:rStyle w:val="Hyperlink"/>
            <w:rFonts w:ascii="Times New Roman" w:hAnsi="Times New Roman" w:eastAsia="Times New Roman" w:cs="Times New Roman"/>
            <w:strike w:val="0"/>
            <w:dstrike w:val="0"/>
            <w:noProof w:val="0"/>
            <w:color w:val="467886"/>
            <w:sz w:val="24"/>
            <w:szCs w:val="24"/>
            <w:u w:val="single"/>
            <w:lang w:val="tr-TR"/>
          </w:rPr>
          <w:t>https://www.nisantasi.edu.tr/haber/tuvturk-ve-nisantasi-universitesi-arasinda-sektoruniversite-is-birligi-protokolu-imzalandi-485945</w:t>
        </w:r>
      </w:hyperlink>
    </w:p>
    <w:p w:rsidR="0BE41396" w:rsidP="63185C89" w:rsidRDefault="0BE41396" w14:paraId="6FF4E863" w14:textId="08AF303F">
      <w:pPr>
        <w:spacing w:before="240" w:beforeAutospacing="off" w:after="160" w:afterAutospacing="off" w:line="274" w:lineRule="auto"/>
        <w:jc w:val="both"/>
      </w:pPr>
      <w:hyperlink r:id="Rc2da0e0d8aaf427e">
        <w:r w:rsidRPr="63185C89" w:rsidR="3D412E14">
          <w:rPr>
            <w:rStyle w:val="Hyperlink"/>
            <w:rFonts w:ascii="Times New Roman" w:hAnsi="Times New Roman" w:eastAsia="Times New Roman" w:cs="Times New Roman"/>
            <w:strike w:val="0"/>
            <w:dstrike w:val="0"/>
            <w:noProof w:val="0"/>
            <w:color w:val="467886"/>
            <w:sz w:val="24"/>
            <w:szCs w:val="24"/>
            <w:u w:val="single"/>
            <w:lang w:val="tr-TR"/>
          </w:rPr>
          <w:t>https://www.nisantasi.edu.tr/haber/istanbul-nisantasi-universitesi-synergia-egitim-danismanlik-as-is-birligi-494594</w:t>
        </w:r>
      </w:hyperlink>
    </w:p>
    <w:p w:rsidR="0BE41396" w:rsidP="63185C89" w:rsidRDefault="0BE41396" w14:paraId="0EBC3C5F" w14:textId="54C64397">
      <w:pPr>
        <w:spacing w:before="240" w:beforeAutospacing="off" w:after="160" w:afterAutospacing="off" w:line="274" w:lineRule="auto"/>
        <w:jc w:val="both"/>
      </w:pPr>
      <w:hyperlink r:id="Rb4982670ee8242aa">
        <w:r w:rsidRPr="63185C89" w:rsidR="3D412E14">
          <w:rPr>
            <w:rStyle w:val="Hyperlink"/>
            <w:rFonts w:ascii="Times New Roman" w:hAnsi="Times New Roman" w:eastAsia="Times New Roman" w:cs="Times New Roman"/>
            <w:strike w:val="0"/>
            <w:dstrike w:val="0"/>
            <w:noProof w:val="0"/>
            <w:color w:val="467886"/>
            <w:sz w:val="24"/>
            <w:szCs w:val="24"/>
            <w:u w:val="single"/>
            <w:lang w:val="tr-TR"/>
          </w:rPr>
          <w:t>https://www.nisantasi.edu.tr/haber/istanbul-nisantasi-universitesi-zindezihin-is-birligi-745930</w:t>
        </w:r>
      </w:hyperlink>
    </w:p>
    <w:p w:rsidR="0BE41396" w:rsidP="63185C89" w:rsidRDefault="0BE41396" w14:paraId="1F4E8219" w14:textId="15A2EE79">
      <w:pPr>
        <w:spacing w:before="240" w:beforeAutospacing="off" w:after="160" w:afterAutospacing="off" w:line="274" w:lineRule="auto"/>
        <w:jc w:val="both"/>
      </w:pPr>
      <w:hyperlink r:id="Ra194ce7ede74479b">
        <w:r w:rsidRPr="63185C89" w:rsidR="3D412E14">
          <w:rPr>
            <w:rStyle w:val="Hyperlink"/>
            <w:rFonts w:ascii="Times New Roman" w:hAnsi="Times New Roman" w:eastAsia="Times New Roman" w:cs="Times New Roman"/>
            <w:strike w:val="0"/>
            <w:dstrike w:val="0"/>
            <w:noProof w:val="0"/>
            <w:color w:val="467886"/>
            <w:sz w:val="24"/>
            <w:szCs w:val="24"/>
            <w:u w:val="single"/>
            <w:lang w:val="tr-TR"/>
          </w:rPr>
          <w:t>https://www.nisantasi.edu.tr/haber/istanbul-nisantasi-universitesi-ile-mamosis-pera-soft-arasinda-is-birligi-protokolu-730906</w:t>
        </w:r>
      </w:hyperlink>
    </w:p>
    <w:p w:rsidR="0BE41396" w:rsidP="63185C89" w:rsidRDefault="0BE41396" w14:paraId="04807366" w14:textId="7A4E76A9">
      <w:pPr>
        <w:spacing w:before="240" w:beforeAutospacing="off" w:after="160" w:afterAutospacing="off" w:line="274" w:lineRule="auto"/>
        <w:jc w:val="both"/>
      </w:pPr>
      <w:hyperlink r:id="R4ac113e19c31497c">
        <w:r w:rsidRPr="63185C89" w:rsidR="3D412E14">
          <w:rPr>
            <w:rStyle w:val="Hyperlink"/>
            <w:rFonts w:ascii="Times New Roman" w:hAnsi="Times New Roman" w:eastAsia="Times New Roman" w:cs="Times New Roman"/>
            <w:strike w:val="0"/>
            <w:dstrike w:val="0"/>
            <w:noProof w:val="0"/>
            <w:color w:val="467886"/>
            <w:sz w:val="24"/>
            <w:szCs w:val="24"/>
            <w:u w:val="single"/>
            <w:lang w:val="tr-TR"/>
          </w:rPr>
          <w:t>https://www.nisantasi.edu.tr/haber/londra-merkezli-teknoloji-firmasi-idecode-software-advertising-ltd-nisantasi-universitesi-ile-stratejik-bir-is-birligi-gerceklestirdi-504337</w:t>
        </w:r>
      </w:hyperlink>
    </w:p>
    <w:p w:rsidR="0BE41396" w:rsidP="0BE41396" w:rsidRDefault="0BE41396" w14:paraId="049D9072" w14:textId="0AB057AF">
      <w:pPr>
        <w:jc w:val="both"/>
        <w:rPr>
          <w:b w:val="1"/>
          <w:bCs w:val="1"/>
        </w:rPr>
      </w:pPr>
    </w:p>
    <w:p w:rsidRPr="003B07C9" w:rsidR="006B245C" w:rsidP="00711E99" w:rsidRDefault="006B245C" w14:paraId="3FD0DC28" w14:textId="77777777">
      <w:pPr>
        <w:jc w:val="both"/>
        <w:rPr>
          <w:b/>
          <w:bCs/>
          <w:sz w:val="10"/>
          <w:szCs w:val="10"/>
        </w:rPr>
      </w:pPr>
    </w:p>
    <w:p w:rsidR="006B245C" w:rsidP="00711E99" w:rsidRDefault="006B245C" w14:paraId="2D836CA9" w14:textId="5AB925AB">
      <w:pPr>
        <w:jc w:val="both"/>
        <w:rPr>
          <w:b/>
          <w:bCs/>
        </w:rPr>
      </w:pPr>
      <w:r w:rsidRPr="006B245C">
        <w:rPr>
          <w:b/>
          <w:bCs/>
        </w:rPr>
        <w:t>C.3. Araştırma Performansı</w:t>
      </w:r>
    </w:p>
    <w:p w:rsidR="006B245C" w:rsidP="00711E99" w:rsidRDefault="006B245C" w14:paraId="366D70DE" w14:textId="22AC86AC">
      <w:pPr>
        <w:jc w:val="both"/>
        <w:rPr>
          <w:b/>
          <w:bCs/>
        </w:rPr>
      </w:pPr>
      <w:r w:rsidRPr="006B245C">
        <w:rPr>
          <w:b/>
          <w:bCs/>
        </w:rPr>
        <w:t xml:space="preserve">C.3.1. Araştırma performansının izlenmesi ve değerlendirilmesi </w:t>
      </w:r>
    </w:p>
    <w:p w:rsidRPr="006B245C" w:rsidR="006B245C" w:rsidP="00711E99" w:rsidRDefault="006B245C" w14:paraId="13F05EC2" w14:textId="075DBACA">
      <w:pPr>
        <w:pStyle w:val="ListeParagraf"/>
        <w:numPr>
          <w:ilvl w:val="0"/>
          <w:numId w:val="66"/>
        </w:numPr>
        <w:jc w:val="both"/>
        <w:rPr/>
      </w:pPr>
      <w:r w:rsidR="006B245C">
        <w:rPr/>
        <w:t>Araştırma faaliyetlerinin yıllık izlenmesi, değerlendirilmesi ve hedeflerle karşılaştırılması</w:t>
      </w:r>
    </w:p>
    <w:p w:rsidR="3D7E9BC5" w:rsidP="0BE41396" w:rsidRDefault="3D7E9BC5" w14:paraId="4441919F" w14:textId="36C09B88">
      <w:pPr>
        <w:pStyle w:val="Normal"/>
        <w:jc w:val="both"/>
      </w:pPr>
      <w:r w:rsidRPr="63185C89" w:rsidR="2A995E42">
        <w:rPr>
          <w:rFonts w:ascii="Aptos" w:hAnsi="Aptos" w:eastAsia="Aptos" w:cs="Aptos"/>
          <w:noProof w:val="0"/>
          <w:sz w:val="24"/>
          <w:szCs w:val="24"/>
          <w:lang w:val="tr-TR"/>
        </w:rPr>
        <w:t>Fakültemizdeki araştırma faaliyetleri, Üniversitemiz Stratejik Planlama çalışmaları kapsamında tanımlanan "Bölüm Bazlı 2025 Performans Hedefleri" doğrultusunda yıllık olarak izlenmektedir. Her bölüm için belirlenen yayın sayısı, proje başvurusu ve atıf hedefleri, yıl sonunda gerçekleşen verilerle karşılaştırılmakta; hedeflere ulaşma derecesi sayısal verilerle raporlanmaktadır</w:t>
      </w:r>
      <w:r w:rsidRPr="63185C89" w:rsidR="125CC7F4">
        <w:rPr>
          <w:rFonts w:ascii="Aptos" w:hAnsi="Aptos" w:eastAsia="Aptos" w:cs="Aptos"/>
          <w:noProof w:val="0"/>
          <w:sz w:val="24"/>
          <w:szCs w:val="24"/>
          <w:lang w:val="tr-TR"/>
        </w:rPr>
        <w:t xml:space="preserve"> (OD4)</w:t>
      </w:r>
      <w:r w:rsidRPr="63185C89" w:rsidR="2A995E42">
        <w:rPr>
          <w:rFonts w:ascii="Aptos" w:hAnsi="Aptos" w:eastAsia="Aptos" w:cs="Aptos"/>
          <w:noProof w:val="0"/>
          <w:sz w:val="24"/>
          <w:szCs w:val="24"/>
          <w:lang w:val="tr-TR"/>
        </w:rPr>
        <w:t>.</w:t>
      </w:r>
    </w:p>
    <w:p w:rsidRPr="006B245C" w:rsidR="006B245C" w:rsidP="00711E99" w:rsidRDefault="006B245C" w14:paraId="6ACD2C0B" w14:textId="31D38A8F">
      <w:pPr>
        <w:pStyle w:val="ListeParagraf"/>
        <w:numPr>
          <w:ilvl w:val="0"/>
          <w:numId w:val="66"/>
        </w:numPr>
        <w:jc w:val="both"/>
        <w:rPr/>
      </w:pPr>
      <w:r w:rsidR="006B245C">
        <w:rPr/>
        <w:t>Araştırma performansındaki sapmaların nedenlerine ilişkin analizler</w:t>
      </w:r>
    </w:p>
    <w:p w:rsidR="6DDE281C" w:rsidP="0BE41396" w:rsidRDefault="6DDE281C" w14:paraId="5F96B31D" w14:textId="70A698B6">
      <w:pPr>
        <w:pStyle w:val="Normal"/>
        <w:jc w:val="both"/>
      </w:pPr>
      <w:r w:rsidRPr="63185C89" w:rsidR="48FC54CE">
        <w:rPr>
          <w:rFonts w:ascii="Aptos" w:hAnsi="Aptos" w:eastAsia="Aptos" w:cs="Aptos"/>
          <w:noProof w:val="0"/>
          <w:sz w:val="24"/>
          <w:szCs w:val="24"/>
          <w:lang w:val="tr-TR"/>
        </w:rPr>
        <w:t>Hedeflenen performans göstergelerinden (KPI) sapma yaşanan durumlarda, Fakülte Yönetim Kurulu ve ilgili bölüm başkanlıkları tarafından kök neden analizleri yapılmaktadır. Sapmaların nedenleri (bütçe kısıtları, insan kaynağı eksikliği, küresel konjonktür vb.) irdelenerek, bir sonraki dönem hedeflerinin daha gerçekçi belirlenmesi veya gerekli destek mekanizmalarının devreye sokulması sağlanmaktadır</w:t>
      </w:r>
      <w:r w:rsidRPr="63185C89" w:rsidR="1D799852">
        <w:rPr>
          <w:rFonts w:ascii="Aptos" w:hAnsi="Aptos" w:eastAsia="Aptos" w:cs="Aptos"/>
          <w:noProof w:val="0"/>
          <w:sz w:val="24"/>
          <w:szCs w:val="24"/>
          <w:lang w:val="tr-TR"/>
        </w:rPr>
        <w:t xml:space="preserve"> (OD4)</w:t>
      </w:r>
      <w:r w:rsidRPr="63185C89" w:rsidR="48FC54CE">
        <w:rPr>
          <w:rFonts w:ascii="Aptos" w:hAnsi="Aptos" w:eastAsia="Aptos" w:cs="Aptos"/>
          <w:noProof w:val="0"/>
          <w:sz w:val="24"/>
          <w:szCs w:val="24"/>
          <w:lang w:val="tr-TR"/>
        </w:rPr>
        <w:t>.</w:t>
      </w:r>
    </w:p>
    <w:p w:rsidRPr="006B245C" w:rsidR="006B245C" w:rsidP="00711E99" w:rsidRDefault="006B245C" w14:paraId="441176B0" w14:textId="1B776C1D">
      <w:pPr>
        <w:pStyle w:val="ListeParagraf"/>
        <w:numPr>
          <w:ilvl w:val="0"/>
          <w:numId w:val="66"/>
        </w:numPr>
        <w:jc w:val="both"/>
        <w:rPr/>
      </w:pPr>
      <w:r w:rsidR="006B245C">
        <w:rPr/>
        <w:t>Odak alanlarının iç ve dış paydaşlar tarafından bilinirlik düzeyine ilişkin değerlendirmeler</w:t>
      </w:r>
    </w:p>
    <w:p w:rsidR="15704181" w:rsidP="0BE41396" w:rsidRDefault="15704181" w14:paraId="4D9D3B42" w14:textId="24AE53EC">
      <w:pPr>
        <w:pStyle w:val="Normal"/>
        <w:jc w:val="both"/>
      </w:pPr>
      <w:r w:rsidRPr="63185C89" w:rsidR="6FD4DDC3">
        <w:rPr>
          <w:rFonts w:ascii="Aptos" w:hAnsi="Aptos" w:eastAsia="Aptos" w:cs="Aptos"/>
          <w:noProof w:val="0"/>
          <w:sz w:val="24"/>
          <w:szCs w:val="24"/>
          <w:lang w:val="tr-TR"/>
        </w:rPr>
        <w:t>Fakültemizin araştırma odak alanları, akademik toplantılar ve çalıştaylar aracılığıyla iç paydaşlarla; web sitesi, kurumsal raporlar ve sektör iş birlikleri aracılığıyla dış paydaşlarla paylaşılmaktadır. Paydaşların bu odak alanlarına ilişkin farkındalığı, geri bildirim mekanizmalarıyla değerlendirilmekte ve stratejik iletişim planlarına girdi oluşturmaktadır</w:t>
      </w:r>
      <w:r w:rsidRPr="63185C89" w:rsidR="3ABC9327">
        <w:rPr>
          <w:rFonts w:ascii="Aptos" w:hAnsi="Aptos" w:eastAsia="Aptos" w:cs="Aptos"/>
          <w:noProof w:val="0"/>
          <w:sz w:val="24"/>
          <w:szCs w:val="24"/>
          <w:lang w:val="tr-TR"/>
        </w:rPr>
        <w:t xml:space="preserve"> (OD4)</w:t>
      </w:r>
      <w:r w:rsidRPr="63185C89" w:rsidR="6FD4DDC3">
        <w:rPr>
          <w:rFonts w:ascii="Aptos" w:hAnsi="Aptos" w:eastAsia="Aptos" w:cs="Aptos"/>
          <w:noProof w:val="0"/>
          <w:sz w:val="24"/>
          <w:szCs w:val="24"/>
          <w:lang w:val="tr-TR"/>
        </w:rPr>
        <w:t>.</w:t>
      </w:r>
    </w:p>
    <w:p w:rsidRPr="006B245C" w:rsidR="006B245C" w:rsidP="00711E99" w:rsidRDefault="006B245C" w14:paraId="287DB872" w14:textId="4F7B580C">
      <w:pPr>
        <w:pStyle w:val="ListeParagraf"/>
        <w:numPr>
          <w:ilvl w:val="0"/>
          <w:numId w:val="66"/>
        </w:numPr>
        <w:jc w:val="both"/>
        <w:rPr/>
      </w:pPr>
      <w:r w:rsidR="006B245C">
        <w:rPr/>
        <w:t>Uluslararası görünürlük, uzmanlık alanı konumlanması ve hedef uyumuna ilişkin analizler</w:t>
      </w:r>
    </w:p>
    <w:p w:rsidR="6209E7DB" w:rsidP="0BE41396" w:rsidRDefault="6209E7DB" w14:paraId="388DC18B" w14:textId="3483D898">
      <w:pPr>
        <w:pStyle w:val="Normal"/>
        <w:jc w:val="both"/>
      </w:pPr>
      <w:r w:rsidRPr="63185C89" w:rsidR="39126507">
        <w:rPr>
          <w:rFonts w:ascii="Aptos" w:hAnsi="Aptos" w:eastAsia="Aptos" w:cs="Aptos"/>
          <w:noProof w:val="0"/>
          <w:sz w:val="24"/>
          <w:szCs w:val="24"/>
          <w:lang w:val="tr-TR"/>
        </w:rPr>
        <w:t>Araştırma performansının uluslararası boyutu, indeksli yayın sayıları (</w:t>
      </w:r>
      <w:r w:rsidRPr="63185C89" w:rsidR="39126507">
        <w:rPr>
          <w:rFonts w:ascii="Aptos" w:hAnsi="Aptos" w:eastAsia="Aptos" w:cs="Aptos"/>
          <w:noProof w:val="0"/>
          <w:sz w:val="24"/>
          <w:szCs w:val="24"/>
          <w:lang w:val="tr-TR"/>
        </w:rPr>
        <w:t>Scopus</w:t>
      </w:r>
      <w:r w:rsidRPr="63185C89" w:rsidR="39126507">
        <w:rPr>
          <w:rFonts w:ascii="Aptos" w:hAnsi="Aptos" w:eastAsia="Aptos" w:cs="Aptos"/>
          <w:noProof w:val="0"/>
          <w:sz w:val="24"/>
          <w:szCs w:val="24"/>
          <w:lang w:val="tr-TR"/>
        </w:rPr>
        <w:t>/</w:t>
      </w:r>
      <w:r w:rsidRPr="63185C89" w:rsidR="39126507">
        <w:rPr>
          <w:rFonts w:ascii="Aptos" w:hAnsi="Aptos" w:eastAsia="Aptos" w:cs="Aptos"/>
          <w:noProof w:val="0"/>
          <w:sz w:val="24"/>
          <w:szCs w:val="24"/>
          <w:lang w:val="tr-TR"/>
        </w:rPr>
        <w:t>WoS</w:t>
      </w:r>
      <w:r w:rsidRPr="63185C89" w:rsidR="39126507">
        <w:rPr>
          <w:rFonts w:ascii="Aptos" w:hAnsi="Aptos" w:eastAsia="Aptos" w:cs="Aptos"/>
          <w:noProof w:val="0"/>
          <w:sz w:val="24"/>
          <w:szCs w:val="24"/>
          <w:lang w:val="tr-TR"/>
        </w:rPr>
        <w:t>), uluslararası atıf oranları ve Q1-Q2 sınıfı dergilerdeki yayın performansları üzerinden izlenmektedir. Fakültemizin uzmanlık alanlarındaki konumu, küresel akademik trendler ve üniversitenin uluslararasılaşma hedefleriyle uyumu gözetilerek analiz edilmektedir</w:t>
      </w:r>
      <w:r w:rsidRPr="63185C89" w:rsidR="51CC1008">
        <w:rPr>
          <w:rFonts w:ascii="Aptos" w:hAnsi="Aptos" w:eastAsia="Aptos" w:cs="Aptos"/>
          <w:noProof w:val="0"/>
          <w:sz w:val="24"/>
          <w:szCs w:val="24"/>
          <w:lang w:val="tr-TR"/>
        </w:rPr>
        <w:t xml:space="preserve"> (OD4)</w:t>
      </w:r>
      <w:r w:rsidRPr="63185C89" w:rsidR="39126507">
        <w:rPr>
          <w:rFonts w:ascii="Aptos" w:hAnsi="Aptos" w:eastAsia="Aptos" w:cs="Aptos"/>
          <w:noProof w:val="0"/>
          <w:sz w:val="24"/>
          <w:szCs w:val="24"/>
          <w:lang w:val="tr-TR"/>
        </w:rPr>
        <w:t>.</w:t>
      </w:r>
    </w:p>
    <w:p w:rsidRPr="006B245C" w:rsidR="006B245C" w:rsidP="00711E99" w:rsidRDefault="006B245C" w14:paraId="451E526A" w14:textId="49ED9116">
      <w:pPr>
        <w:pStyle w:val="ListeParagraf"/>
        <w:numPr>
          <w:ilvl w:val="0"/>
          <w:numId w:val="66"/>
        </w:numPr>
        <w:jc w:val="both"/>
        <w:rPr/>
      </w:pPr>
      <w:r w:rsidR="006B245C">
        <w:rPr/>
        <w:t>Performans temelli teşvik ve takdir mekanizmalarının uygulanmasına yönelik süreçler</w:t>
      </w:r>
    </w:p>
    <w:p w:rsidR="3DF73273" w:rsidP="0BE41396" w:rsidRDefault="3DF73273" w14:paraId="68C8DDA3" w14:textId="1BC8F991">
      <w:pPr>
        <w:pStyle w:val="Normal"/>
        <w:jc w:val="both"/>
      </w:pPr>
      <w:r w:rsidRPr="63185C89" w:rsidR="395DD93F">
        <w:rPr>
          <w:rFonts w:ascii="Aptos" w:hAnsi="Aptos" w:eastAsia="Aptos" w:cs="Aptos"/>
          <w:noProof w:val="0"/>
          <w:sz w:val="24"/>
          <w:szCs w:val="24"/>
          <w:lang w:val="tr-TR"/>
        </w:rPr>
        <w:t xml:space="preserve">Araştırma performansını artırmak amacıyla etkin bir teşvik sistemi işletilmektedir. </w:t>
      </w:r>
      <w:r w:rsidRPr="63185C89" w:rsidR="395DD93F">
        <w:rPr>
          <w:rFonts w:ascii="Aptos" w:hAnsi="Aptos" w:eastAsia="Aptos" w:cs="Aptos"/>
          <w:b w:val="1"/>
          <w:bCs w:val="1"/>
          <w:noProof w:val="0"/>
          <w:sz w:val="24"/>
          <w:szCs w:val="24"/>
          <w:lang w:val="tr-TR"/>
        </w:rPr>
        <w:t>“İstanbul Nişantaşı Üniversitesi Akademik Teşvik Ödülü Yönergesi”</w:t>
      </w:r>
      <w:r w:rsidRPr="63185C89" w:rsidR="395DD93F">
        <w:rPr>
          <w:rFonts w:ascii="Aptos" w:hAnsi="Aptos" w:eastAsia="Aptos" w:cs="Aptos"/>
          <w:noProof w:val="0"/>
          <w:sz w:val="24"/>
          <w:szCs w:val="24"/>
          <w:lang w:val="tr-TR"/>
        </w:rPr>
        <w:t xml:space="preserve"> kapsamında, belirlenen kriterleri sağlayan ve hedeflerin üzerine çıkan araştırmacılar maddi ve manevi olarak ödüllendirilmektedir. Bu süreç, şeffaf puanlama sistemine dayalı olarak yürütülmekte ve rekabetçi bir araştırma kültürü oluşturmaktadır</w:t>
      </w:r>
      <w:r w:rsidRPr="63185C89" w:rsidR="74CFC166">
        <w:rPr>
          <w:rFonts w:ascii="Aptos" w:hAnsi="Aptos" w:eastAsia="Aptos" w:cs="Aptos"/>
          <w:noProof w:val="0"/>
          <w:sz w:val="24"/>
          <w:szCs w:val="24"/>
          <w:lang w:val="tr-TR"/>
        </w:rPr>
        <w:t xml:space="preserve"> (OD4)</w:t>
      </w:r>
      <w:r w:rsidRPr="63185C89" w:rsidR="395DD93F">
        <w:rPr>
          <w:rFonts w:ascii="Aptos" w:hAnsi="Aptos" w:eastAsia="Aptos" w:cs="Aptos"/>
          <w:noProof w:val="0"/>
          <w:sz w:val="24"/>
          <w:szCs w:val="24"/>
          <w:lang w:val="tr-TR"/>
        </w:rPr>
        <w:t>.</w:t>
      </w:r>
    </w:p>
    <w:p w:rsidRPr="006B245C" w:rsidR="006B245C" w:rsidP="00711E99" w:rsidRDefault="006B245C" w14:paraId="0B8BEFDF" w14:textId="39E3D2D5">
      <w:pPr>
        <w:pStyle w:val="ListeParagraf"/>
        <w:numPr>
          <w:ilvl w:val="0"/>
          <w:numId w:val="66"/>
        </w:numPr>
        <w:jc w:val="both"/>
        <w:rPr/>
      </w:pPr>
      <w:r w:rsidR="006B245C">
        <w:rPr/>
        <w:t>Rakip kurumlarla rekabet düzeyi ve benchmarking çalışmalarına ilişkin izleme faaliyetleri</w:t>
      </w:r>
    </w:p>
    <w:p w:rsidR="20262219" w:rsidP="0BE41396" w:rsidRDefault="20262219" w14:paraId="39023F39" w14:textId="24237BFA">
      <w:pPr>
        <w:pStyle w:val="Normal"/>
        <w:jc w:val="both"/>
      </w:pPr>
      <w:r w:rsidRPr="63185C89" w:rsidR="211A8B51">
        <w:rPr>
          <w:rFonts w:ascii="Aptos" w:hAnsi="Aptos" w:eastAsia="Aptos" w:cs="Aptos"/>
          <w:noProof w:val="0"/>
          <w:sz w:val="24"/>
          <w:szCs w:val="24"/>
          <w:lang w:val="tr-TR"/>
        </w:rPr>
        <w:t>Fakültemiz, kendi performansını benzer ölçekteki vakıf üniversiteleri ve ilgili fakültelerle kıyaslamaktadır (benchmarking). YÖK İzleme Raporları ve uluslararası sıralama kuruluşlarının verileri kullanılarak yapılan bu kıyaslamalar, fakültenin rekabet düzeyini belirlemekte ve stratejik konumlanma kararlarına rehberlik etmektedir</w:t>
      </w:r>
      <w:r w:rsidRPr="63185C89" w:rsidR="5CCC125E">
        <w:rPr>
          <w:rFonts w:ascii="Aptos" w:hAnsi="Aptos" w:eastAsia="Aptos" w:cs="Aptos"/>
          <w:noProof w:val="0"/>
          <w:sz w:val="24"/>
          <w:szCs w:val="24"/>
          <w:lang w:val="tr-TR"/>
        </w:rPr>
        <w:t xml:space="preserve"> (OD4)</w:t>
      </w:r>
      <w:r w:rsidRPr="63185C89" w:rsidR="211A8B51">
        <w:rPr>
          <w:rFonts w:ascii="Aptos" w:hAnsi="Aptos" w:eastAsia="Aptos" w:cs="Aptos"/>
          <w:noProof w:val="0"/>
          <w:sz w:val="24"/>
          <w:szCs w:val="24"/>
          <w:lang w:val="tr-TR"/>
        </w:rPr>
        <w:t>.</w:t>
      </w:r>
    </w:p>
    <w:p w:rsidRPr="006B245C" w:rsidR="006B245C" w:rsidP="00711E99" w:rsidRDefault="006B245C" w14:paraId="44D78840" w14:textId="127E03A0">
      <w:pPr>
        <w:pStyle w:val="ListeParagraf"/>
        <w:numPr>
          <w:ilvl w:val="0"/>
          <w:numId w:val="66"/>
        </w:numPr>
        <w:jc w:val="both"/>
        <w:rPr/>
      </w:pPr>
      <w:r w:rsidR="006B245C">
        <w:rPr/>
        <w:t>Araştırma performansı değerlendirmelerinin sistematik ve süreklilik taşıyan yapısı</w:t>
      </w:r>
    </w:p>
    <w:p w:rsidR="78677285" w:rsidP="0BE41396" w:rsidRDefault="78677285" w14:paraId="3A04E0E7" w14:textId="19AA5BE1">
      <w:pPr>
        <w:pStyle w:val="Normal"/>
        <w:jc w:val="both"/>
      </w:pPr>
      <w:r w:rsidRPr="63185C89" w:rsidR="5C6CB8DD">
        <w:rPr>
          <w:rFonts w:ascii="Aptos" w:hAnsi="Aptos" w:eastAsia="Aptos" w:cs="Aptos"/>
          <w:noProof w:val="0"/>
          <w:sz w:val="24"/>
          <w:szCs w:val="24"/>
          <w:lang w:val="tr-TR"/>
        </w:rPr>
        <w:t>Araştırma performansının değerlendirilmesi, tek seferlik bir faaliyet değil; planlama, izleme, değerlendirme ve önlem alma (PUKÖ) döngüsüne dayalı sistematik ve sürekli bir süreçtir. Yıllık faaliyet raporları ve stratejik plan izleme toplantıları, bu sürekliliğin kurumsal hafızaya dönüşmesini sağlamaktadır</w:t>
      </w:r>
      <w:r w:rsidRPr="63185C89" w:rsidR="37C4DC19">
        <w:rPr>
          <w:rFonts w:ascii="Aptos" w:hAnsi="Aptos" w:eastAsia="Aptos" w:cs="Aptos"/>
          <w:noProof w:val="0"/>
          <w:sz w:val="24"/>
          <w:szCs w:val="24"/>
          <w:lang w:val="tr-TR"/>
        </w:rPr>
        <w:t xml:space="preserve"> (OD4)</w:t>
      </w:r>
      <w:r w:rsidRPr="63185C89" w:rsidR="5C6CB8DD">
        <w:rPr>
          <w:rFonts w:ascii="Aptos" w:hAnsi="Aptos" w:eastAsia="Aptos" w:cs="Aptos"/>
          <w:noProof w:val="0"/>
          <w:sz w:val="24"/>
          <w:szCs w:val="24"/>
          <w:lang w:val="tr-TR"/>
        </w:rPr>
        <w:t>.</w:t>
      </w:r>
    </w:p>
    <w:p w:rsidR="006B245C" w:rsidP="0BE41396" w:rsidRDefault="006B245C" w14:paraId="77C4E907" w14:textId="58BB5A4D">
      <w:pPr>
        <w:pStyle w:val="Normal"/>
        <w:jc w:val="both"/>
      </w:pPr>
      <w:r w:rsidRPr="0BE41396" w:rsidR="006B245C">
        <w:rPr>
          <w:b w:val="1"/>
          <w:bCs w:val="1"/>
        </w:rPr>
        <w:t>Olgunluk düzeyi:</w:t>
      </w:r>
      <w:r w:rsidRPr="0BE41396" w:rsidR="56248C06">
        <w:rPr>
          <w:b w:val="1"/>
          <w:bCs w:val="1"/>
        </w:rPr>
        <w:t xml:space="preserve"> </w:t>
      </w:r>
      <w:r w:rsidRPr="0BE41396" w:rsidR="56248C06">
        <w:rPr>
          <w:rFonts w:ascii="Aptos" w:hAnsi="Aptos" w:eastAsia="Aptos" w:cs="Aptos"/>
          <w:b w:val="1"/>
          <w:bCs w:val="1"/>
          <w:noProof w:val="0"/>
          <w:sz w:val="24"/>
          <w:szCs w:val="24"/>
          <w:lang w:val="tr-TR"/>
        </w:rPr>
        <w:t>4</w:t>
      </w:r>
      <w:r w:rsidRPr="0BE41396" w:rsidR="56248C06">
        <w:rPr>
          <w:rFonts w:ascii="Aptos" w:hAnsi="Aptos" w:eastAsia="Aptos" w:cs="Aptos"/>
          <w:noProof w:val="0"/>
          <w:sz w:val="24"/>
          <w:szCs w:val="24"/>
          <w:lang w:val="tr-TR"/>
        </w:rPr>
        <w:t xml:space="preserve"> Fakültede araştırma performansı düzenli olarak izlenmekte, önceden belirlenmiş ölçütlere göre değerlendirilmekte ve elde edilen sonuçlar akademik üretkenliği artırmaya yönelik iyileştirici uygulamalara yansıtılmaktadır. İzleme sonuçlarının teşvik sistemiyle entegre edilmesi, sürecin etkinliğini kanıtlamaktadır.</w:t>
      </w:r>
    </w:p>
    <w:p w:rsidR="006B245C" w:rsidP="00711E99" w:rsidRDefault="006B245C" w14:paraId="2188C194" w14:textId="5D68DC0D">
      <w:pPr>
        <w:jc w:val="both"/>
      </w:pPr>
      <w:r w:rsidRPr="0BE41396" w:rsidR="006B245C">
        <w:rPr>
          <w:b w:val="1"/>
          <w:bCs w:val="1"/>
        </w:rPr>
        <w:t>Kanıtlar:</w:t>
      </w:r>
    </w:p>
    <w:p w:rsidR="4C23CC3A" w:rsidP="0BE41396" w:rsidRDefault="4C23CC3A" w14:paraId="6D1181BF" w14:textId="18A94679">
      <w:pPr>
        <w:spacing w:before="240" w:beforeAutospacing="off" w:after="160" w:afterAutospacing="off" w:line="276" w:lineRule="auto"/>
        <w:jc w:val="both"/>
      </w:pPr>
      <w:hyperlink r:id="Ra6278c192a6e47fd">
        <w:r w:rsidRPr="0BE41396" w:rsidR="4C23CC3A">
          <w:rPr>
            <w:rStyle w:val="Hyperlink"/>
            <w:rFonts w:ascii="Aptos" w:hAnsi="Aptos" w:eastAsia="Aptos" w:cs="Aptos"/>
            <w:b w:val="1"/>
            <w:bCs w:val="1"/>
            <w:strike w:val="0"/>
            <w:dstrike w:val="0"/>
            <w:noProof w:val="0"/>
            <w:color w:val="467886"/>
            <w:sz w:val="24"/>
            <w:szCs w:val="24"/>
            <w:u w:val="single"/>
            <w:lang w:val="tr-TR"/>
          </w:rPr>
          <w:t>https://www.nisantasi.edu.tr/Images/Yonergeler/akademik-tesvik-odulu-yonergesi-304744926.pdf</w:t>
        </w:r>
      </w:hyperlink>
      <w:r w:rsidRPr="0BE41396" w:rsidR="4C23CC3A">
        <w:rPr>
          <w:rFonts w:ascii="Aptos" w:hAnsi="Aptos" w:eastAsia="Aptos" w:cs="Aptos"/>
          <w:b w:val="1"/>
          <w:bCs w:val="1"/>
          <w:noProof w:val="0"/>
          <w:sz w:val="24"/>
          <w:szCs w:val="24"/>
          <w:lang w:val="tr-TR"/>
        </w:rPr>
        <w:t xml:space="preserve"> </w:t>
      </w:r>
    </w:p>
    <w:p w:rsidR="4C23CC3A" w:rsidP="0BE41396" w:rsidRDefault="4C23CC3A" w14:paraId="582929B1" w14:textId="2F3A7541">
      <w:pPr>
        <w:spacing w:before="240" w:beforeAutospacing="off" w:after="160" w:afterAutospacing="off" w:line="276" w:lineRule="auto"/>
        <w:jc w:val="both"/>
      </w:pPr>
      <w:hyperlink r:id="R0dd36d0e623c40f2">
        <w:r w:rsidRPr="0BE41396" w:rsidR="4C23CC3A">
          <w:rPr>
            <w:rStyle w:val="Hyperlink"/>
            <w:rFonts w:ascii="Aptos" w:hAnsi="Aptos" w:eastAsia="Aptos" w:cs="Aptos"/>
            <w:b w:val="1"/>
            <w:bCs w:val="1"/>
            <w:strike w:val="0"/>
            <w:dstrike w:val="0"/>
            <w:noProof w:val="0"/>
            <w:color w:val="467886"/>
            <w:sz w:val="24"/>
            <w:szCs w:val="24"/>
            <w:u w:val="single"/>
            <w:lang w:val="tr-TR"/>
          </w:rPr>
          <w:t>https://www.nisantasi.edu.tr/Images/Yonergeler/bilimsel-faaliyetler-koordinatorlugu-yonergesi-2006011622.pdf</w:t>
        </w:r>
      </w:hyperlink>
      <w:r w:rsidRPr="0BE41396" w:rsidR="4C23CC3A">
        <w:rPr>
          <w:rFonts w:ascii="Aptos" w:hAnsi="Aptos" w:eastAsia="Aptos" w:cs="Aptos"/>
          <w:b w:val="1"/>
          <w:bCs w:val="1"/>
          <w:noProof w:val="0"/>
          <w:sz w:val="24"/>
          <w:szCs w:val="24"/>
          <w:lang w:val="tr-TR"/>
        </w:rPr>
        <w:t xml:space="preserve"> </w:t>
      </w:r>
    </w:p>
    <w:p w:rsidR="4C23CC3A" w:rsidP="0BE41396" w:rsidRDefault="4C23CC3A" w14:paraId="3EB9A6D2" w14:textId="5DACE210">
      <w:pPr>
        <w:spacing w:before="240" w:beforeAutospacing="off" w:after="160" w:afterAutospacing="off" w:line="276" w:lineRule="auto"/>
        <w:jc w:val="both"/>
      </w:pPr>
      <w:hyperlink r:id="Rb6db155793034c82">
        <w:r w:rsidRPr="0BE41396" w:rsidR="4C23CC3A">
          <w:rPr>
            <w:rStyle w:val="Hyperlink"/>
            <w:rFonts w:ascii="Aptos" w:hAnsi="Aptos" w:eastAsia="Aptos" w:cs="Aptos"/>
            <w:b w:val="1"/>
            <w:bCs w:val="1"/>
            <w:strike w:val="0"/>
            <w:dstrike w:val="0"/>
            <w:noProof w:val="0"/>
            <w:color w:val="467886"/>
            <w:sz w:val="24"/>
            <w:szCs w:val="24"/>
            <w:u w:val="single"/>
            <w:lang w:val="tr-TR"/>
          </w:rPr>
          <w:t>https://www.nisantasi.edu.tr/Images/Yonergeler/istanbul-nisantasi-universitesi-bilimsel-arastirma-yayin-etigi-ve-etik-kurullar-yonergesi-748342502.pdf</w:t>
        </w:r>
      </w:hyperlink>
      <w:r w:rsidRPr="0BE41396" w:rsidR="4C23CC3A">
        <w:rPr>
          <w:rFonts w:ascii="Aptos" w:hAnsi="Aptos" w:eastAsia="Aptos" w:cs="Aptos"/>
          <w:b w:val="1"/>
          <w:bCs w:val="1"/>
          <w:noProof w:val="0"/>
          <w:sz w:val="24"/>
          <w:szCs w:val="24"/>
          <w:lang w:val="tr-TR"/>
        </w:rPr>
        <w:t xml:space="preserve"> </w:t>
      </w:r>
    </w:p>
    <w:p w:rsidR="4C23CC3A" w:rsidP="0BE41396" w:rsidRDefault="4C23CC3A" w14:paraId="2DD84FBB" w14:textId="3AB14BF2">
      <w:pPr>
        <w:spacing w:before="240" w:beforeAutospacing="off" w:after="160" w:afterAutospacing="off" w:line="276" w:lineRule="auto"/>
        <w:jc w:val="both"/>
      </w:pPr>
      <w:hyperlink r:id="Rd005ee25422b482f">
        <w:r w:rsidRPr="0BE41396" w:rsidR="4C23CC3A">
          <w:rPr>
            <w:rStyle w:val="Hyperlink"/>
            <w:rFonts w:ascii="Aptos" w:hAnsi="Aptos" w:eastAsia="Aptos" w:cs="Aptos"/>
            <w:b w:val="1"/>
            <w:bCs w:val="1"/>
            <w:strike w:val="0"/>
            <w:dstrike w:val="0"/>
            <w:noProof w:val="0"/>
            <w:color w:val="467886"/>
            <w:sz w:val="24"/>
            <w:szCs w:val="24"/>
            <w:u w:val="single"/>
            <w:lang w:val="tr-TR"/>
          </w:rPr>
          <w:t>https://www.nisantasi.edu.tr/Images/Yonergeler/inu-yayin-yonergesi-1400717714.pdf</w:t>
        </w:r>
      </w:hyperlink>
    </w:p>
    <w:p w:rsidR="1EC0581A" w:rsidP="0BE41396" w:rsidRDefault="1EC0581A" w14:paraId="524104D0" w14:textId="6096C4BD">
      <w:pPr>
        <w:spacing w:before="240" w:beforeAutospacing="off" w:after="160" w:afterAutospacing="off" w:line="276" w:lineRule="auto"/>
        <w:jc w:val="both"/>
      </w:pPr>
      <w:hyperlink r:id="R92b43a80173e46ca">
        <w:r w:rsidRPr="63185C89" w:rsidR="535C6FCF">
          <w:rPr>
            <w:rStyle w:val="Hyperlink"/>
            <w:rFonts w:ascii="Aptos" w:hAnsi="Aptos" w:eastAsia="Aptos" w:cs="Aptos"/>
            <w:b w:val="1"/>
            <w:bCs w:val="1"/>
            <w:strike w:val="0"/>
            <w:dstrike w:val="0"/>
            <w:noProof w:val="0"/>
            <w:color w:val="467886"/>
            <w:sz w:val="24"/>
            <w:szCs w:val="24"/>
            <w:u w:val="single"/>
            <w:lang w:val="tr-TR"/>
          </w:rPr>
          <w:t>Arş. Gör. Emre Kılıç Yayınları</w:t>
        </w:r>
      </w:hyperlink>
    </w:p>
    <w:p w:rsidR="076335AD" w:rsidP="63185C89" w:rsidRDefault="076335AD" w14:paraId="1708303A" w14:textId="551996A3">
      <w:pPr>
        <w:spacing w:before="240" w:beforeAutospacing="off" w:after="160" w:afterAutospacing="off" w:line="276" w:lineRule="auto"/>
        <w:jc w:val="both"/>
      </w:pPr>
      <w:hyperlink r:id="R8d9e5dcfdbba4d1b">
        <w:r w:rsidRPr="63185C89" w:rsidR="076335AD">
          <w:rPr>
            <w:rStyle w:val="Hyperlink"/>
            <w:rFonts w:ascii="Aptos" w:hAnsi="Aptos" w:eastAsia="Aptos" w:cs="Aptos"/>
            <w:b w:val="1"/>
            <w:bCs w:val="1"/>
            <w:strike w:val="0"/>
            <w:dstrike w:val="0"/>
            <w:noProof w:val="0"/>
            <w:color w:val="467886"/>
            <w:sz w:val="24"/>
            <w:szCs w:val="24"/>
            <w:u w:val="single"/>
            <w:lang w:val="tr-TR"/>
          </w:rPr>
          <w:t>[1](3)Bengi_Bezirgan_</w:t>
        </w:r>
        <w:r w:rsidRPr="63185C89" w:rsidR="076335AD">
          <w:rPr>
            <w:rStyle w:val="Hyperlink"/>
            <w:rFonts w:ascii="Times New Roman" w:hAnsi="Times New Roman" w:eastAsia="Times New Roman" w:cs="Times New Roman"/>
            <w:b w:val="1"/>
            <w:bCs w:val="1"/>
            <w:strike w:val="0"/>
            <w:dstrike w:val="0"/>
            <w:noProof w:val="0"/>
            <w:color w:val="467886"/>
            <w:sz w:val="24"/>
            <w:szCs w:val="24"/>
            <w:u w:val="single"/>
            <w:lang w:val="tr-TR"/>
          </w:rPr>
          <w:t>SosyolojiveAntropoloji_Kongresi</w:t>
        </w:r>
        <w:r w:rsidRPr="63185C89" w:rsidR="076335AD">
          <w:rPr>
            <w:rStyle w:val="Hyperlink"/>
            <w:rFonts w:ascii="Aptos" w:hAnsi="Aptos" w:eastAsia="Aptos" w:cs="Aptos"/>
            <w:b w:val="1"/>
            <w:bCs w:val="1"/>
            <w:strike w:val="0"/>
            <w:dstrike w:val="0"/>
            <w:noProof w:val="0"/>
            <w:color w:val="467886"/>
            <w:sz w:val="24"/>
            <w:szCs w:val="24"/>
            <w:u w:val="single"/>
            <w:lang w:val="tr-TR"/>
          </w:rPr>
          <w:t>.pdf</w:t>
        </w:r>
      </w:hyperlink>
    </w:p>
    <w:p w:rsidR="076335AD" w:rsidP="63185C89" w:rsidRDefault="076335AD" w14:paraId="39504886" w14:textId="3E9313D2">
      <w:pPr>
        <w:spacing w:before="240" w:beforeAutospacing="off" w:after="160" w:afterAutospacing="off" w:line="276" w:lineRule="auto"/>
        <w:jc w:val="both"/>
      </w:pPr>
      <w:hyperlink r:id="Rf2fe5d8a8f4a4b95">
        <w:r w:rsidRPr="63185C89" w:rsidR="076335AD">
          <w:rPr>
            <w:rStyle w:val="Hyperlink"/>
            <w:rFonts w:ascii="Aptos" w:hAnsi="Aptos" w:eastAsia="Aptos" w:cs="Aptos"/>
            <w:b w:val="1"/>
            <w:bCs w:val="1"/>
            <w:strike w:val="0"/>
            <w:dstrike w:val="0"/>
            <w:noProof w:val="0"/>
            <w:color w:val="467886"/>
            <w:sz w:val="24"/>
            <w:szCs w:val="24"/>
            <w:u w:val="single"/>
            <w:lang w:val="tr-TR"/>
          </w:rPr>
          <w:t>[2](3) Bengi_Bezirgan_</w:t>
        </w:r>
        <w:r w:rsidRPr="63185C89" w:rsidR="076335AD">
          <w:rPr>
            <w:rStyle w:val="Hyperlink"/>
            <w:rFonts w:ascii="Times New Roman" w:hAnsi="Times New Roman" w:eastAsia="Times New Roman" w:cs="Times New Roman"/>
            <w:b w:val="1"/>
            <w:bCs w:val="1"/>
            <w:strike w:val="0"/>
            <w:dstrike w:val="0"/>
            <w:noProof w:val="0"/>
            <w:color w:val="467886"/>
            <w:sz w:val="24"/>
            <w:szCs w:val="24"/>
            <w:u w:val="single"/>
            <w:lang w:val="tr-TR"/>
          </w:rPr>
          <w:t xml:space="preserve"> Esit_Firsatlar</w:t>
        </w:r>
      </w:hyperlink>
    </w:p>
    <w:p w:rsidR="076335AD" w:rsidP="63185C89" w:rsidRDefault="076335AD" w14:paraId="0A3EAE74" w14:textId="470F2739">
      <w:pPr>
        <w:spacing w:before="240" w:beforeAutospacing="off" w:after="160" w:afterAutospacing="off" w:line="276" w:lineRule="auto"/>
        <w:jc w:val="both"/>
      </w:pPr>
      <w:hyperlink r:id="R46899c9ef3f241e9">
        <w:r w:rsidRPr="63185C89" w:rsidR="076335AD">
          <w:rPr>
            <w:rStyle w:val="Hyperlink"/>
            <w:rFonts w:ascii="Aptos" w:hAnsi="Aptos" w:eastAsia="Aptos" w:cs="Aptos"/>
            <w:b w:val="1"/>
            <w:bCs w:val="1"/>
            <w:strike w:val="0"/>
            <w:dstrike w:val="0"/>
            <w:noProof w:val="0"/>
            <w:color w:val="467886"/>
            <w:sz w:val="24"/>
            <w:szCs w:val="24"/>
            <w:u w:val="single"/>
            <w:lang w:val="tr-TR"/>
          </w:rPr>
          <w:t>[3](3) Bengi_Bezirgan_Kadin_Politikalari_Arama</w:t>
        </w:r>
      </w:hyperlink>
    </w:p>
    <w:p w:rsidR="076335AD" w:rsidP="63185C89" w:rsidRDefault="076335AD" w14:paraId="4EF51F9F" w14:textId="7F874B5F">
      <w:pPr>
        <w:spacing w:before="240" w:beforeAutospacing="off" w:after="160" w:afterAutospacing="off" w:line="276" w:lineRule="auto"/>
        <w:jc w:val="both"/>
      </w:pPr>
      <w:hyperlink r:id="R947095ef53c6448f">
        <w:r w:rsidRPr="63185C89" w:rsidR="076335AD">
          <w:rPr>
            <w:rStyle w:val="Hyperlink"/>
            <w:rFonts w:ascii="Aptos" w:hAnsi="Aptos" w:eastAsia="Aptos" w:cs="Aptos"/>
            <w:b w:val="1"/>
            <w:bCs w:val="1"/>
            <w:strike w:val="0"/>
            <w:dstrike w:val="0"/>
            <w:noProof w:val="0"/>
            <w:color w:val="467886"/>
            <w:sz w:val="24"/>
            <w:szCs w:val="24"/>
            <w:u w:val="single"/>
            <w:lang w:val="tr-TR"/>
          </w:rPr>
          <w:t>[4](3) Bengi_Bezirgan_Toplumsal_Bellek_Direnis_Alanlari</w:t>
        </w:r>
      </w:hyperlink>
    </w:p>
    <w:p w:rsidR="076335AD" w:rsidP="63185C89" w:rsidRDefault="076335AD" w14:paraId="0CF93976" w14:textId="4246CD11">
      <w:pPr>
        <w:spacing w:before="240" w:beforeAutospacing="off" w:after="160" w:afterAutospacing="off" w:line="276" w:lineRule="auto"/>
        <w:jc w:val="both"/>
      </w:pPr>
      <w:hyperlink r:id="R140c712fa1a34813">
        <w:r w:rsidRPr="63185C89" w:rsidR="076335AD">
          <w:rPr>
            <w:rStyle w:val="Hyperlink"/>
            <w:rFonts w:ascii="Aptos" w:hAnsi="Aptos" w:eastAsia="Aptos" w:cs="Aptos"/>
            <w:b w:val="1"/>
            <w:bCs w:val="1"/>
            <w:strike w:val="0"/>
            <w:dstrike w:val="0"/>
            <w:noProof w:val="0"/>
            <w:color w:val="467886"/>
            <w:sz w:val="24"/>
            <w:szCs w:val="24"/>
            <w:u w:val="single"/>
            <w:lang w:val="tr-TR"/>
          </w:rPr>
          <w:t>[5](3)Bengu_Kurtege_Esit_Firsatlar</w:t>
        </w:r>
      </w:hyperlink>
    </w:p>
    <w:p w:rsidR="076335AD" w:rsidP="63185C89" w:rsidRDefault="076335AD" w14:paraId="6CED8ACA" w14:textId="2074663D">
      <w:pPr>
        <w:spacing w:before="240" w:beforeAutospacing="off" w:after="160" w:afterAutospacing="off" w:line="276" w:lineRule="auto"/>
        <w:jc w:val="both"/>
      </w:pPr>
      <w:hyperlink r:id="Rba48af982558495f">
        <w:r w:rsidRPr="63185C89" w:rsidR="076335AD">
          <w:rPr>
            <w:rStyle w:val="Hyperlink"/>
            <w:rFonts w:ascii="Aptos" w:hAnsi="Aptos" w:eastAsia="Aptos" w:cs="Aptos"/>
            <w:b w:val="1"/>
            <w:bCs w:val="1"/>
            <w:strike w:val="0"/>
            <w:dstrike w:val="0"/>
            <w:noProof w:val="0"/>
            <w:color w:val="467886"/>
            <w:sz w:val="24"/>
            <w:szCs w:val="24"/>
            <w:u w:val="single"/>
            <w:lang w:val="tr-TR"/>
          </w:rPr>
          <w:t>[6](3) Bengu_Kurtege_CokluKrizler_SosyalHizmet</w:t>
        </w:r>
      </w:hyperlink>
    </w:p>
    <w:p w:rsidR="076335AD" w:rsidP="63185C89" w:rsidRDefault="076335AD" w14:paraId="0E5452CC" w14:textId="433FCB0B">
      <w:pPr>
        <w:spacing w:before="240" w:beforeAutospacing="off" w:after="160" w:afterAutospacing="off" w:line="276" w:lineRule="auto"/>
        <w:jc w:val="both"/>
      </w:pPr>
      <w:hyperlink r:id="R45fa79c0420d4b71">
        <w:r w:rsidRPr="63185C89" w:rsidR="076335AD">
          <w:rPr>
            <w:rStyle w:val="Hyperlink"/>
            <w:rFonts w:ascii="Aptos" w:hAnsi="Aptos" w:eastAsia="Aptos" w:cs="Aptos"/>
            <w:b w:val="1"/>
            <w:bCs w:val="1"/>
            <w:strike w:val="0"/>
            <w:dstrike w:val="0"/>
            <w:noProof w:val="0"/>
            <w:color w:val="467886"/>
            <w:sz w:val="24"/>
            <w:szCs w:val="24"/>
            <w:u w:val="single"/>
            <w:lang w:val="tr-TR"/>
          </w:rPr>
          <w:t>[7](3) Bengu_Kurtege_Kadin_Politikalari_Arama</w:t>
        </w:r>
      </w:hyperlink>
    </w:p>
    <w:p w:rsidR="076335AD" w:rsidP="63185C89" w:rsidRDefault="076335AD" w14:paraId="53F91FDA" w14:textId="313920D8">
      <w:pPr>
        <w:spacing w:before="240" w:beforeAutospacing="off" w:after="160" w:afterAutospacing="off" w:line="276" w:lineRule="auto"/>
        <w:jc w:val="both"/>
      </w:pPr>
      <w:hyperlink r:id="R4cf3be467b32439f">
        <w:r w:rsidRPr="63185C89" w:rsidR="076335AD">
          <w:rPr>
            <w:rStyle w:val="Hyperlink"/>
            <w:rFonts w:ascii="Aptos" w:hAnsi="Aptos" w:eastAsia="Aptos" w:cs="Aptos"/>
            <w:b w:val="1"/>
            <w:bCs w:val="1"/>
            <w:strike w:val="0"/>
            <w:dstrike w:val="0"/>
            <w:noProof w:val="0"/>
            <w:color w:val="467886"/>
            <w:sz w:val="24"/>
            <w:szCs w:val="24"/>
            <w:u w:val="single"/>
            <w:lang w:val="tr-TR"/>
          </w:rPr>
          <w:t>[8](3) Bengu_Kurtege_IntCon_NutritionFoodAgriculture</w:t>
        </w:r>
      </w:hyperlink>
    </w:p>
    <w:p w:rsidR="076335AD" w:rsidP="63185C89" w:rsidRDefault="076335AD" w14:paraId="522A3877" w14:textId="27F5A2CB">
      <w:pPr>
        <w:spacing w:before="240" w:beforeAutospacing="off" w:after="160" w:afterAutospacing="off" w:line="276" w:lineRule="auto"/>
        <w:jc w:val="both"/>
      </w:pPr>
      <w:hyperlink r:id="R3702a1f1ddcb4553">
        <w:r w:rsidRPr="63185C89" w:rsidR="076335AD">
          <w:rPr>
            <w:rStyle w:val="Hyperlink"/>
            <w:rFonts w:ascii="Aptos" w:hAnsi="Aptos" w:eastAsia="Aptos" w:cs="Aptos"/>
            <w:b w:val="1"/>
            <w:bCs w:val="1"/>
            <w:strike w:val="0"/>
            <w:dstrike w:val="0"/>
            <w:noProof w:val="0"/>
            <w:color w:val="467886"/>
            <w:sz w:val="24"/>
            <w:szCs w:val="24"/>
            <w:u w:val="single"/>
            <w:lang w:val="tr-TR"/>
          </w:rPr>
          <w:t>[9](3) Bengu_Kurtege_Ozel_gereksinimli_bireyler</w:t>
        </w:r>
      </w:hyperlink>
    </w:p>
    <w:p w:rsidR="076335AD" w:rsidP="63185C89" w:rsidRDefault="076335AD" w14:paraId="72A2DD5C" w14:textId="052E54D3">
      <w:pPr>
        <w:spacing w:before="240" w:beforeAutospacing="off" w:after="160" w:afterAutospacing="off" w:line="276" w:lineRule="auto"/>
        <w:jc w:val="both"/>
      </w:pPr>
      <w:hyperlink r:id="R000015088df54346">
        <w:r w:rsidRPr="63185C89" w:rsidR="076335AD">
          <w:rPr>
            <w:rStyle w:val="Hyperlink"/>
            <w:rFonts w:ascii="Aptos" w:hAnsi="Aptos" w:eastAsia="Aptos" w:cs="Aptos"/>
            <w:b w:val="1"/>
            <w:bCs w:val="1"/>
            <w:strike w:val="0"/>
            <w:dstrike w:val="0"/>
            <w:noProof w:val="0"/>
            <w:color w:val="467886"/>
            <w:sz w:val="24"/>
            <w:szCs w:val="24"/>
            <w:u w:val="single"/>
            <w:lang w:val="tr-TR"/>
          </w:rPr>
          <w:t>[10](3)Ayse_Cigdem_Simbiyotik_Yasam</w:t>
        </w:r>
      </w:hyperlink>
    </w:p>
    <w:p w:rsidR="076335AD" w:rsidP="63185C89" w:rsidRDefault="076335AD" w14:paraId="72738F83" w14:textId="113F58DB">
      <w:pPr>
        <w:spacing w:before="240" w:beforeAutospacing="off" w:after="160" w:afterAutospacing="off" w:line="276" w:lineRule="auto"/>
        <w:jc w:val="both"/>
      </w:pPr>
      <w:hyperlink r:id="R81e537d4e9d24967">
        <w:r w:rsidRPr="63185C89" w:rsidR="076335AD">
          <w:rPr>
            <w:rStyle w:val="Hyperlink"/>
            <w:rFonts w:ascii="Aptos" w:hAnsi="Aptos" w:eastAsia="Aptos" w:cs="Aptos"/>
            <w:b w:val="1"/>
            <w:bCs w:val="1"/>
            <w:strike w:val="0"/>
            <w:dstrike w:val="0"/>
            <w:noProof w:val="0"/>
            <w:color w:val="467886"/>
            <w:sz w:val="24"/>
            <w:szCs w:val="24"/>
            <w:u w:val="single"/>
            <w:lang w:val="tr-TR"/>
          </w:rPr>
          <w:t>[11](3) Ayse_Cigdem_Kamu_Kavrami</w:t>
        </w:r>
      </w:hyperlink>
    </w:p>
    <w:p w:rsidR="076335AD" w:rsidP="63185C89" w:rsidRDefault="076335AD" w14:paraId="070F7B8D" w14:textId="15CCCC37">
      <w:pPr>
        <w:spacing w:before="240" w:beforeAutospacing="off" w:after="160" w:afterAutospacing="off" w:line="276" w:lineRule="auto"/>
        <w:jc w:val="both"/>
      </w:pPr>
      <w:hyperlink r:id="R5168e823db194010">
        <w:r w:rsidRPr="63185C89" w:rsidR="076335AD">
          <w:rPr>
            <w:rStyle w:val="Hyperlink"/>
            <w:rFonts w:ascii="Aptos" w:hAnsi="Aptos" w:eastAsia="Aptos" w:cs="Aptos"/>
            <w:b w:val="1"/>
            <w:bCs w:val="1"/>
            <w:strike w:val="0"/>
            <w:dstrike w:val="0"/>
            <w:noProof w:val="0"/>
            <w:color w:val="467886"/>
            <w:sz w:val="24"/>
            <w:szCs w:val="24"/>
            <w:u w:val="single"/>
            <w:lang w:val="tr-TR"/>
          </w:rPr>
          <w:t>[12](3) Ayse_Cigdem_21.yuzyilda_insan</w:t>
        </w:r>
      </w:hyperlink>
    </w:p>
    <w:p w:rsidR="076335AD" w:rsidP="63185C89" w:rsidRDefault="076335AD" w14:paraId="14502B4B" w14:textId="714A2C48">
      <w:pPr>
        <w:spacing w:before="240" w:beforeAutospacing="off" w:after="160" w:afterAutospacing="off" w:line="276" w:lineRule="auto"/>
        <w:jc w:val="both"/>
      </w:pPr>
      <w:hyperlink r:id="Ra6fca75f845842e4">
        <w:r w:rsidRPr="63185C89" w:rsidR="076335AD">
          <w:rPr>
            <w:rStyle w:val="Hyperlink"/>
            <w:rFonts w:ascii="Aptos" w:hAnsi="Aptos" w:eastAsia="Aptos" w:cs="Aptos"/>
            <w:b w:val="1"/>
            <w:bCs w:val="1"/>
            <w:strike w:val="0"/>
            <w:dstrike w:val="0"/>
            <w:noProof w:val="0"/>
            <w:color w:val="467886"/>
            <w:sz w:val="24"/>
            <w:szCs w:val="24"/>
            <w:u w:val="single"/>
            <w:lang w:val="tr-TR"/>
          </w:rPr>
          <w:t>[13](3)Ayse_Yildirir_Turkcess_Kongre</w:t>
        </w:r>
      </w:hyperlink>
    </w:p>
    <w:p w:rsidR="076335AD" w:rsidP="63185C89" w:rsidRDefault="076335AD" w14:paraId="512E281F" w14:textId="146B1D18">
      <w:pPr>
        <w:spacing w:before="240" w:beforeAutospacing="off" w:after="160" w:afterAutospacing="off" w:line="276" w:lineRule="auto"/>
        <w:jc w:val="both"/>
      </w:pPr>
      <w:hyperlink r:id="R8efa4a5ac8494dbb">
        <w:r w:rsidRPr="63185C89" w:rsidR="076335AD">
          <w:rPr>
            <w:rStyle w:val="Hyperlink"/>
            <w:rFonts w:ascii="Aptos" w:hAnsi="Aptos" w:eastAsia="Aptos" w:cs="Aptos"/>
            <w:b w:val="1"/>
            <w:bCs w:val="1"/>
            <w:strike w:val="0"/>
            <w:dstrike w:val="0"/>
            <w:noProof w:val="0"/>
            <w:color w:val="467886"/>
            <w:sz w:val="24"/>
            <w:szCs w:val="24"/>
            <w:u w:val="single"/>
            <w:lang w:val="tr-TR"/>
          </w:rPr>
          <w:t>[14](3) Ayse_Yildirir_Calistay_FarkliBakisAcilarindanPsikoloji</w:t>
        </w:r>
      </w:hyperlink>
    </w:p>
    <w:p w:rsidR="076335AD" w:rsidP="63185C89" w:rsidRDefault="076335AD" w14:paraId="7AF3BF8C" w14:textId="1096EBF7">
      <w:pPr>
        <w:spacing w:before="240" w:beforeAutospacing="off" w:after="160" w:afterAutospacing="off" w:line="276" w:lineRule="auto"/>
        <w:jc w:val="both"/>
      </w:pPr>
      <w:hyperlink r:id="Rad2bc5f955694bba">
        <w:r w:rsidRPr="63185C89" w:rsidR="076335AD">
          <w:rPr>
            <w:rStyle w:val="Hyperlink"/>
            <w:rFonts w:ascii="Aptos" w:hAnsi="Aptos" w:eastAsia="Aptos" w:cs="Aptos"/>
            <w:b w:val="1"/>
            <w:bCs w:val="1"/>
            <w:strike w:val="0"/>
            <w:dstrike w:val="0"/>
            <w:noProof w:val="0"/>
            <w:color w:val="467886"/>
            <w:sz w:val="24"/>
            <w:szCs w:val="24"/>
            <w:u w:val="single"/>
            <w:lang w:val="tr-TR"/>
          </w:rPr>
          <w:t>[15](3) Ayse_Yildirir_Kadin_Politikalari_Arama</w:t>
        </w:r>
      </w:hyperlink>
    </w:p>
    <w:p w:rsidR="076335AD" w:rsidP="63185C89" w:rsidRDefault="076335AD" w14:paraId="1817197D" w14:textId="2981F745">
      <w:pPr>
        <w:spacing w:before="240" w:beforeAutospacing="off" w:after="160" w:afterAutospacing="off" w:line="276" w:lineRule="auto"/>
        <w:jc w:val="both"/>
      </w:pPr>
      <w:hyperlink r:id="R9c430a98beee4a0c">
        <w:r w:rsidRPr="63185C89" w:rsidR="076335AD">
          <w:rPr>
            <w:rStyle w:val="Hyperlink"/>
            <w:rFonts w:ascii="Aptos" w:hAnsi="Aptos" w:eastAsia="Aptos" w:cs="Aptos"/>
            <w:b w:val="1"/>
            <w:bCs w:val="1"/>
            <w:strike w:val="0"/>
            <w:dstrike w:val="0"/>
            <w:noProof w:val="0"/>
            <w:color w:val="467886"/>
            <w:sz w:val="24"/>
            <w:szCs w:val="24"/>
            <w:u w:val="single"/>
            <w:lang w:val="tr-TR"/>
          </w:rPr>
          <w:t>[16](3) Ayse_Yildirir_Yaslilik_Calistayi.pdf</w:t>
        </w:r>
      </w:hyperlink>
    </w:p>
    <w:p w:rsidR="076335AD" w:rsidP="63185C89" w:rsidRDefault="076335AD" w14:paraId="7ECCC155" w14:textId="2FFA3B4C">
      <w:pPr>
        <w:spacing w:before="240" w:beforeAutospacing="off" w:after="160" w:afterAutospacing="off" w:line="276" w:lineRule="auto"/>
        <w:jc w:val="both"/>
      </w:pPr>
      <w:hyperlink r:id="R33fd8f3010f54a7d">
        <w:r w:rsidRPr="63185C89" w:rsidR="076335AD">
          <w:rPr>
            <w:rStyle w:val="Hyperlink"/>
            <w:rFonts w:ascii="Aptos" w:hAnsi="Aptos" w:eastAsia="Aptos" w:cs="Aptos"/>
            <w:b w:val="1"/>
            <w:bCs w:val="1"/>
            <w:strike w:val="0"/>
            <w:dstrike w:val="0"/>
            <w:noProof w:val="0"/>
            <w:color w:val="467886"/>
            <w:sz w:val="24"/>
            <w:szCs w:val="24"/>
            <w:u w:val="single"/>
            <w:lang w:val="tr-TR"/>
          </w:rPr>
          <w:t>[17](3)Bengi_Bezirgan_Persistent_Catatrophes.pdf</w:t>
        </w:r>
      </w:hyperlink>
    </w:p>
    <w:p w:rsidR="076335AD" w:rsidP="63185C89" w:rsidRDefault="076335AD" w14:paraId="34776317" w14:textId="08A06824">
      <w:pPr>
        <w:spacing w:before="240" w:beforeAutospacing="off" w:after="160" w:afterAutospacing="off" w:line="276" w:lineRule="auto"/>
        <w:jc w:val="both"/>
      </w:pPr>
      <w:hyperlink r:id="R423b0fbd3da54c66">
        <w:r w:rsidRPr="63185C89" w:rsidR="076335AD">
          <w:rPr>
            <w:rStyle w:val="Hyperlink"/>
            <w:rFonts w:ascii="Aptos" w:hAnsi="Aptos" w:eastAsia="Aptos" w:cs="Aptos"/>
            <w:b w:val="1"/>
            <w:bCs w:val="1"/>
            <w:strike w:val="0"/>
            <w:dstrike w:val="0"/>
            <w:noProof w:val="0"/>
            <w:color w:val="467886"/>
            <w:sz w:val="24"/>
            <w:szCs w:val="24"/>
            <w:u w:val="single"/>
            <w:lang w:val="tr-TR"/>
          </w:rPr>
          <w:t>[18](3)Bengi_Bezirgan_Anti-Gender_Mobilizations.pdf</w:t>
        </w:r>
      </w:hyperlink>
    </w:p>
    <w:p w:rsidR="076335AD" w:rsidP="63185C89" w:rsidRDefault="076335AD" w14:paraId="1706A368" w14:textId="631FF044">
      <w:pPr>
        <w:spacing w:before="240" w:beforeAutospacing="off" w:after="160" w:afterAutospacing="off" w:line="276" w:lineRule="auto"/>
        <w:jc w:val="both"/>
      </w:pPr>
      <w:hyperlink r:id="R7ae7a119921d4945">
        <w:r w:rsidRPr="63185C89" w:rsidR="076335AD">
          <w:rPr>
            <w:rStyle w:val="Hyperlink"/>
            <w:rFonts w:ascii="Aptos" w:hAnsi="Aptos" w:eastAsia="Aptos" w:cs="Aptos"/>
            <w:b w:val="1"/>
            <w:bCs w:val="1"/>
            <w:strike w:val="0"/>
            <w:dstrike w:val="0"/>
            <w:noProof w:val="0"/>
            <w:color w:val="467886"/>
            <w:sz w:val="24"/>
            <w:szCs w:val="24"/>
            <w:u w:val="single"/>
            <w:lang w:val="tr-TR"/>
          </w:rPr>
          <w:t>[19](3)Bengu_Kurtege_Kirsal_Kalkinma.pdf</w:t>
        </w:r>
      </w:hyperlink>
    </w:p>
    <w:p w:rsidR="076335AD" w:rsidP="63185C89" w:rsidRDefault="076335AD" w14:paraId="17206FE4" w14:textId="545A8094">
      <w:pPr>
        <w:spacing w:before="240" w:beforeAutospacing="off" w:after="160" w:afterAutospacing="off" w:line="276" w:lineRule="auto"/>
        <w:jc w:val="both"/>
      </w:pPr>
      <w:hyperlink r:id="Rba7d9e018f024887">
        <w:r w:rsidRPr="63185C89" w:rsidR="076335AD">
          <w:rPr>
            <w:rStyle w:val="Hyperlink"/>
            <w:rFonts w:ascii="Aptos" w:hAnsi="Aptos" w:eastAsia="Aptos" w:cs="Aptos"/>
            <w:b w:val="1"/>
            <w:bCs w:val="1"/>
            <w:strike w:val="0"/>
            <w:dstrike w:val="0"/>
            <w:noProof w:val="0"/>
            <w:color w:val="467886"/>
            <w:sz w:val="24"/>
            <w:szCs w:val="24"/>
            <w:u w:val="single"/>
            <w:lang w:val="tr-TR"/>
          </w:rPr>
          <w:t>[20](3)Bengu_Kurtege_Gida_Krizi_Ata_Tohum.pdf</w:t>
        </w:r>
      </w:hyperlink>
    </w:p>
    <w:p w:rsidR="076335AD" w:rsidP="63185C89" w:rsidRDefault="076335AD" w14:paraId="1CA7C8D1" w14:textId="2F36B2CD">
      <w:pPr>
        <w:spacing w:before="240" w:beforeAutospacing="off" w:after="160" w:afterAutospacing="off" w:line="276" w:lineRule="auto"/>
        <w:jc w:val="both"/>
      </w:pPr>
      <w:hyperlink r:id="Rc52e8594b8de48dc">
        <w:r w:rsidRPr="63185C89" w:rsidR="076335AD">
          <w:rPr>
            <w:rStyle w:val="Hyperlink"/>
            <w:rFonts w:ascii="Aptos" w:hAnsi="Aptos" w:eastAsia="Aptos" w:cs="Aptos"/>
            <w:b w:val="1"/>
            <w:bCs w:val="1"/>
            <w:strike w:val="0"/>
            <w:dstrike w:val="0"/>
            <w:noProof w:val="0"/>
            <w:color w:val="467886"/>
            <w:sz w:val="24"/>
            <w:szCs w:val="24"/>
            <w:u w:val="single"/>
            <w:lang w:val="tr-TR"/>
          </w:rPr>
          <w:t>[21](3)Bengu_Kurtege_Kadin_Kooperatiflerinde_Hiyerarsi.pdf</w:t>
        </w:r>
      </w:hyperlink>
    </w:p>
    <w:p w:rsidR="076335AD" w:rsidP="63185C89" w:rsidRDefault="076335AD" w14:paraId="132F3C65" w14:textId="50B2CAD9">
      <w:pPr>
        <w:spacing w:before="240" w:beforeAutospacing="off" w:after="160" w:afterAutospacing="off" w:line="276" w:lineRule="auto"/>
        <w:jc w:val="both"/>
      </w:pPr>
      <w:hyperlink r:id="R193a1631ccb64173">
        <w:r w:rsidRPr="63185C89" w:rsidR="076335AD">
          <w:rPr>
            <w:rStyle w:val="Hyperlink"/>
            <w:rFonts w:ascii="Aptos" w:hAnsi="Aptos" w:eastAsia="Aptos" w:cs="Aptos"/>
            <w:b w:val="1"/>
            <w:bCs w:val="1"/>
            <w:strike w:val="0"/>
            <w:dstrike w:val="0"/>
            <w:noProof w:val="0"/>
            <w:color w:val="467886"/>
            <w:sz w:val="24"/>
            <w:szCs w:val="24"/>
            <w:u w:val="single"/>
            <w:lang w:val="tr-TR"/>
          </w:rPr>
          <w:t>[22](3)Bengu_Kurtege_Kirda_Afet_Gerontolojisi.pdf</w:t>
        </w:r>
      </w:hyperlink>
    </w:p>
    <w:p w:rsidR="076335AD" w:rsidP="63185C89" w:rsidRDefault="076335AD" w14:paraId="11C1B784" w14:textId="3D46968B">
      <w:pPr>
        <w:spacing w:before="240" w:beforeAutospacing="off" w:after="160" w:afterAutospacing="off" w:line="276" w:lineRule="auto"/>
        <w:jc w:val="both"/>
      </w:pPr>
      <w:hyperlink r:id="R679a0369da6540c4">
        <w:r w:rsidRPr="63185C89" w:rsidR="076335AD">
          <w:rPr>
            <w:rStyle w:val="Hyperlink"/>
            <w:rFonts w:ascii="Aptos" w:hAnsi="Aptos" w:eastAsia="Aptos" w:cs="Aptos"/>
            <w:b w:val="1"/>
            <w:bCs w:val="1"/>
            <w:strike w:val="0"/>
            <w:dstrike w:val="0"/>
            <w:noProof w:val="0"/>
            <w:color w:val="467886"/>
            <w:sz w:val="24"/>
            <w:szCs w:val="24"/>
            <w:u w:val="single"/>
            <w:lang w:val="tr-TR"/>
          </w:rPr>
          <w:t>[23](3)Bengu_Kurtege_Kirdaki_Yaslilara_Yonelik_Politikalar.pdf</w:t>
        </w:r>
      </w:hyperlink>
    </w:p>
    <w:p w:rsidR="076335AD" w:rsidP="63185C89" w:rsidRDefault="076335AD" w14:paraId="4A0F29D3" w14:textId="7E00A1F7">
      <w:pPr>
        <w:spacing w:before="240" w:beforeAutospacing="off" w:after="160" w:afterAutospacing="off" w:line="276" w:lineRule="auto"/>
        <w:jc w:val="both"/>
      </w:pPr>
      <w:hyperlink r:id="Rbe7021c3a61c4332">
        <w:r w:rsidRPr="63185C89" w:rsidR="076335AD">
          <w:rPr>
            <w:rStyle w:val="Hyperlink"/>
            <w:rFonts w:ascii="Aptos" w:hAnsi="Aptos" w:eastAsia="Aptos" w:cs="Aptos"/>
            <w:b w:val="1"/>
            <w:bCs w:val="1"/>
            <w:strike w:val="0"/>
            <w:dstrike w:val="0"/>
            <w:noProof w:val="0"/>
            <w:color w:val="467886"/>
            <w:sz w:val="24"/>
            <w:szCs w:val="24"/>
            <w:u w:val="single"/>
            <w:lang w:val="tr-TR"/>
          </w:rPr>
          <w:t>[24](3)Ayse_Cigdem_AlexisdeTocqueville_YurttasEgitimi.pdf</w:t>
        </w:r>
      </w:hyperlink>
    </w:p>
    <w:p w:rsidR="076335AD" w:rsidP="63185C89" w:rsidRDefault="076335AD" w14:paraId="7D95F097" w14:textId="2BD178BD">
      <w:pPr>
        <w:spacing w:before="240" w:beforeAutospacing="off" w:after="160" w:afterAutospacing="off" w:line="276" w:lineRule="auto"/>
        <w:jc w:val="both"/>
      </w:pPr>
      <w:hyperlink r:id="R0ac94832e22f404b">
        <w:r w:rsidRPr="63185C89" w:rsidR="076335AD">
          <w:rPr>
            <w:rStyle w:val="Hyperlink"/>
            <w:rFonts w:ascii="Aptos" w:hAnsi="Aptos" w:eastAsia="Aptos" w:cs="Aptos"/>
            <w:b w:val="1"/>
            <w:bCs w:val="1"/>
            <w:strike w:val="0"/>
            <w:dstrike w:val="0"/>
            <w:noProof w:val="0"/>
            <w:color w:val="467886"/>
            <w:sz w:val="24"/>
            <w:szCs w:val="24"/>
            <w:u w:val="single"/>
            <w:lang w:val="tr-TR"/>
          </w:rPr>
          <w:t>[25](3)Ayse_Yildirir_Ozerklik_ve_iliskisellik_Spektrumu.pdf</w:t>
        </w:r>
      </w:hyperlink>
    </w:p>
    <w:p w:rsidR="63185C89" w:rsidP="63185C89" w:rsidRDefault="63185C89" w14:paraId="718ADCF8" w14:textId="7F1DAF42">
      <w:pPr>
        <w:spacing w:before="240" w:beforeAutospacing="off" w:after="160" w:afterAutospacing="off" w:line="276" w:lineRule="auto"/>
        <w:jc w:val="both"/>
        <w:rPr>
          <w:rFonts w:ascii="Aptos" w:hAnsi="Aptos" w:eastAsia="Aptos" w:cs="Aptos"/>
          <w:b w:val="1"/>
          <w:bCs w:val="1"/>
          <w:strike w:val="0"/>
          <w:dstrike w:val="0"/>
          <w:noProof w:val="0"/>
          <w:color w:val="467886"/>
          <w:sz w:val="24"/>
          <w:szCs w:val="24"/>
          <w:u w:val="single"/>
          <w:lang w:val="tr-TR"/>
        </w:rPr>
      </w:pPr>
    </w:p>
    <w:p w:rsidRPr="003B07C9" w:rsidR="006B245C" w:rsidP="00711E99" w:rsidRDefault="006B245C" w14:paraId="07042411" w14:textId="77777777">
      <w:pPr>
        <w:jc w:val="both"/>
        <w:rPr>
          <w:b/>
          <w:bCs/>
          <w:sz w:val="10"/>
          <w:szCs w:val="10"/>
        </w:rPr>
      </w:pPr>
    </w:p>
    <w:p w:rsidR="006B245C" w:rsidP="00711E99" w:rsidRDefault="006B245C" w14:paraId="20149CE3" w14:textId="13FAB4EB">
      <w:pPr>
        <w:jc w:val="both"/>
        <w:rPr>
          <w:b/>
          <w:bCs/>
        </w:rPr>
      </w:pPr>
      <w:r w:rsidRPr="006B245C">
        <w:rPr>
          <w:b/>
          <w:bCs/>
        </w:rPr>
        <w:t xml:space="preserve">C.3.2. Öğretim elemanı/araştırmacı performansının değerlendirilmesi </w:t>
      </w:r>
    </w:p>
    <w:p w:rsidRPr="006B245C" w:rsidR="006B245C" w:rsidP="00711E99" w:rsidRDefault="006B245C" w14:paraId="7D7718CF" w14:textId="6657FDF1">
      <w:pPr>
        <w:pStyle w:val="ListeParagraf"/>
        <w:numPr>
          <w:ilvl w:val="0"/>
          <w:numId w:val="66"/>
        </w:numPr>
        <w:jc w:val="both"/>
        <w:rPr/>
      </w:pPr>
      <w:r w:rsidR="006B245C">
        <w:rPr/>
        <w:t>Öğretim elemanlarının araştırma performansını paylaşmasına yönelik tanımlı süreçler</w:t>
      </w:r>
    </w:p>
    <w:p w:rsidR="22080A1F" w:rsidP="0BE41396" w:rsidRDefault="22080A1F" w14:paraId="0E089E5B" w14:textId="6763319E">
      <w:pPr>
        <w:pStyle w:val="Normal"/>
        <w:jc w:val="both"/>
      </w:pPr>
      <w:r w:rsidRPr="63185C89" w:rsidR="125127C0">
        <w:rPr>
          <w:rFonts w:ascii="Aptos" w:hAnsi="Aptos" w:eastAsia="Aptos" w:cs="Aptos"/>
          <w:noProof w:val="0"/>
          <w:sz w:val="24"/>
          <w:szCs w:val="24"/>
          <w:lang w:val="tr-TR"/>
        </w:rPr>
        <w:t>Üniversitemiz Stratejik Planlama çalışmaları ekseninde, öğretim elemanlarının araştırma performanslarını paylaşmalarına yönelik süreçler net olarak tanımlanmıştır. Bu kapsamda, Bölüm Başkanları koordinesinde yürütülen süreçlerde; bölüm bazlı 2025 performans hedefleri ve üçer aylık (Q1, Q2, Q3 ve Q4) çeyrek dönem değerlendirme formları aracılığıyla veri akışı sağlanmaktadır</w:t>
      </w:r>
      <w:r w:rsidRPr="63185C89" w:rsidR="6A802907">
        <w:rPr>
          <w:rFonts w:ascii="Aptos" w:hAnsi="Aptos" w:eastAsia="Aptos" w:cs="Aptos"/>
          <w:noProof w:val="0"/>
          <w:sz w:val="24"/>
          <w:szCs w:val="24"/>
          <w:lang w:val="tr-TR"/>
        </w:rPr>
        <w:t xml:space="preserve"> (OD3)</w:t>
      </w:r>
      <w:r w:rsidRPr="63185C89" w:rsidR="125127C0">
        <w:rPr>
          <w:rFonts w:ascii="Aptos" w:hAnsi="Aptos" w:eastAsia="Aptos" w:cs="Aptos"/>
          <w:noProof w:val="0"/>
          <w:sz w:val="24"/>
          <w:szCs w:val="24"/>
          <w:lang w:val="tr-TR"/>
        </w:rPr>
        <w:t>.</w:t>
      </w:r>
    </w:p>
    <w:p w:rsidRPr="006B245C" w:rsidR="006B245C" w:rsidP="00711E99" w:rsidRDefault="006B245C" w14:paraId="5CFFAF2A" w14:textId="3D6E6D97">
      <w:pPr>
        <w:pStyle w:val="ListeParagraf"/>
        <w:numPr>
          <w:ilvl w:val="0"/>
          <w:numId w:val="66"/>
        </w:numPr>
        <w:jc w:val="both"/>
        <w:rPr/>
      </w:pPr>
      <w:r w:rsidR="006B245C">
        <w:rPr/>
        <w:t>Araştırma performansının yıllık izlenmesi ve değerlendirilmesi</w:t>
      </w:r>
    </w:p>
    <w:p w:rsidR="23753E74" w:rsidP="0BE41396" w:rsidRDefault="23753E74" w14:paraId="2F88548C" w14:textId="6A10B65B">
      <w:pPr>
        <w:pStyle w:val="Normal"/>
        <w:jc w:val="both"/>
      </w:pPr>
      <w:r w:rsidRPr="63185C89" w:rsidR="665CEAAC">
        <w:rPr>
          <w:rFonts w:ascii="Aptos" w:hAnsi="Aptos" w:eastAsia="Aptos" w:cs="Aptos"/>
          <w:noProof w:val="0"/>
          <w:sz w:val="24"/>
          <w:szCs w:val="24"/>
          <w:lang w:val="tr-TR"/>
        </w:rPr>
        <w:t xml:space="preserve">Araştırma performansı, birim amirlerine teslim edilen değerlendirme formları üzerinden periyodik olarak izlenmektedir. Fakültemiz öğretim elemanlarının bilimsel yetkinlikleri, yayın ve proje performansları </w:t>
      </w:r>
      <w:r w:rsidRPr="63185C89" w:rsidR="665CEAAC">
        <w:rPr>
          <w:rFonts w:ascii="Aptos" w:hAnsi="Aptos" w:eastAsia="Aptos" w:cs="Aptos"/>
          <w:b w:val="1"/>
          <w:bCs w:val="1"/>
          <w:noProof w:val="0"/>
          <w:sz w:val="24"/>
          <w:szCs w:val="24"/>
          <w:lang w:val="tr-TR"/>
        </w:rPr>
        <w:t>Bilimsel Faaliyetler Koordinatörlüğü</w:t>
      </w:r>
      <w:r w:rsidRPr="63185C89" w:rsidR="665CEAAC">
        <w:rPr>
          <w:rFonts w:ascii="Aptos" w:hAnsi="Aptos" w:eastAsia="Aptos" w:cs="Aptos"/>
          <w:noProof w:val="0"/>
          <w:sz w:val="24"/>
          <w:szCs w:val="24"/>
          <w:lang w:val="tr-TR"/>
        </w:rPr>
        <w:t xml:space="preserve"> tarafından merkezi bir yapıda takip edilmekte ve Rektörlük makamına düzenli olarak raporlanmaktadır</w:t>
      </w:r>
      <w:r w:rsidRPr="63185C89" w:rsidR="46E392E6">
        <w:rPr>
          <w:rFonts w:ascii="Aptos" w:hAnsi="Aptos" w:eastAsia="Aptos" w:cs="Aptos"/>
          <w:noProof w:val="0"/>
          <w:sz w:val="24"/>
          <w:szCs w:val="24"/>
          <w:lang w:val="tr-TR"/>
        </w:rPr>
        <w:t xml:space="preserve"> (OD3)</w:t>
      </w:r>
      <w:r w:rsidRPr="63185C89" w:rsidR="665CEAAC">
        <w:rPr>
          <w:rFonts w:ascii="Aptos" w:hAnsi="Aptos" w:eastAsia="Aptos" w:cs="Aptos"/>
          <w:noProof w:val="0"/>
          <w:sz w:val="24"/>
          <w:szCs w:val="24"/>
          <w:lang w:val="tr-TR"/>
        </w:rPr>
        <w:t>.</w:t>
      </w:r>
    </w:p>
    <w:p w:rsidRPr="006B245C" w:rsidR="006B245C" w:rsidP="00711E99" w:rsidRDefault="006B245C" w14:paraId="57EFC2BC" w14:textId="5C1CF272">
      <w:pPr>
        <w:pStyle w:val="ListeParagraf"/>
        <w:numPr>
          <w:ilvl w:val="0"/>
          <w:numId w:val="66"/>
        </w:numPr>
        <w:jc w:val="both"/>
        <w:rPr/>
      </w:pPr>
      <w:r w:rsidR="006B245C">
        <w:rPr/>
        <w:t>Performans sonuçlarının kurumsal politikalara uygun biçimde kullanılması</w:t>
      </w:r>
    </w:p>
    <w:p w:rsidR="130B16B1" w:rsidP="0BE41396" w:rsidRDefault="130B16B1" w14:paraId="7BA5C161" w14:textId="295EED91">
      <w:pPr>
        <w:pStyle w:val="Normal"/>
        <w:jc w:val="both"/>
      </w:pPr>
      <w:r w:rsidRPr="63185C89" w:rsidR="3FC315F9">
        <w:rPr>
          <w:rFonts w:ascii="Aptos" w:hAnsi="Aptos" w:eastAsia="Aptos" w:cs="Aptos"/>
          <w:noProof w:val="0"/>
          <w:sz w:val="24"/>
          <w:szCs w:val="24"/>
          <w:lang w:val="tr-TR"/>
        </w:rPr>
        <w:t xml:space="preserve">Performans değerlendirme sonuçları, kurumsal gelişimi destekleyecek şekilde kullanılmaktadır. </w:t>
      </w:r>
      <w:r w:rsidRPr="63185C89" w:rsidR="3FC315F9">
        <w:rPr>
          <w:rFonts w:ascii="Aptos" w:hAnsi="Aptos" w:eastAsia="Aptos" w:cs="Aptos"/>
          <w:b w:val="1"/>
          <w:bCs w:val="1"/>
          <w:noProof w:val="0"/>
          <w:sz w:val="24"/>
          <w:szCs w:val="24"/>
          <w:lang w:val="tr-TR"/>
        </w:rPr>
        <w:t>Akademik Teşvik ve Performans Yönergesi</w:t>
      </w:r>
      <w:r w:rsidRPr="63185C89" w:rsidR="3FC315F9">
        <w:rPr>
          <w:rFonts w:ascii="Aptos" w:hAnsi="Aptos" w:eastAsia="Aptos" w:cs="Aptos"/>
          <w:noProof w:val="0"/>
          <w:sz w:val="24"/>
          <w:szCs w:val="24"/>
          <w:lang w:val="tr-TR"/>
        </w:rPr>
        <w:t xml:space="preserve"> çerçevesinde işletilen teşvik mekanizmaları; akademik üretkenliğin sürdürülebilirliğini sağlamak ve kaliteyi artırmak amacıyla yönetim süreçlerine aktif veri girdisi oluşturmaktadır</w:t>
      </w:r>
      <w:r w:rsidRPr="63185C89" w:rsidR="5074F079">
        <w:rPr>
          <w:rFonts w:ascii="Aptos" w:hAnsi="Aptos" w:eastAsia="Aptos" w:cs="Aptos"/>
          <w:noProof w:val="0"/>
          <w:sz w:val="24"/>
          <w:szCs w:val="24"/>
          <w:lang w:val="tr-TR"/>
        </w:rPr>
        <w:t xml:space="preserve"> (OD4)</w:t>
      </w:r>
      <w:r w:rsidRPr="63185C89" w:rsidR="3FC315F9">
        <w:rPr>
          <w:rFonts w:ascii="Aptos" w:hAnsi="Aptos" w:eastAsia="Aptos" w:cs="Aptos"/>
          <w:noProof w:val="0"/>
          <w:sz w:val="24"/>
          <w:szCs w:val="24"/>
          <w:lang w:val="tr-TR"/>
        </w:rPr>
        <w:t>.</w:t>
      </w:r>
    </w:p>
    <w:p w:rsidRPr="006B245C" w:rsidR="006B245C" w:rsidP="00711E99" w:rsidRDefault="006B245C" w14:paraId="240E9664" w14:textId="61C0EAD1">
      <w:pPr>
        <w:pStyle w:val="ListeParagraf"/>
        <w:numPr>
          <w:ilvl w:val="0"/>
          <w:numId w:val="66"/>
        </w:numPr>
        <w:jc w:val="both"/>
        <w:rPr/>
      </w:pPr>
      <w:r w:rsidR="006B245C">
        <w:rPr/>
        <w:t>Çıktıların, ortalama değerlerin ve dağılımın şeffaf biçimde paylaşılması</w:t>
      </w:r>
    </w:p>
    <w:p w:rsidR="1C14CE35" w:rsidP="0BE41396" w:rsidRDefault="1C14CE35" w14:paraId="4EB58E02" w14:textId="5ECA5938">
      <w:pPr>
        <w:pStyle w:val="Normal"/>
        <w:jc w:val="both"/>
      </w:pPr>
      <w:r w:rsidRPr="63185C89" w:rsidR="6D9D5E73">
        <w:rPr>
          <w:rFonts w:ascii="Aptos" w:hAnsi="Aptos" w:eastAsia="Aptos" w:cs="Aptos"/>
          <w:noProof w:val="0"/>
          <w:sz w:val="24"/>
          <w:szCs w:val="24"/>
          <w:lang w:val="tr-TR"/>
        </w:rPr>
        <w:t xml:space="preserve">Akademik çıktılar ve performans göstergeleri, kurumsal şeffaflık ilkesi gereğince </w:t>
      </w:r>
      <w:r w:rsidRPr="63185C89" w:rsidR="6D9D5E73">
        <w:rPr>
          <w:rFonts w:ascii="Aptos" w:hAnsi="Aptos" w:eastAsia="Aptos" w:cs="Aptos"/>
          <w:b w:val="1"/>
          <w:bCs w:val="1"/>
          <w:noProof w:val="0"/>
          <w:sz w:val="24"/>
          <w:szCs w:val="24"/>
          <w:lang w:val="tr-TR"/>
        </w:rPr>
        <w:t>Akademik Personel Performans Değerlendirme Sistemi</w:t>
      </w:r>
      <w:r w:rsidRPr="63185C89" w:rsidR="6D9D5E73">
        <w:rPr>
          <w:rFonts w:ascii="Aptos" w:hAnsi="Aptos" w:eastAsia="Aptos" w:cs="Aptos"/>
          <w:noProof w:val="0"/>
          <w:sz w:val="24"/>
          <w:szCs w:val="24"/>
          <w:lang w:val="tr-TR"/>
        </w:rPr>
        <w:t xml:space="preserve"> üzerinden kayıt altına alınmakta ve ilgili paydaşlarca izlenebilir bir yapıda sunulmaktadır</w:t>
      </w:r>
      <w:r w:rsidRPr="63185C89" w:rsidR="2D31B440">
        <w:rPr>
          <w:rFonts w:ascii="Aptos" w:hAnsi="Aptos" w:eastAsia="Aptos" w:cs="Aptos"/>
          <w:noProof w:val="0"/>
          <w:sz w:val="24"/>
          <w:szCs w:val="24"/>
          <w:lang w:val="tr-TR"/>
        </w:rPr>
        <w:t xml:space="preserve"> (OD4)</w:t>
      </w:r>
      <w:r w:rsidRPr="63185C89" w:rsidR="6D9D5E73">
        <w:rPr>
          <w:rFonts w:ascii="Aptos" w:hAnsi="Aptos" w:eastAsia="Aptos" w:cs="Aptos"/>
          <w:noProof w:val="0"/>
          <w:sz w:val="24"/>
          <w:szCs w:val="24"/>
          <w:lang w:val="tr-TR"/>
        </w:rPr>
        <w:t>.</w:t>
      </w:r>
    </w:p>
    <w:p w:rsidRPr="006B245C" w:rsidR="006B245C" w:rsidP="00711E99" w:rsidRDefault="006B245C" w14:paraId="5EAC49FA" w14:textId="74E985F1">
      <w:pPr>
        <w:pStyle w:val="ListeParagraf"/>
        <w:numPr>
          <w:ilvl w:val="0"/>
          <w:numId w:val="66"/>
        </w:numPr>
        <w:jc w:val="both"/>
        <w:rPr>
          <w:b/>
          <w:bCs/>
        </w:rPr>
      </w:pPr>
      <w:r w:rsidR="006B245C">
        <w:rPr/>
        <w:t>Performans değerlendirme süreçlerinin sistematik ve sürdürülebilir yapısı</w:t>
      </w:r>
    </w:p>
    <w:p w:rsidR="03268E33" w:rsidP="0BE41396" w:rsidRDefault="03268E33" w14:paraId="65BD6862" w14:textId="7CE5D48C">
      <w:pPr>
        <w:pStyle w:val="Normal"/>
        <w:jc w:val="both"/>
      </w:pPr>
      <w:r w:rsidRPr="63185C89" w:rsidR="56E25126">
        <w:rPr>
          <w:rFonts w:ascii="Aptos" w:hAnsi="Aptos" w:eastAsia="Aptos" w:cs="Aptos"/>
          <w:noProof w:val="0"/>
          <w:sz w:val="24"/>
          <w:szCs w:val="24"/>
          <w:lang w:val="tr-TR"/>
        </w:rPr>
        <w:t>Performans değerlendirme sistemi; anlık veya keyfi uygulamalarla değil, takvime bağlanmış çeyrek dönem hedefleri ve stratejik planla entegre edilmiş formlar aracılığıyla sistematik ve sürdürülebilir bir kurumsal zemine oturtulmuştur</w:t>
      </w:r>
      <w:r w:rsidRPr="63185C89" w:rsidR="03463E80">
        <w:rPr>
          <w:rFonts w:ascii="Aptos" w:hAnsi="Aptos" w:eastAsia="Aptos" w:cs="Aptos"/>
          <w:noProof w:val="0"/>
          <w:sz w:val="24"/>
          <w:szCs w:val="24"/>
          <w:lang w:val="tr-TR"/>
        </w:rPr>
        <w:t xml:space="preserve"> (OD4)</w:t>
      </w:r>
      <w:r w:rsidRPr="63185C89" w:rsidR="56E25126">
        <w:rPr>
          <w:rFonts w:ascii="Aptos" w:hAnsi="Aptos" w:eastAsia="Aptos" w:cs="Aptos"/>
          <w:noProof w:val="0"/>
          <w:sz w:val="24"/>
          <w:szCs w:val="24"/>
          <w:lang w:val="tr-TR"/>
        </w:rPr>
        <w:t>.</w:t>
      </w:r>
    </w:p>
    <w:p w:rsidR="3423BF44" w:rsidP="63185C89" w:rsidRDefault="3423BF44" w14:paraId="6C3F4701" w14:textId="6996CEC8">
      <w:pPr>
        <w:pStyle w:val="Normal"/>
        <w:jc w:val="both"/>
      </w:pPr>
      <w:r w:rsidRPr="63185C89" w:rsidR="40347DE3">
        <w:rPr>
          <w:rFonts w:ascii="Aptos" w:hAnsi="Aptos" w:eastAsia="Aptos"/>
          <w:b w:val="0"/>
          <w:bCs w:val="0"/>
          <w:i w:val="0"/>
          <w:iCs w:val="0"/>
          <w:caps w:val="0"/>
          <w:smallCaps w:val="0"/>
          <w:noProof w:val="0"/>
          <w:color w:val="000000" w:themeColor="text1" w:themeTint="FF" w:themeShade="FF"/>
          <w:sz w:val="24"/>
          <w:szCs w:val="24"/>
          <w:lang w:val="tr-TR"/>
        </w:rPr>
        <w:t xml:space="preserve">Fakültemiz öğretim elemanlarının araştırma ve yayın performansları, </w:t>
      </w:r>
      <w:r w:rsidRPr="63185C89" w:rsidR="40347DE3">
        <w:rPr>
          <w:rFonts w:ascii="Aptos" w:hAnsi="Aptos" w:eastAsia="Aptos"/>
          <w:b w:val="0"/>
          <w:bCs w:val="0"/>
          <w:i w:val="0"/>
          <w:iCs w:val="0"/>
          <w:caps w:val="0"/>
          <w:smallCaps w:val="0"/>
          <w:noProof w:val="0"/>
          <w:color w:val="000000" w:themeColor="text1" w:themeTint="FF" w:themeShade="FF"/>
          <w:sz w:val="24"/>
          <w:szCs w:val="24"/>
          <w:lang w:val="tr-TR"/>
        </w:rPr>
        <w:t>Bilimsel Faaliyetler Koordinatörlüğü</w:t>
      </w:r>
      <w:r w:rsidRPr="63185C89" w:rsidR="40347DE3">
        <w:rPr>
          <w:rFonts w:ascii="Aptos" w:hAnsi="Aptos" w:eastAsia="Aptos"/>
          <w:b w:val="0"/>
          <w:bCs w:val="0"/>
          <w:i w:val="0"/>
          <w:iCs w:val="0"/>
          <w:caps w:val="0"/>
          <w:smallCaps w:val="0"/>
          <w:noProof w:val="0"/>
          <w:color w:val="000000" w:themeColor="text1" w:themeTint="FF" w:themeShade="FF"/>
          <w:sz w:val="24"/>
          <w:szCs w:val="24"/>
          <w:lang w:val="tr-TR"/>
        </w:rPr>
        <w:t xml:space="preserve"> tarafından merkezi olarak izlenmekte ve Rektörlüğe raporlanmaktadır. Bilimsel çıktılar, </w:t>
      </w:r>
      <w:hyperlink r:id="R5f2a01ee71a84478">
        <w:r w:rsidRPr="63185C89" w:rsidR="40347DE3">
          <w:rPr>
            <w:rStyle w:val="Hyperlink"/>
            <w:rFonts w:ascii="Aptos" w:hAnsi="Aptos" w:eastAsia="Aptos"/>
            <w:b w:val="0"/>
            <w:bCs w:val="0"/>
            <w:i w:val="0"/>
            <w:iCs w:val="0"/>
            <w:caps w:val="0"/>
            <w:smallCaps w:val="0"/>
            <w:strike w:val="0"/>
            <w:dstrike w:val="0"/>
            <w:noProof w:val="0"/>
            <w:sz w:val="24"/>
            <w:szCs w:val="24"/>
            <w:lang w:val="tr-TR"/>
          </w:rPr>
          <w:t>Akademik Personel Performans Değerlendirme Sistemi</w:t>
        </w:r>
      </w:hyperlink>
      <w:r w:rsidRPr="63185C89" w:rsidR="40347DE3">
        <w:rPr>
          <w:rFonts w:ascii="Aptos" w:hAnsi="Aptos" w:eastAsia="Aptos"/>
          <w:b w:val="0"/>
          <w:bCs w:val="0"/>
          <w:i w:val="0"/>
          <w:iCs w:val="0"/>
          <w:caps w:val="0"/>
          <w:smallCaps w:val="0"/>
          <w:noProof w:val="0"/>
          <w:color w:val="000000" w:themeColor="text1" w:themeTint="FF" w:themeShade="FF"/>
          <w:sz w:val="24"/>
          <w:szCs w:val="24"/>
          <w:lang w:val="tr-TR"/>
        </w:rPr>
        <w:t xml:space="preserve"> üzerinden takip edilmekte; </w:t>
      </w:r>
      <w:hyperlink r:id="R89941188a34a416e">
        <w:r w:rsidRPr="63185C89" w:rsidR="40347DE3">
          <w:rPr>
            <w:rStyle w:val="Hyperlink"/>
            <w:rFonts w:ascii="Aptos" w:hAnsi="Aptos" w:eastAsia="Aptos"/>
            <w:b w:val="0"/>
            <w:bCs w:val="0"/>
            <w:i w:val="0"/>
            <w:iCs w:val="0"/>
            <w:caps w:val="0"/>
            <w:smallCaps w:val="0"/>
            <w:strike w:val="0"/>
            <w:dstrike w:val="0"/>
            <w:noProof w:val="0"/>
            <w:sz w:val="24"/>
            <w:szCs w:val="24"/>
            <w:lang w:val="tr-TR"/>
          </w:rPr>
          <w:t>Akademik Teşvik ve Performans Yönergesi</w:t>
        </w:r>
      </w:hyperlink>
      <w:r w:rsidRPr="63185C89" w:rsidR="40347DE3">
        <w:rPr>
          <w:rFonts w:ascii="Aptos" w:hAnsi="Aptos" w:eastAsia="Aptos"/>
          <w:b w:val="0"/>
          <w:bCs w:val="0"/>
          <w:i w:val="0"/>
          <w:iCs w:val="0"/>
          <w:caps w:val="0"/>
          <w:smallCaps w:val="0"/>
          <w:noProof w:val="0"/>
          <w:color w:val="000000" w:themeColor="text1" w:themeTint="FF" w:themeShade="FF"/>
          <w:sz w:val="24"/>
          <w:szCs w:val="24"/>
          <w:lang w:val="tr-TR"/>
        </w:rPr>
        <w:t xml:space="preserve"> kapsamında yürütülen teşvik mekanizmaları, akademik üretkenliğin sürdürülebilirliğini sağlamak ve kaliteyi artırmak amacıyla yönetim süreçlerine aktif veri sağlamaktadır</w:t>
      </w:r>
      <w:r w:rsidRPr="63185C89" w:rsidR="57D08CD0">
        <w:rPr>
          <w:rFonts w:ascii="Aptos" w:hAnsi="Aptos" w:eastAsia="Aptos"/>
          <w:b w:val="0"/>
          <w:bCs w:val="0"/>
          <w:i w:val="0"/>
          <w:iCs w:val="0"/>
          <w:caps w:val="0"/>
          <w:smallCaps w:val="0"/>
          <w:noProof w:val="0"/>
          <w:color w:val="000000" w:themeColor="text1" w:themeTint="FF" w:themeShade="FF"/>
          <w:sz w:val="24"/>
          <w:szCs w:val="24"/>
          <w:lang w:val="tr-TR"/>
        </w:rPr>
        <w:t xml:space="preserve"> </w:t>
      </w:r>
      <w:r w:rsidRPr="63185C89" w:rsidR="57D08CD0">
        <w:rPr>
          <w:rFonts w:ascii="Aptos" w:hAnsi="Aptos" w:eastAsia="Aptos" w:cs="Aptos"/>
          <w:noProof w:val="0"/>
          <w:sz w:val="24"/>
          <w:szCs w:val="24"/>
          <w:lang w:val="tr-TR"/>
        </w:rPr>
        <w:t>(OD4)</w:t>
      </w:r>
      <w:r w:rsidRPr="63185C89" w:rsidR="40347DE3">
        <w:rPr>
          <w:rFonts w:ascii="Aptos" w:hAnsi="Aptos" w:eastAsia="Aptos"/>
          <w:b w:val="0"/>
          <w:bCs w:val="0"/>
          <w:i w:val="0"/>
          <w:iCs w:val="0"/>
          <w:caps w:val="0"/>
          <w:smallCaps w:val="0"/>
          <w:noProof w:val="0"/>
          <w:color w:val="000000" w:themeColor="text1" w:themeTint="FF" w:themeShade="FF"/>
          <w:sz w:val="24"/>
          <w:szCs w:val="24"/>
          <w:lang w:val="tr-TR"/>
        </w:rPr>
        <w:t>.</w:t>
      </w:r>
    </w:p>
    <w:p w:rsidR="3FB6F3D3" w:rsidP="0BE41396" w:rsidRDefault="3FB6F3D3" w14:paraId="6FCC1148" w14:textId="06706A9D">
      <w:pPr>
        <w:spacing w:after="160" w:line="259"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pPr>
      <w:r w:rsidRPr="0BE41396" w:rsidR="3FB6F3D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tr-TR"/>
        </w:rPr>
        <w:t>202</w:t>
      </w:r>
      <w:r w:rsidRPr="0BE41396" w:rsidR="3FB6F3D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da-DK"/>
        </w:rPr>
        <w:t>5</w:t>
      </w:r>
      <w:r w:rsidRPr="0BE41396" w:rsidR="3FB6F3D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tr-TR"/>
        </w:rPr>
        <w:t xml:space="preserve"> Yılında Düzenlenen Bilimsel Toplantılara ve Etkinliklere Katılan Personel Sayısı</w:t>
      </w:r>
    </w:p>
    <w:tbl>
      <w:tblPr>
        <w:tblStyle w:val="TableGrid"/>
        <w:bidiVisual w:val="0"/>
        <w:tblW w:w="0" w:type="auto"/>
        <w:tblInd w:w="-885" w:type="dxa"/>
        <w:tblBorders>
          <w:top w:val="single" w:sz="6"/>
          <w:left w:val="single" w:sz="6"/>
          <w:bottom w:val="single" w:sz="6"/>
          <w:right w:val="single" w:sz="6"/>
        </w:tblBorders>
        <w:tblLook w:val="04A0" w:firstRow="1" w:lastRow="0" w:firstColumn="1" w:lastColumn="0" w:noHBand="0" w:noVBand="1"/>
      </w:tblPr>
      <w:tblGrid>
        <w:gridCol w:w="2610"/>
        <w:gridCol w:w="878"/>
        <w:gridCol w:w="878"/>
        <w:gridCol w:w="878"/>
        <w:gridCol w:w="878"/>
        <w:gridCol w:w="945"/>
        <w:gridCol w:w="945"/>
        <w:gridCol w:w="802"/>
        <w:gridCol w:w="802"/>
        <w:gridCol w:w="878"/>
        <w:gridCol w:w="878"/>
      </w:tblGrid>
      <w:tr w:rsidR="0BE41396" w:rsidTr="63185C89" w14:paraId="77EE608F">
        <w:trPr>
          <w:trHeight w:val="645"/>
        </w:trPr>
        <w:tc>
          <w:tcPr>
            <w:tcW w:w="2610" w:type="dxa"/>
            <w:vMerge w:val="restart"/>
            <w:tcMar>
              <w:left w:w="105" w:type="dxa"/>
              <w:right w:w="105" w:type="dxa"/>
            </w:tcMar>
            <w:vAlign w:val="top"/>
          </w:tcPr>
          <w:p w:rsidR="0BE41396" w:rsidP="0BE41396" w:rsidRDefault="0BE41396" w14:paraId="1CC89F92" w14:textId="13468D83">
            <w:pPr>
              <w:spacing w:after="0"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1"/>
                <w:bCs w:val="1"/>
                <w:i w:val="0"/>
                <w:iCs w:val="0"/>
                <w:sz w:val="24"/>
                <w:szCs w:val="24"/>
                <w:lang w:val="tr-TR"/>
              </w:rPr>
              <w:t>Bölüm/Program Adı</w:t>
            </w:r>
          </w:p>
          <w:p w:rsidR="0BE41396" w:rsidP="0BE41396" w:rsidRDefault="0BE41396" w14:paraId="1795E568" w14:textId="72669043">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1"/>
                <w:iCs w:val="1"/>
                <w:sz w:val="20"/>
                <w:szCs w:val="20"/>
                <w:lang w:val="tr-TR"/>
              </w:rPr>
              <w:t>(Örneğin: Bilgisayar Mühendisliği genel yazılabilir)</w:t>
            </w:r>
          </w:p>
        </w:tc>
        <w:tc>
          <w:tcPr>
            <w:tcW w:w="1756" w:type="dxa"/>
            <w:gridSpan w:val="2"/>
            <w:tcMar>
              <w:left w:w="105" w:type="dxa"/>
              <w:right w:w="105" w:type="dxa"/>
            </w:tcMar>
            <w:vAlign w:val="top"/>
          </w:tcPr>
          <w:p w:rsidR="0BE41396" w:rsidP="0BE41396" w:rsidRDefault="0BE41396" w14:paraId="2E4561BF" w14:textId="20622CA2">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1"/>
                <w:bCs w:val="1"/>
                <w:i w:val="0"/>
                <w:iCs w:val="0"/>
                <w:sz w:val="20"/>
                <w:szCs w:val="20"/>
                <w:lang w:val="tr-TR"/>
              </w:rPr>
              <w:t>Sempozyum Sayısı</w:t>
            </w:r>
          </w:p>
        </w:tc>
        <w:tc>
          <w:tcPr>
            <w:tcW w:w="1756" w:type="dxa"/>
            <w:gridSpan w:val="2"/>
            <w:tcMar>
              <w:left w:w="105" w:type="dxa"/>
              <w:right w:w="105" w:type="dxa"/>
            </w:tcMar>
            <w:vAlign w:val="top"/>
          </w:tcPr>
          <w:p w:rsidR="0BE41396" w:rsidP="0BE41396" w:rsidRDefault="0BE41396" w14:paraId="218BAEC5" w14:textId="53109190">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1"/>
                <w:bCs w:val="1"/>
                <w:i w:val="0"/>
                <w:iCs w:val="0"/>
                <w:sz w:val="20"/>
                <w:szCs w:val="20"/>
                <w:lang w:val="tr-TR"/>
              </w:rPr>
              <w:t>Kongre Sayısı</w:t>
            </w:r>
          </w:p>
        </w:tc>
        <w:tc>
          <w:tcPr>
            <w:tcW w:w="1890" w:type="dxa"/>
            <w:gridSpan w:val="2"/>
            <w:tcMar>
              <w:left w:w="105" w:type="dxa"/>
              <w:right w:w="105" w:type="dxa"/>
            </w:tcMar>
            <w:vAlign w:val="top"/>
          </w:tcPr>
          <w:p w:rsidR="0BE41396" w:rsidP="0BE41396" w:rsidRDefault="0BE41396" w14:paraId="044C3FC6" w14:textId="16B60843">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1"/>
                <w:bCs w:val="1"/>
                <w:i w:val="0"/>
                <w:iCs w:val="0"/>
                <w:sz w:val="20"/>
                <w:szCs w:val="20"/>
                <w:lang w:val="tr-TR"/>
              </w:rPr>
              <w:t>Konferans Sayısı</w:t>
            </w:r>
          </w:p>
        </w:tc>
        <w:tc>
          <w:tcPr>
            <w:tcW w:w="1604" w:type="dxa"/>
            <w:gridSpan w:val="2"/>
            <w:tcMar>
              <w:left w:w="105" w:type="dxa"/>
              <w:right w:w="105" w:type="dxa"/>
            </w:tcMar>
            <w:vAlign w:val="top"/>
          </w:tcPr>
          <w:p w:rsidR="0BE41396" w:rsidP="0BE41396" w:rsidRDefault="0BE41396" w14:paraId="7AAFB7B1" w14:textId="5396CAF3">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1"/>
                <w:bCs w:val="1"/>
                <w:i w:val="0"/>
                <w:iCs w:val="0"/>
                <w:sz w:val="20"/>
                <w:szCs w:val="20"/>
                <w:lang w:val="tr-TR"/>
              </w:rPr>
              <w:t>Panel Sayısı</w:t>
            </w:r>
          </w:p>
        </w:tc>
        <w:tc>
          <w:tcPr>
            <w:tcW w:w="1756" w:type="dxa"/>
            <w:gridSpan w:val="2"/>
            <w:tcMar>
              <w:left w:w="105" w:type="dxa"/>
              <w:right w:w="105" w:type="dxa"/>
            </w:tcMar>
            <w:vAlign w:val="top"/>
          </w:tcPr>
          <w:p w:rsidR="0BE41396" w:rsidP="0BE41396" w:rsidRDefault="0BE41396" w14:paraId="4D7A8603" w14:textId="63DD4E4A">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1"/>
                <w:bCs w:val="1"/>
                <w:i w:val="0"/>
                <w:iCs w:val="0"/>
                <w:sz w:val="20"/>
                <w:szCs w:val="20"/>
                <w:lang w:val="tr-TR"/>
              </w:rPr>
              <w:t>Seminer Sayısı</w:t>
            </w:r>
          </w:p>
        </w:tc>
      </w:tr>
      <w:tr w:rsidR="0BE41396" w:rsidTr="63185C89" w14:paraId="152F89AA">
        <w:trPr>
          <w:trHeight w:val="240"/>
        </w:trPr>
        <w:tc>
          <w:tcPr>
            <w:tcW w:w="2610" w:type="dxa"/>
            <w:vMerge/>
            <w:tcBorders/>
            <w:tcMar/>
            <w:vAlign w:val="center"/>
          </w:tcPr>
          <w:p w14:paraId="20CAC962"/>
        </w:tc>
        <w:tc>
          <w:tcPr>
            <w:tcW w:w="878" w:type="dxa"/>
            <w:tcMar>
              <w:left w:w="105" w:type="dxa"/>
              <w:right w:w="105" w:type="dxa"/>
            </w:tcMar>
            <w:vAlign w:val="top"/>
          </w:tcPr>
          <w:p w:rsidR="0BE41396" w:rsidP="0BE41396" w:rsidRDefault="0BE41396" w14:paraId="1E06A65D" w14:textId="61B2FE31">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*A</w:t>
            </w:r>
          </w:p>
        </w:tc>
        <w:tc>
          <w:tcPr>
            <w:tcW w:w="878" w:type="dxa"/>
            <w:tcMar>
              <w:left w:w="105" w:type="dxa"/>
              <w:right w:w="105" w:type="dxa"/>
            </w:tcMar>
            <w:vAlign w:val="top"/>
          </w:tcPr>
          <w:p w:rsidR="0BE41396" w:rsidP="0BE41396" w:rsidRDefault="0BE41396" w14:paraId="5C4EEB3E" w14:textId="27766950">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**B</w:t>
            </w:r>
          </w:p>
        </w:tc>
        <w:tc>
          <w:tcPr>
            <w:tcW w:w="878" w:type="dxa"/>
            <w:tcMar>
              <w:left w:w="105" w:type="dxa"/>
              <w:right w:w="105" w:type="dxa"/>
            </w:tcMar>
            <w:vAlign w:val="top"/>
          </w:tcPr>
          <w:p w:rsidR="0BE41396" w:rsidP="0BE41396" w:rsidRDefault="0BE41396" w14:paraId="466A90D2" w14:textId="6D4DFCA2">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*A</w:t>
            </w:r>
          </w:p>
        </w:tc>
        <w:tc>
          <w:tcPr>
            <w:tcW w:w="878" w:type="dxa"/>
            <w:tcMar>
              <w:left w:w="105" w:type="dxa"/>
              <w:right w:w="105" w:type="dxa"/>
            </w:tcMar>
            <w:vAlign w:val="top"/>
          </w:tcPr>
          <w:p w:rsidR="0BE41396" w:rsidP="0BE41396" w:rsidRDefault="0BE41396" w14:paraId="30DE1677" w14:textId="7C886659">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**B</w:t>
            </w:r>
          </w:p>
        </w:tc>
        <w:tc>
          <w:tcPr>
            <w:tcW w:w="945" w:type="dxa"/>
            <w:tcMar>
              <w:left w:w="105" w:type="dxa"/>
              <w:right w:w="105" w:type="dxa"/>
            </w:tcMar>
            <w:vAlign w:val="top"/>
          </w:tcPr>
          <w:p w:rsidR="0BE41396" w:rsidP="0BE41396" w:rsidRDefault="0BE41396" w14:paraId="2546A23E" w14:textId="33E31778">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*A</w:t>
            </w:r>
          </w:p>
        </w:tc>
        <w:tc>
          <w:tcPr>
            <w:tcW w:w="945" w:type="dxa"/>
            <w:tcMar>
              <w:left w:w="105" w:type="dxa"/>
              <w:right w:w="105" w:type="dxa"/>
            </w:tcMar>
            <w:vAlign w:val="top"/>
          </w:tcPr>
          <w:p w:rsidR="0BE41396" w:rsidP="0BE41396" w:rsidRDefault="0BE41396" w14:paraId="4F6BD6DB" w14:textId="3275209E">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**B</w:t>
            </w:r>
          </w:p>
        </w:tc>
        <w:tc>
          <w:tcPr>
            <w:tcW w:w="802" w:type="dxa"/>
            <w:tcMar>
              <w:left w:w="105" w:type="dxa"/>
              <w:right w:w="105" w:type="dxa"/>
            </w:tcMar>
            <w:vAlign w:val="top"/>
          </w:tcPr>
          <w:p w:rsidR="0BE41396" w:rsidP="0BE41396" w:rsidRDefault="0BE41396" w14:paraId="0738A865" w14:textId="7D1E2CE9">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*A</w:t>
            </w:r>
          </w:p>
        </w:tc>
        <w:tc>
          <w:tcPr>
            <w:tcW w:w="802" w:type="dxa"/>
            <w:tcMar>
              <w:left w:w="105" w:type="dxa"/>
              <w:right w:w="105" w:type="dxa"/>
            </w:tcMar>
            <w:vAlign w:val="top"/>
          </w:tcPr>
          <w:p w:rsidR="0BE41396" w:rsidP="0BE41396" w:rsidRDefault="0BE41396" w14:paraId="21B580CE" w14:textId="1D9C78B8">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**B</w:t>
            </w:r>
          </w:p>
        </w:tc>
        <w:tc>
          <w:tcPr>
            <w:tcW w:w="878" w:type="dxa"/>
            <w:tcMar>
              <w:left w:w="105" w:type="dxa"/>
              <w:right w:w="105" w:type="dxa"/>
            </w:tcMar>
            <w:vAlign w:val="top"/>
          </w:tcPr>
          <w:p w:rsidR="0BE41396" w:rsidP="0BE41396" w:rsidRDefault="0BE41396" w14:paraId="586C1572" w14:textId="32764B41">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*A</w:t>
            </w:r>
          </w:p>
        </w:tc>
        <w:tc>
          <w:tcPr>
            <w:tcW w:w="878" w:type="dxa"/>
            <w:tcMar>
              <w:left w:w="105" w:type="dxa"/>
              <w:right w:w="105" w:type="dxa"/>
            </w:tcMar>
            <w:vAlign w:val="top"/>
          </w:tcPr>
          <w:p w:rsidR="0BE41396" w:rsidP="0BE41396" w:rsidRDefault="0BE41396" w14:paraId="4316F039" w14:textId="12691A53">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**B</w:t>
            </w:r>
          </w:p>
        </w:tc>
      </w:tr>
      <w:tr w:rsidR="0BE41396" w:rsidTr="63185C89" w14:paraId="4FF2225A">
        <w:trPr>
          <w:trHeight w:val="240"/>
        </w:trPr>
        <w:tc>
          <w:tcPr>
            <w:tcW w:w="2610" w:type="dxa"/>
            <w:tcMar>
              <w:left w:w="105" w:type="dxa"/>
              <w:right w:w="105" w:type="dxa"/>
            </w:tcMar>
            <w:vAlign w:val="top"/>
          </w:tcPr>
          <w:p w:rsidR="0BE41396" w:rsidP="0BE41396" w:rsidRDefault="0BE41396" w14:paraId="4B966C7D" w14:textId="5B9A392B">
            <w:pPr>
              <w:spacing w:after="0"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Uluslararası İlişkiler</w:t>
            </w:r>
          </w:p>
        </w:tc>
        <w:tc>
          <w:tcPr>
            <w:tcW w:w="878" w:type="dxa"/>
            <w:tcMar>
              <w:left w:w="105" w:type="dxa"/>
              <w:right w:w="105" w:type="dxa"/>
            </w:tcMar>
            <w:vAlign w:val="top"/>
          </w:tcPr>
          <w:p w:rsidR="0BE41396" w:rsidP="0BE41396" w:rsidRDefault="0BE41396" w14:paraId="261DA53F" w14:textId="30D256BB">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w:t>
            </w:r>
          </w:p>
        </w:tc>
        <w:tc>
          <w:tcPr>
            <w:tcW w:w="878" w:type="dxa"/>
            <w:tcMar>
              <w:left w:w="105" w:type="dxa"/>
              <w:right w:w="105" w:type="dxa"/>
            </w:tcMar>
            <w:vAlign w:val="top"/>
          </w:tcPr>
          <w:p w:rsidR="0BE41396" w:rsidP="0BE41396" w:rsidRDefault="0BE41396" w14:paraId="4F1D6BF2" w14:textId="415B4387">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1</w:t>
            </w:r>
          </w:p>
        </w:tc>
        <w:tc>
          <w:tcPr>
            <w:tcW w:w="878" w:type="dxa"/>
            <w:tcMar>
              <w:left w:w="105" w:type="dxa"/>
              <w:right w:w="105" w:type="dxa"/>
            </w:tcMar>
            <w:vAlign w:val="top"/>
          </w:tcPr>
          <w:p w:rsidR="0BE41396" w:rsidP="0BE41396" w:rsidRDefault="0BE41396" w14:paraId="6DCB9BE6" w14:textId="5389D85C">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1</w:t>
            </w:r>
          </w:p>
        </w:tc>
        <w:tc>
          <w:tcPr>
            <w:tcW w:w="878" w:type="dxa"/>
            <w:tcMar>
              <w:left w:w="105" w:type="dxa"/>
              <w:right w:w="105" w:type="dxa"/>
            </w:tcMar>
            <w:vAlign w:val="top"/>
          </w:tcPr>
          <w:p w:rsidR="0BE41396" w:rsidP="0BE41396" w:rsidRDefault="0BE41396" w14:paraId="15CF75E0" w14:textId="4EAC02FF">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5</w:t>
            </w:r>
          </w:p>
        </w:tc>
        <w:tc>
          <w:tcPr>
            <w:tcW w:w="945" w:type="dxa"/>
            <w:tcMar>
              <w:left w:w="105" w:type="dxa"/>
              <w:right w:w="105" w:type="dxa"/>
            </w:tcMar>
            <w:vAlign w:val="top"/>
          </w:tcPr>
          <w:p w:rsidR="0BE41396" w:rsidP="0BE41396" w:rsidRDefault="0BE41396" w14:paraId="365E4260" w14:textId="71129D34">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w:t>
            </w:r>
          </w:p>
        </w:tc>
        <w:tc>
          <w:tcPr>
            <w:tcW w:w="945" w:type="dxa"/>
            <w:tcMar>
              <w:left w:w="105" w:type="dxa"/>
              <w:right w:w="105" w:type="dxa"/>
            </w:tcMar>
            <w:vAlign w:val="top"/>
          </w:tcPr>
          <w:p w:rsidR="0BE41396" w:rsidP="0BE41396" w:rsidRDefault="0BE41396" w14:paraId="5EAF8A5E" w14:textId="319193A3">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w:t>
            </w:r>
          </w:p>
        </w:tc>
        <w:tc>
          <w:tcPr>
            <w:tcW w:w="802" w:type="dxa"/>
            <w:tcMar>
              <w:left w:w="105" w:type="dxa"/>
              <w:right w:w="105" w:type="dxa"/>
            </w:tcMar>
            <w:vAlign w:val="top"/>
          </w:tcPr>
          <w:p w:rsidR="0BE41396" w:rsidP="0BE41396" w:rsidRDefault="0BE41396" w14:paraId="3F5F23F1" w14:textId="1FEC336D">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1</w:t>
            </w:r>
          </w:p>
        </w:tc>
        <w:tc>
          <w:tcPr>
            <w:tcW w:w="802" w:type="dxa"/>
            <w:tcMar>
              <w:left w:w="105" w:type="dxa"/>
              <w:right w:w="105" w:type="dxa"/>
            </w:tcMar>
            <w:vAlign w:val="top"/>
          </w:tcPr>
          <w:p w:rsidR="0BE41396" w:rsidP="0BE41396" w:rsidRDefault="0BE41396" w14:paraId="1A4C4E1E" w14:textId="393B1B98">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5</w:t>
            </w:r>
          </w:p>
        </w:tc>
        <w:tc>
          <w:tcPr>
            <w:tcW w:w="878" w:type="dxa"/>
            <w:tcMar>
              <w:left w:w="105" w:type="dxa"/>
              <w:right w:w="105" w:type="dxa"/>
            </w:tcMar>
            <w:vAlign w:val="top"/>
          </w:tcPr>
          <w:p w:rsidR="0BE41396" w:rsidP="0BE41396" w:rsidRDefault="0BE41396" w14:paraId="50E43486" w14:textId="781C5897">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2</w:t>
            </w:r>
          </w:p>
        </w:tc>
        <w:tc>
          <w:tcPr>
            <w:tcW w:w="878" w:type="dxa"/>
            <w:tcMar>
              <w:left w:w="105" w:type="dxa"/>
              <w:right w:w="105" w:type="dxa"/>
            </w:tcMar>
            <w:vAlign w:val="top"/>
          </w:tcPr>
          <w:p w:rsidR="0BE41396" w:rsidP="0BE41396" w:rsidRDefault="0BE41396" w14:paraId="624B9533" w14:textId="2A3B099E">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1</w:t>
            </w:r>
          </w:p>
        </w:tc>
      </w:tr>
      <w:tr w:rsidR="0BE41396" w:rsidTr="63185C89" w14:paraId="6572C77F">
        <w:trPr>
          <w:trHeight w:val="240"/>
        </w:trPr>
        <w:tc>
          <w:tcPr>
            <w:tcW w:w="2610" w:type="dxa"/>
            <w:tcMar>
              <w:left w:w="105" w:type="dxa"/>
              <w:right w:w="105" w:type="dxa"/>
            </w:tcMar>
            <w:vAlign w:val="top"/>
          </w:tcPr>
          <w:p w:rsidR="0BE41396" w:rsidP="0BE41396" w:rsidRDefault="0BE41396" w14:paraId="60D4F634" w14:textId="0E9273EF">
            <w:pPr>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Havacılık Yönetimi</w:t>
            </w:r>
          </w:p>
        </w:tc>
        <w:tc>
          <w:tcPr>
            <w:tcW w:w="878" w:type="dxa"/>
            <w:tcMar>
              <w:left w:w="105" w:type="dxa"/>
              <w:right w:w="105" w:type="dxa"/>
            </w:tcMar>
            <w:vAlign w:val="top"/>
          </w:tcPr>
          <w:p w:rsidR="0BE41396" w:rsidP="0BE41396" w:rsidRDefault="0BE41396" w14:paraId="0157E58F" w14:textId="5B5D83F2">
            <w:pPr>
              <w:spacing w:after="0" w:line="240" w:lineRule="auto"/>
              <w:jc w:val="center"/>
              <w:rPr>
                <w:rFonts w:ascii="Times New Roman" w:hAnsi="Times New Roman" w:eastAsia="Times New Roman" w:cs="Times New Roman"/>
                <w:b w:val="0"/>
                <w:bCs w:val="0"/>
                <w:i w:val="0"/>
                <w:iCs w:val="0"/>
                <w:sz w:val="20"/>
                <w:szCs w:val="20"/>
              </w:rPr>
            </w:pPr>
          </w:p>
        </w:tc>
        <w:tc>
          <w:tcPr>
            <w:tcW w:w="878" w:type="dxa"/>
            <w:tcMar>
              <w:left w:w="105" w:type="dxa"/>
              <w:right w:w="105" w:type="dxa"/>
            </w:tcMar>
            <w:vAlign w:val="top"/>
          </w:tcPr>
          <w:p w:rsidR="0BE41396" w:rsidP="0BE41396" w:rsidRDefault="0BE41396" w14:paraId="2BBEE2BA" w14:textId="524857CD">
            <w:pPr>
              <w:spacing w:after="0" w:line="240" w:lineRule="auto"/>
              <w:jc w:val="center"/>
              <w:rPr>
                <w:rFonts w:ascii="Times New Roman" w:hAnsi="Times New Roman" w:eastAsia="Times New Roman" w:cs="Times New Roman"/>
                <w:b w:val="0"/>
                <w:bCs w:val="0"/>
                <w:i w:val="0"/>
                <w:iCs w:val="0"/>
                <w:sz w:val="20"/>
                <w:szCs w:val="20"/>
              </w:rPr>
            </w:pPr>
          </w:p>
        </w:tc>
        <w:tc>
          <w:tcPr>
            <w:tcW w:w="878" w:type="dxa"/>
            <w:tcMar>
              <w:left w:w="105" w:type="dxa"/>
              <w:right w:w="105" w:type="dxa"/>
            </w:tcMar>
            <w:vAlign w:val="top"/>
          </w:tcPr>
          <w:p w:rsidR="0BE41396" w:rsidP="0BE41396" w:rsidRDefault="0BE41396" w14:paraId="36294821" w14:textId="64927921">
            <w:pPr>
              <w:spacing w:after="0" w:line="240" w:lineRule="auto"/>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2</w:t>
            </w:r>
          </w:p>
        </w:tc>
        <w:tc>
          <w:tcPr>
            <w:tcW w:w="878" w:type="dxa"/>
            <w:tcMar>
              <w:left w:w="105" w:type="dxa"/>
              <w:right w:w="105" w:type="dxa"/>
            </w:tcMar>
            <w:vAlign w:val="top"/>
          </w:tcPr>
          <w:p w:rsidR="0BE41396" w:rsidP="0BE41396" w:rsidRDefault="0BE41396" w14:paraId="58B2D4A7" w14:textId="77BF7890">
            <w:pPr>
              <w:spacing w:after="0" w:line="240" w:lineRule="auto"/>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13</w:t>
            </w:r>
          </w:p>
        </w:tc>
        <w:tc>
          <w:tcPr>
            <w:tcW w:w="945" w:type="dxa"/>
            <w:tcMar>
              <w:left w:w="105" w:type="dxa"/>
              <w:right w:w="105" w:type="dxa"/>
            </w:tcMar>
            <w:vAlign w:val="top"/>
          </w:tcPr>
          <w:p w:rsidR="0BE41396" w:rsidP="0BE41396" w:rsidRDefault="0BE41396" w14:paraId="51A8780B" w14:textId="14C450E0">
            <w:pPr>
              <w:spacing w:after="0" w:line="240" w:lineRule="auto"/>
              <w:jc w:val="center"/>
              <w:rPr>
                <w:rFonts w:ascii="Times New Roman" w:hAnsi="Times New Roman" w:eastAsia="Times New Roman" w:cs="Times New Roman"/>
                <w:b w:val="0"/>
                <w:bCs w:val="0"/>
                <w:i w:val="0"/>
                <w:iCs w:val="0"/>
                <w:sz w:val="20"/>
                <w:szCs w:val="20"/>
              </w:rPr>
            </w:pPr>
          </w:p>
        </w:tc>
        <w:tc>
          <w:tcPr>
            <w:tcW w:w="945" w:type="dxa"/>
            <w:tcMar>
              <w:left w:w="105" w:type="dxa"/>
              <w:right w:w="105" w:type="dxa"/>
            </w:tcMar>
            <w:vAlign w:val="top"/>
          </w:tcPr>
          <w:p w:rsidR="0BE41396" w:rsidP="0BE41396" w:rsidRDefault="0BE41396" w14:paraId="6F0173B0" w14:textId="3F908490">
            <w:pPr>
              <w:spacing w:after="0" w:line="240" w:lineRule="auto"/>
              <w:jc w:val="center"/>
              <w:rPr>
                <w:rFonts w:ascii="Times New Roman" w:hAnsi="Times New Roman" w:eastAsia="Times New Roman" w:cs="Times New Roman"/>
                <w:b w:val="0"/>
                <w:bCs w:val="0"/>
                <w:i w:val="0"/>
                <w:iCs w:val="0"/>
                <w:sz w:val="20"/>
                <w:szCs w:val="20"/>
              </w:rPr>
            </w:pPr>
          </w:p>
        </w:tc>
        <w:tc>
          <w:tcPr>
            <w:tcW w:w="802" w:type="dxa"/>
            <w:tcMar>
              <w:left w:w="105" w:type="dxa"/>
              <w:right w:w="105" w:type="dxa"/>
            </w:tcMar>
            <w:vAlign w:val="top"/>
          </w:tcPr>
          <w:p w:rsidR="0BE41396" w:rsidP="0BE41396" w:rsidRDefault="0BE41396" w14:paraId="7282BB8D" w14:textId="65ECCC48">
            <w:pPr>
              <w:spacing w:after="0" w:line="240" w:lineRule="auto"/>
              <w:jc w:val="center"/>
              <w:rPr>
                <w:rFonts w:ascii="Times New Roman" w:hAnsi="Times New Roman" w:eastAsia="Times New Roman" w:cs="Times New Roman"/>
                <w:b w:val="0"/>
                <w:bCs w:val="0"/>
                <w:i w:val="0"/>
                <w:iCs w:val="0"/>
                <w:sz w:val="20"/>
                <w:szCs w:val="20"/>
              </w:rPr>
            </w:pPr>
          </w:p>
        </w:tc>
        <w:tc>
          <w:tcPr>
            <w:tcW w:w="802" w:type="dxa"/>
            <w:tcMar>
              <w:left w:w="105" w:type="dxa"/>
              <w:right w:w="105" w:type="dxa"/>
            </w:tcMar>
            <w:vAlign w:val="top"/>
          </w:tcPr>
          <w:p w:rsidR="0BE41396" w:rsidP="0BE41396" w:rsidRDefault="0BE41396" w14:paraId="5AB3F9F2" w14:textId="1619281A">
            <w:pPr>
              <w:spacing w:after="0" w:line="240" w:lineRule="auto"/>
              <w:jc w:val="center"/>
              <w:rPr>
                <w:rFonts w:ascii="Times New Roman" w:hAnsi="Times New Roman" w:eastAsia="Times New Roman" w:cs="Times New Roman"/>
                <w:b w:val="0"/>
                <w:bCs w:val="0"/>
                <w:i w:val="0"/>
                <w:iCs w:val="0"/>
                <w:sz w:val="20"/>
                <w:szCs w:val="20"/>
              </w:rPr>
            </w:pPr>
          </w:p>
        </w:tc>
        <w:tc>
          <w:tcPr>
            <w:tcW w:w="878" w:type="dxa"/>
            <w:tcMar>
              <w:left w:w="105" w:type="dxa"/>
              <w:right w:w="105" w:type="dxa"/>
            </w:tcMar>
            <w:vAlign w:val="top"/>
          </w:tcPr>
          <w:p w:rsidR="0BE41396" w:rsidP="0BE41396" w:rsidRDefault="0BE41396" w14:paraId="57F759B8" w14:textId="26C38289">
            <w:pPr>
              <w:spacing w:after="0" w:line="240" w:lineRule="auto"/>
              <w:jc w:val="center"/>
              <w:rPr>
                <w:rFonts w:ascii="Times New Roman" w:hAnsi="Times New Roman" w:eastAsia="Times New Roman" w:cs="Times New Roman"/>
                <w:b w:val="0"/>
                <w:bCs w:val="0"/>
                <w:i w:val="0"/>
                <w:iCs w:val="0"/>
                <w:sz w:val="20"/>
                <w:szCs w:val="20"/>
              </w:rPr>
            </w:pPr>
          </w:p>
        </w:tc>
        <w:tc>
          <w:tcPr>
            <w:tcW w:w="878" w:type="dxa"/>
            <w:tcMar>
              <w:left w:w="105" w:type="dxa"/>
              <w:right w:w="105" w:type="dxa"/>
            </w:tcMar>
            <w:vAlign w:val="top"/>
          </w:tcPr>
          <w:p w:rsidR="0BE41396" w:rsidP="0BE41396" w:rsidRDefault="0BE41396" w14:paraId="08FA33E0" w14:textId="04D8309F">
            <w:pPr>
              <w:spacing w:after="0" w:line="240" w:lineRule="auto"/>
              <w:jc w:val="center"/>
              <w:rPr>
                <w:rFonts w:ascii="Times New Roman" w:hAnsi="Times New Roman" w:eastAsia="Times New Roman" w:cs="Times New Roman"/>
                <w:b w:val="0"/>
                <w:bCs w:val="0"/>
                <w:i w:val="0"/>
                <w:iCs w:val="0"/>
                <w:sz w:val="20"/>
                <w:szCs w:val="20"/>
              </w:rPr>
            </w:pPr>
          </w:p>
        </w:tc>
      </w:tr>
      <w:tr w:rsidR="0BE41396" w:rsidTr="63185C89" w14:paraId="1487AC7C">
        <w:trPr>
          <w:trHeight w:val="240"/>
        </w:trPr>
        <w:tc>
          <w:tcPr>
            <w:tcW w:w="2610" w:type="dxa"/>
            <w:tcMar>
              <w:left w:w="105" w:type="dxa"/>
              <w:right w:w="105" w:type="dxa"/>
            </w:tcMar>
            <w:vAlign w:val="top"/>
          </w:tcPr>
          <w:p w:rsidR="0BE41396" w:rsidP="0BE41396" w:rsidRDefault="0BE41396" w14:paraId="459BC8DF" w14:textId="6B90491E">
            <w:pPr>
              <w:spacing w:after="0"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 xml:space="preserve">Turizm İşletmeciliği </w:t>
            </w:r>
          </w:p>
        </w:tc>
        <w:tc>
          <w:tcPr>
            <w:tcW w:w="878" w:type="dxa"/>
            <w:tcMar>
              <w:left w:w="105" w:type="dxa"/>
              <w:right w:w="105" w:type="dxa"/>
            </w:tcMar>
            <w:vAlign w:val="top"/>
          </w:tcPr>
          <w:p w:rsidR="0BE41396" w:rsidP="0BE41396" w:rsidRDefault="0BE41396" w14:paraId="0AFC14A6" w14:textId="4B3EFD7C">
            <w:pPr>
              <w:spacing w:after="0" w:line="240" w:lineRule="auto"/>
              <w:jc w:val="both"/>
              <w:rPr>
                <w:rFonts w:ascii="Times New Roman" w:hAnsi="Times New Roman" w:eastAsia="Times New Roman" w:cs="Times New Roman"/>
                <w:b w:val="0"/>
                <w:bCs w:val="0"/>
                <w:i w:val="0"/>
                <w:iCs w:val="0"/>
                <w:sz w:val="20"/>
                <w:szCs w:val="20"/>
              </w:rPr>
            </w:pPr>
          </w:p>
        </w:tc>
        <w:tc>
          <w:tcPr>
            <w:tcW w:w="878" w:type="dxa"/>
            <w:tcMar>
              <w:left w:w="105" w:type="dxa"/>
              <w:right w:w="105" w:type="dxa"/>
            </w:tcMar>
            <w:vAlign w:val="top"/>
          </w:tcPr>
          <w:p w:rsidR="0BE41396" w:rsidP="0BE41396" w:rsidRDefault="0BE41396" w14:paraId="7C94E371" w14:textId="67D59171">
            <w:pPr>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1</w:t>
            </w:r>
          </w:p>
        </w:tc>
        <w:tc>
          <w:tcPr>
            <w:tcW w:w="878" w:type="dxa"/>
            <w:tcMar>
              <w:left w:w="105" w:type="dxa"/>
              <w:right w:w="105" w:type="dxa"/>
            </w:tcMar>
            <w:vAlign w:val="top"/>
          </w:tcPr>
          <w:p w:rsidR="0BE41396" w:rsidP="0BE41396" w:rsidRDefault="0BE41396" w14:paraId="252074D3" w14:textId="5CBF8DB0">
            <w:pPr>
              <w:spacing w:after="0" w:line="240" w:lineRule="auto"/>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3</w:t>
            </w:r>
          </w:p>
        </w:tc>
        <w:tc>
          <w:tcPr>
            <w:tcW w:w="878" w:type="dxa"/>
            <w:tcMar>
              <w:left w:w="105" w:type="dxa"/>
              <w:right w:w="105" w:type="dxa"/>
            </w:tcMar>
            <w:vAlign w:val="top"/>
          </w:tcPr>
          <w:p w:rsidR="0BE41396" w:rsidP="0BE41396" w:rsidRDefault="0BE41396" w14:paraId="1AA7FED8" w14:textId="191DE494">
            <w:pPr>
              <w:spacing w:after="0" w:line="240" w:lineRule="auto"/>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6</w:t>
            </w:r>
          </w:p>
        </w:tc>
        <w:tc>
          <w:tcPr>
            <w:tcW w:w="945" w:type="dxa"/>
            <w:tcMar>
              <w:left w:w="105" w:type="dxa"/>
              <w:right w:w="105" w:type="dxa"/>
            </w:tcMar>
            <w:vAlign w:val="top"/>
          </w:tcPr>
          <w:p w:rsidR="0BE41396" w:rsidP="0BE41396" w:rsidRDefault="0BE41396" w14:paraId="170EBCD7" w14:textId="1BA73533">
            <w:pPr>
              <w:spacing w:after="0" w:line="240" w:lineRule="auto"/>
              <w:jc w:val="both"/>
              <w:rPr>
                <w:rFonts w:ascii="Times New Roman" w:hAnsi="Times New Roman" w:eastAsia="Times New Roman" w:cs="Times New Roman"/>
                <w:b w:val="0"/>
                <w:bCs w:val="0"/>
                <w:i w:val="0"/>
                <w:iCs w:val="0"/>
                <w:sz w:val="20"/>
                <w:szCs w:val="20"/>
              </w:rPr>
            </w:pPr>
          </w:p>
        </w:tc>
        <w:tc>
          <w:tcPr>
            <w:tcW w:w="945" w:type="dxa"/>
            <w:tcMar>
              <w:left w:w="105" w:type="dxa"/>
              <w:right w:w="105" w:type="dxa"/>
            </w:tcMar>
            <w:vAlign w:val="top"/>
          </w:tcPr>
          <w:p w:rsidR="0BE41396" w:rsidP="0BE41396" w:rsidRDefault="0BE41396" w14:paraId="67E79EB1" w14:textId="698A5B9E">
            <w:pPr>
              <w:spacing w:after="0" w:line="240" w:lineRule="auto"/>
              <w:jc w:val="both"/>
              <w:rPr>
                <w:rFonts w:ascii="Times New Roman" w:hAnsi="Times New Roman" w:eastAsia="Times New Roman" w:cs="Times New Roman"/>
                <w:b w:val="0"/>
                <w:bCs w:val="0"/>
                <w:i w:val="0"/>
                <w:iCs w:val="0"/>
                <w:sz w:val="20"/>
                <w:szCs w:val="20"/>
              </w:rPr>
            </w:pPr>
          </w:p>
        </w:tc>
        <w:tc>
          <w:tcPr>
            <w:tcW w:w="802" w:type="dxa"/>
            <w:tcMar>
              <w:left w:w="105" w:type="dxa"/>
              <w:right w:w="105" w:type="dxa"/>
            </w:tcMar>
            <w:vAlign w:val="top"/>
          </w:tcPr>
          <w:p w:rsidR="0BE41396" w:rsidP="0BE41396" w:rsidRDefault="0BE41396" w14:paraId="278FBFE7" w14:textId="4ECC236A">
            <w:pPr>
              <w:spacing w:after="0" w:line="240" w:lineRule="auto"/>
              <w:jc w:val="both"/>
              <w:rPr>
                <w:rFonts w:ascii="Times New Roman" w:hAnsi="Times New Roman" w:eastAsia="Times New Roman" w:cs="Times New Roman"/>
                <w:b w:val="0"/>
                <w:bCs w:val="0"/>
                <w:i w:val="0"/>
                <w:iCs w:val="0"/>
                <w:sz w:val="20"/>
                <w:szCs w:val="20"/>
              </w:rPr>
            </w:pPr>
          </w:p>
        </w:tc>
        <w:tc>
          <w:tcPr>
            <w:tcW w:w="802" w:type="dxa"/>
            <w:tcMar>
              <w:left w:w="105" w:type="dxa"/>
              <w:right w:w="105" w:type="dxa"/>
            </w:tcMar>
            <w:vAlign w:val="top"/>
          </w:tcPr>
          <w:p w:rsidR="0BE41396" w:rsidP="0BE41396" w:rsidRDefault="0BE41396" w14:paraId="50E3CA27" w14:textId="34894CFF">
            <w:pPr>
              <w:spacing w:after="0" w:line="240" w:lineRule="auto"/>
              <w:jc w:val="both"/>
              <w:rPr>
                <w:rFonts w:ascii="Times New Roman" w:hAnsi="Times New Roman" w:eastAsia="Times New Roman" w:cs="Times New Roman"/>
                <w:b w:val="0"/>
                <w:bCs w:val="0"/>
                <w:i w:val="0"/>
                <w:iCs w:val="0"/>
                <w:sz w:val="20"/>
                <w:szCs w:val="20"/>
              </w:rPr>
            </w:pPr>
          </w:p>
        </w:tc>
        <w:tc>
          <w:tcPr>
            <w:tcW w:w="878" w:type="dxa"/>
            <w:tcMar>
              <w:left w:w="105" w:type="dxa"/>
              <w:right w:w="105" w:type="dxa"/>
            </w:tcMar>
            <w:vAlign w:val="top"/>
          </w:tcPr>
          <w:p w:rsidR="0BE41396" w:rsidP="0BE41396" w:rsidRDefault="0BE41396" w14:paraId="07E72765" w14:textId="6E611210">
            <w:pPr>
              <w:spacing w:after="0" w:line="240" w:lineRule="auto"/>
              <w:jc w:val="both"/>
              <w:rPr>
                <w:rFonts w:ascii="Times New Roman" w:hAnsi="Times New Roman" w:eastAsia="Times New Roman" w:cs="Times New Roman"/>
                <w:b w:val="0"/>
                <w:bCs w:val="0"/>
                <w:i w:val="0"/>
                <w:iCs w:val="0"/>
                <w:sz w:val="20"/>
                <w:szCs w:val="20"/>
              </w:rPr>
            </w:pPr>
          </w:p>
        </w:tc>
        <w:tc>
          <w:tcPr>
            <w:tcW w:w="878" w:type="dxa"/>
            <w:tcMar>
              <w:left w:w="105" w:type="dxa"/>
              <w:right w:w="105" w:type="dxa"/>
            </w:tcMar>
            <w:vAlign w:val="top"/>
          </w:tcPr>
          <w:p w:rsidR="0BE41396" w:rsidP="0BE41396" w:rsidRDefault="0BE41396" w14:paraId="341A7E19" w14:textId="1716D63A">
            <w:pPr>
              <w:spacing w:after="0" w:line="240" w:lineRule="auto"/>
              <w:jc w:val="both"/>
              <w:rPr>
                <w:rFonts w:ascii="Times New Roman" w:hAnsi="Times New Roman" w:eastAsia="Times New Roman" w:cs="Times New Roman"/>
                <w:b w:val="0"/>
                <w:bCs w:val="0"/>
                <w:i w:val="0"/>
                <w:iCs w:val="0"/>
                <w:sz w:val="20"/>
                <w:szCs w:val="20"/>
              </w:rPr>
            </w:pPr>
          </w:p>
        </w:tc>
      </w:tr>
      <w:tr w:rsidR="0BE41396" w:rsidTr="63185C89" w14:paraId="2BA944B5">
        <w:trPr>
          <w:trHeight w:val="240"/>
        </w:trPr>
        <w:tc>
          <w:tcPr>
            <w:tcW w:w="2610" w:type="dxa"/>
            <w:tcMar>
              <w:left w:w="105" w:type="dxa"/>
              <w:right w:w="105" w:type="dxa"/>
            </w:tcMar>
            <w:vAlign w:val="top"/>
          </w:tcPr>
          <w:p w:rsidR="0BE41396" w:rsidP="0BE41396" w:rsidRDefault="0BE41396" w14:paraId="3CA33B0B" w14:textId="056AC5F7">
            <w:pPr>
              <w:spacing w:after="0" w:line="240" w:lineRule="auto"/>
              <w:contextualSpacing w:val="1"/>
              <w:rPr>
                <w:rFonts w:ascii="Calibri" w:hAnsi="Calibri" w:eastAsia="Calibri" w:cs="Calibri"/>
                <w:b w:val="0"/>
                <w:bCs w:val="0"/>
                <w:i w:val="0"/>
                <w:iCs w:val="0"/>
                <w:sz w:val="24"/>
                <w:szCs w:val="24"/>
              </w:rPr>
            </w:pPr>
            <w:r w:rsidRPr="0BE41396" w:rsidR="0BE41396">
              <w:rPr>
                <w:rFonts w:ascii="Calibri" w:hAnsi="Calibri" w:eastAsia="Calibri" w:cs="Calibri"/>
                <w:b w:val="0"/>
                <w:bCs w:val="0"/>
                <w:i w:val="0"/>
                <w:iCs w:val="0"/>
                <w:sz w:val="24"/>
                <w:szCs w:val="24"/>
                <w:lang w:val="tr-TR"/>
              </w:rPr>
              <w:t>Sosyal Hizmet</w:t>
            </w:r>
          </w:p>
        </w:tc>
        <w:tc>
          <w:tcPr>
            <w:tcW w:w="878" w:type="dxa"/>
            <w:tcMar>
              <w:left w:w="105" w:type="dxa"/>
              <w:right w:w="105" w:type="dxa"/>
            </w:tcMar>
            <w:vAlign w:val="top"/>
          </w:tcPr>
          <w:p w:rsidR="0BE41396" w:rsidP="0BE41396" w:rsidRDefault="0BE41396" w14:paraId="6A66E450" w14:textId="7F465451">
            <w:pPr>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en-US"/>
              </w:rPr>
              <w:t>2</w:t>
            </w:r>
          </w:p>
        </w:tc>
        <w:tc>
          <w:tcPr>
            <w:tcW w:w="878" w:type="dxa"/>
            <w:tcMar>
              <w:left w:w="105" w:type="dxa"/>
              <w:right w:w="105" w:type="dxa"/>
            </w:tcMar>
            <w:vAlign w:val="top"/>
          </w:tcPr>
          <w:p w:rsidR="0BE41396" w:rsidP="0BE41396" w:rsidRDefault="0BE41396" w14:paraId="521FB513" w14:textId="37340CD8">
            <w:pPr>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en-US"/>
              </w:rPr>
              <w:t>-</w:t>
            </w:r>
          </w:p>
        </w:tc>
        <w:tc>
          <w:tcPr>
            <w:tcW w:w="878" w:type="dxa"/>
            <w:tcMar>
              <w:left w:w="105" w:type="dxa"/>
              <w:right w:w="105" w:type="dxa"/>
            </w:tcMar>
            <w:vAlign w:val="top"/>
          </w:tcPr>
          <w:p w:rsidR="0BE41396" w:rsidP="0BE41396" w:rsidRDefault="0BE41396" w14:paraId="45722A9D" w14:textId="608D9E4E">
            <w:pPr>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en-US"/>
              </w:rPr>
              <w:t>-</w:t>
            </w:r>
          </w:p>
        </w:tc>
        <w:tc>
          <w:tcPr>
            <w:tcW w:w="878" w:type="dxa"/>
            <w:tcMar>
              <w:left w:w="105" w:type="dxa"/>
              <w:right w:w="105" w:type="dxa"/>
            </w:tcMar>
            <w:vAlign w:val="top"/>
          </w:tcPr>
          <w:p w:rsidR="0BE41396" w:rsidP="0BE41396" w:rsidRDefault="0BE41396" w14:paraId="7FB8CAE7" w14:textId="2F43D080">
            <w:pPr>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en-US"/>
              </w:rPr>
              <w:t>4</w:t>
            </w:r>
          </w:p>
        </w:tc>
        <w:tc>
          <w:tcPr>
            <w:tcW w:w="945" w:type="dxa"/>
            <w:tcMar>
              <w:left w:w="105" w:type="dxa"/>
              <w:right w:w="105" w:type="dxa"/>
            </w:tcMar>
            <w:vAlign w:val="top"/>
          </w:tcPr>
          <w:p w:rsidR="0BE41396" w:rsidP="0BE41396" w:rsidRDefault="0BE41396" w14:paraId="14183E65" w14:textId="16547D74">
            <w:pPr>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en-US"/>
              </w:rPr>
              <w:t>-</w:t>
            </w:r>
          </w:p>
        </w:tc>
        <w:tc>
          <w:tcPr>
            <w:tcW w:w="945" w:type="dxa"/>
            <w:tcMar>
              <w:left w:w="105" w:type="dxa"/>
              <w:right w:w="105" w:type="dxa"/>
            </w:tcMar>
            <w:vAlign w:val="top"/>
          </w:tcPr>
          <w:p w:rsidR="0BE41396" w:rsidP="0BE41396" w:rsidRDefault="0BE41396" w14:paraId="5C38B13B" w14:textId="7C93E9F6">
            <w:pPr>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en-US"/>
              </w:rPr>
              <w:t>1</w:t>
            </w:r>
          </w:p>
        </w:tc>
        <w:tc>
          <w:tcPr>
            <w:tcW w:w="802" w:type="dxa"/>
            <w:tcMar>
              <w:left w:w="105" w:type="dxa"/>
              <w:right w:w="105" w:type="dxa"/>
            </w:tcMar>
            <w:vAlign w:val="top"/>
          </w:tcPr>
          <w:p w:rsidR="0BE41396" w:rsidP="0BE41396" w:rsidRDefault="0BE41396" w14:paraId="7F951D57" w14:textId="67E53659">
            <w:pPr>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en-US"/>
              </w:rPr>
              <w:t>-</w:t>
            </w:r>
          </w:p>
        </w:tc>
        <w:tc>
          <w:tcPr>
            <w:tcW w:w="802" w:type="dxa"/>
            <w:tcMar>
              <w:left w:w="105" w:type="dxa"/>
              <w:right w:w="105" w:type="dxa"/>
            </w:tcMar>
            <w:vAlign w:val="top"/>
          </w:tcPr>
          <w:p w:rsidR="0BE41396" w:rsidP="0BE41396" w:rsidRDefault="0BE41396" w14:paraId="22659657" w14:textId="50E16C87">
            <w:pPr>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en-US"/>
              </w:rPr>
              <w:t>-</w:t>
            </w:r>
          </w:p>
        </w:tc>
        <w:tc>
          <w:tcPr>
            <w:tcW w:w="878" w:type="dxa"/>
            <w:tcMar>
              <w:left w:w="105" w:type="dxa"/>
              <w:right w:w="105" w:type="dxa"/>
            </w:tcMar>
            <w:vAlign w:val="top"/>
          </w:tcPr>
          <w:p w:rsidR="0BE41396" w:rsidP="0BE41396" w:rsidRDefault="0BE41396" w14:paraId="781E8262" w14:textId="55C190EB">
            <w:pPr>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en-US"/>
              </w:rPr>
              <w:t>-</w:t>
            </w:r>
          </w:p>
        </w:tc>
        <w:tc>
          <w:tcPr>
            <w:tcW w:w="878" w:type="dxa"/>
            <w:tcMar>
              <w:left w:w="105" w:type="dxa"/>
              <w:right w:w="105" w:type="dxa"/>
            </w:tcMar>
            <w:vAlign w:val="top"/>
          </w:tcPr>
          <w:p w:rsidR="0BE41396" w:rsidP="0BE41396" w:rsidRDefault="0BE41396" w14:paraId="6626A060" w14:textId="0BA1E993">
            <w:pPr>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en-US"/>
              </w:rPr>
              <w:t>1</w:t>
            </w:r>
          </w:p>
        </w:tc>
      </w:tr>
      <w:tr w:rsidR="0BE41396" w:rsidTr="63185C89" w14:paraId="5E22C1C2">
        <w:trPr>
          <w:trHeight w:val="270"/>
        </w:trPr>
        <w:tc>
          <w:tcPr>
            <w:tcW w:w="2610" w:type="dxa"/>
            <w:tcMar>
              <w:left w:w="105" w:type="dxa"/>
              <w:right w:w="105" w:type="dxa"/>
            </w:tcMar>
            <w:vAlign w:val="top"/>
          </w:tcPr>
          <w:p w:rsidR="0BE41396" w:rsidP="0BE41396" w:rsidRDefault="0BE41396" w14:paraId="0CAE0B63" w14:textId="0EE1DC75">
            <w:pPr>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Finans ve Bankacılık</w:t>
            </w:r>
          </w:p>
        </w:tc>
        <w:tc>
          <w:tcPr>
            <w:tcW w:w="878" w:type="dxa"/>
            <w:tcMar>
              <w:left w:w="105" w:type="dxa"/>
              <w:right w:w="105" w:type="dxa"/>
            </w:tcMar>
            <w:vAlign w:val="top"/>
          </w:tcPr>
          <w:p w:rsidR="0BE41396" w:rsidP="0BE41396" w:rsidRDefault="0BE41396" w14:paraId="31ED88B9" w14:textId="72EE12E6">
            <w:pPr>
              <w:spacing w:after="0" w:line="240" w:lineRule="auto"/>
              <w:rPr>
                <w:rFonts w:ascii="Times New Roman" w:hAnsi="Times New Roman" w:eastAsia="Times New Roman" w:cs="Times New Roman"/>
                <w:b w:val="0"/>
                <w:bCs w:val="0"/>
                <w:i w:val="0"/>
                <w:iCs w:val="0"/>
                <w:sz w:val="24"/>
                <w:szCs w:val="24"/>
              </w:rPr>
            </w:pPr>
          </w:p>
        </w:tc>
        <w:tc>
          <w:tcPr>
            <w:tcW w:w="878" w:type="dxa"/>
            <w:tcMar>
              <w:left w:w="105" w:type="dxa"/>
              <w:right w:w="105" w:type="dxa"/>
            </w:tcMar>
            <w:vAlign w:val="top"/>
          </w:tcPr>
          <w:p w:rsidR="0BE41396" w:rsidP="0BE41396" w:rsidRDefault="0BE41396" w14:paraId="76F9E3CD" w14:textId="427F4DA4">
            <w:pPr>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en-US"/>
              </w:rPr>
              <w:t>1</w:t>
            </w:r>
          </w:p>
        </w:tc>
        <w:tc>
          <w:tcPr>
            <w:tcW w:w="878" w:type="dxa"/>
            <w:tcMar>
              <w:left w:w="105" w:type="dxa"/>
              <w:right w:w="105" w:type="dxa"/>
            </w:tcMar>
            <w:vAlign w:val="top"/>
          </w:tcPr>
          <w:p w:rsidR="0BE41396" w:rsidP="0BE41396" w:rsidRDefault="0BE41396" w14:paraId="073E174A" w14:textId="39D57425">
            <w:pPr>
              <w:spacing w:after="0" w:line="240" w:lineRule="auto"/>
              <w:rPr>
                <w:rFonts w:ascii="Times New Roman" w:hAnsi="Times New Roman" w:eastAsia="Times New Roman" w:cs="Times New Roman"/>
                <w:b w:val="0"/>
                <w:bCs w:val="0"/>
                <w:i w:val="0"/>
                <w:iCs w:val="0"/>
                <w:sz w:val="24"/>
                <w:szCs w:val="24"/>
              </w:rPr>
            </w:pPr>
          </w:p>
        </w:tc>
        <w:tc>
          <w:tcPr>
            <w:tcW w:w="878" w:type="dxa"/>
            <w:tcMar>
              <w:left w:w="105" w:type="dxa"/>
              <w:right w:w="105" w:type="dxa"/>
            </w:tcMar>
            <w:vAlign w:val="top"/>
          </w:tcPr>
          <w:p w:rsidR="0BE41396" w:rsidP="0BE41396" w:rsidRDefault="0BE41396" w14:paraId="50FCB28F" w14:textId="30F3E6C8">
            <w:pPr>
              <w:spacing w:after="0" w:line="240" w:lineRule="auto"/>
              <w:rPr>
                <w:rFonts w:ascii="Times New Roman" w:hAnsi="Times New Roman" w:eastAsia="Times New Roman" w:cs="Times New Roman"/>
                <w:b w:val="0"/>
                <w:bCs w:val="0"/>
                <w:i w:val="0"/>
                <w:iCs w:val="0"/>
                <w:sz w:val="24"/>
                <w:szCs w:val="24"/>
              </w:rPr>
            </w:pPr>
          </w:p>
        </w:tc>
        <w:tc>
          <w:tcPr>
            <w:tcW w:w="945" w:type="dxa"/>
            <w:tcMar>
              <w:left w:w="105" w:type="dxa"/>
              <w:right w:w="105" w:type="dxa"/>
            </w:tcMar>
            <w:vAlign w:val="top"/>
          </w:tcPr>
          <w:p w:rsidR="0BE41396" w:rsidP="0BE41396" w:rsidRDefault="0BE41396" w14:paraId="50F4B78A" w14:textId="4E4529AF">
            <w:pPr>
              <w:spacing w:after="0" w:line="240" w:lineRule="auto"/>
              <w:rPr>
                <w:rFonts w:ascii="Times New Roman" w:hAnsi="Times New Roman" w:eastAsia="Times New Roman" w:cs="Times New Roman"/>
                <w:b w:val="0"/>
                <w:bCs w:val="0"/>
                <w:i w:val="0"/>
                <w:iCs w:val="0"/>
                <w:sz w:val="24"/>
                <w:szCs w:val="24"/>
              </w:rPr>
            </w:pPr>
          </w:p>
        </w:tc>
        <w:tc>
          <w:tcPr>
            <w:tcW w:w="945" w:type="dxa"/>
            <w:tcMar>
              <w:left w:w="105" w:type="dxa"/>
              <w:right w:w="105" w:type="dxa"/>
            </w:tcMar>
            <w:vAlign w:val="top"/>
          </w:tcPr>
          <w:p w:rsidR="0BE41396" w:rsidP="0BE41396" w:rsidRDefault="0BE41396" w14:paraId="7592507F" w14:textId="243C93ED">
            <w:pPr>
              <w:spacing w:after="0" w:line="240" w:lineRule="auto"/>
              <w:rPr>
                <w:rFonts w:ascii="Times New Roman" w:hAnsi="Times New Roman" w:eastAsia="Times New Roman" w:cs="Times New Roman"/>
                <w:b w:val="0"/>
                <w:bCs w:val="0"/>
                <w:i w:val="0"/>
                <w:iCs w:val="0"/>
                <w:sz w:val="24"/>
                <w:szCs w:val="24"/>
              </w:rPr>
            </w:pPr>
          </w:p>
        </w:tc>
        <w:tc>
          <w:tcPr>
            <w:tcW w:w="802" w:type="dxa"/>
            <w:tcMar>
              <w:left w:w="105" w:type="dxa"/>
              <w:right w:w="105" w:type="dxa"/>
            </w:tcMar>
            <w:vAlign w:val="top"/>
          </w:tcPr>
          <w:p w:rsidR="0BE41396" w:rsidP="0BE41396" w:rsidRDefault="0BE41396" w14:paraId="1F593B45" w14:textId="3D4EA06A">
            <w:pPr>
              <w:spacing w:after="0" w:line="240" w:lineRule="auto"/>
              <w:rPr>
                <w:rFonts w:ascii="Times New Roman" w:hAnsi="Times New Roman" w:eastAsia="Times New Roman" w:cs="Times New Roman"/>
                <w:b w:val="0"/>
                <w:bCs w:val="0"/>
                <w:i w:val="0"/>
                <w:iCs w:val="0"/>
                <w:sz w:val="24"/>
                <w:szCs w:val="24"/>
              </w:rPr>
            </w:pPr>
          </w:p>
        </w:tc>
        <w:tc>
          <w:tcPr>
            <w:tcW w:w="802" w:type="dxa"/>
            <w:tcMar>
              <w:left w:w="105" w:type="dxa"/>
              <w:right w:w="105" w:type="dxa"/>
            </w:tcMar>
            <w:vAlign w:val="top"/>
          </w:tcPr>
          <w:p w:rsidR="0BE41396" w:rsidP="0BE41396" w:rsidRDefault="0BE41396" w14:paraId="0475753A" w14:textId="0DA2A9B1">
            <w:pPr>
              <w:spacing w:after="0" w:line="240" w:lineRule="auto"/>
              <w:rPr>
                <w:rFonts w:ascii="Times New Roman" w:hAnsi="Times New Roman" w:eastAsia="Times New Roman" w:cs="Times New Roman"/>
                <w:b w:val="0"/>
                <w:bCs w:val="0"/>
                <w:i w:val="0"/>
                <w:iCs w:val="0"/>
                <w:sz w:val="24"/>
                <w:szCs w:val="24"/>
              </w:rPr>
            </w:pPr>
          </w:p>
        </w:tc>
        <w:tc>
          <w:tcPr>
            <w:tcW w:w="878" w:type="dxa"/>
            <w:tcMar>
              <w:left w:w="105" w:type="dxa"/>
              <w:right w:w="105" w:type="dxa"/>
            </w:tcMar>
            <w:vAlign w:val="top"/>
          </w:tcPr>
          <w:p w:rsidR="0BE41396" w:rsidP="0BE41396" w:rsidRDefault="0BE41396" w14:paraId="27B7D355" w14:textId="16FF7A04">
            <w:pPr>
              <w:spacing w:after="0" w:line="240" w:lineRule="auto"/>
              <w:rPr>
                <w:rFonts w:ascii="Times New Roman" w:hAnsi="Times New Roman" w:eastAsia="Times New Roman" w:cs="Times New Roman"/>
                <w:b w:val="0"/>
                <w:bCs w:val="0"/>
                <w:i w:val="0"/>
                <w:iCs w:val="0"/>
                <w:sz w:val="24"/>
                <w:szCs w:val="24"/>
              </w:rPr>
            </w:pPr>
          </w:p>
        </w:tc>
        <w:tc>
          <w:tcPr>
            <w:tcW w:w="878" w:type="dxa"/>
            <w:tcMar>
              <w:left w:w="105" w:type="dxa"/>
              <w:right w:w="105" w:type="dxa"/>
            </w:tcMar>
            <w:vAlign w:val="top"/>
          </w:tcPr>
          <w:p w:rsidR="0BE41396" w:rsidP="0BE41396" w:rsidRDefault="0BE41396" w14:paraId="54007720" w14:textId="17EF1E16">
            <w:pPr>
              <w:spacing w:after="0" w:line="240" w:lineRule="auto"/>
              <w:rPr>
                <w:rFonts w:ascii="Times New Roman" w:hAnsi="Times New Roman" w:eastAsia="Times New Roman" w:cs="Times New Roman"/>
                <w:b w:val="0"/>
                <w:bCs w:val="0"/>
                <w:i w:val="0"/>
                <w:iCs w:val="0"/>
                <w:sz w:val="24"/>
                <w:szCs w:val="24"/>
              </w:rPr>
            </w:pPr>
          </w:p>
        </w:tc>
      </w:tr>
      <w:tr w:rsidR="0BE41396" w:rsidTr="63185C89" w14:paraId="4A9A0F7E">
        <w:trPr>
          <w:trHeight w:val="240"/>
        </w:trPr>
        <w:tc>
          <w:tcPr>
            <w:tcW w:w="2610" w:type="dxa"/>
            <w:tcMar>
              <w:left w:w="105" w:type="dxa"/>
              <w:right w:w="105" w:type="dxa"/>
            </w:tcMar>
            <w:vAlign w:val="top"/>
          </w:tcPr>
          <w:p w:rsidR="0BE41396" w:rsidP="0BE41396" w:rsidRDefault="0BE41396" w14:paraId="716C0DEB" w14:textId="7330473C">
            <w:pPr>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en-US"/>
              </w:rPr>
              <w:t>Yönetim Bilişim Sistemleri</w:t>
            </w:r>
          </w:p>
        </w:tc>
        <w:tc>
          <w:tcPr>
            <w:tcW w:w="878" w:type="dxa"/>
            <w:tcMar>
              <w:left w:w="105" w:type="dxa"/>
              <w:right w:w="105" w:type="dxa"/>
            </w:tcMar>
            <w:vAlign w:val="top"/>
          </w:tcPr>
          <w:p w:rsidR="0BE41396" w:rsidP="0BE41396" w:rsidRDefault="0BE41396" w14:paraId="3E8424EF" w14:textId="2B51FEE1">
            <w:pPr>
              <w:spacing w:after="0" w:line="240" w:lineRule="auto"/>
              <w:rPr>
                <w:rFonts w:ascii="Times New Roman" w:hAnsi="Times New Roman" w:eastAsia="Times New Roman" w:cs="Times New Roman"/>
                <w:b w:val="0"/>
                <w:bCs w:val="0"/>
                <w:i w:val="0"/>
                <w:iCs w:val="0"/>
                <w:sz w:val="24"/>
                <w:szCs w:val="24"/>
              </w:rPr>
            </w:pPr>
          </w:p>
        </w:tc>
        <w:tc>
          <w:tcPr>
            <w:tcW w:w="878" w:type="dxa"/>
            <w:tcMar>
              <w:left w:w="105" w:type="dxa"/>
              <w:right w:w="105" w:type="dxa"/>
            </w:tcMar>
            <w:vAlign w:val="top"/>
          </w:tcPr>
          <w:p w:rsidR="0BE41396" w:rsidP="0BE41396" w:rsidRDefault="0BE41396" w14:paraId="6796C010" w14:textId="13C7777F">
            <w:pPr>
              <w:spacing w:after="0" w:line="240" w:lineRule="auto"/>
              <w:rPr>
                <w:rFonts w:ascii="Times New Roman" w:hAnsi="Times New Roman" w:eastAsia="Times New Roman" w:cs="Times New Roman"/>
                <w:b w:val="0"/>
                <w:bCs w:val="0"/>
                <w:i w:val="0"/>
                <w:iCs w:val="0"/>
                <w:sz w:val="24"/>
                <w:szCs w:val="24"/>
              </w:rPr>
            </w:pPr>
          </w:p>
        </w:tc>
        <w:tc>
          <w:tcPr>
            <w:tcW w:w="878" w:type="dxa"/>
            <w:tcMar>
              <w:left w:w="105" w:type="dxa"/>
              <w:right w:w="105" w:type="dxa"/>
            </w:tcMar>
            <w:vAlign w:val="top"/>
          </w:tcPr>
          <w:p w:rsidR="0BE41396" w:rsidP="0BE41396" w:rsidRDefault="0BE41396" w14:paraId="4A8FEAB3" w14:textId="4133E46E">
            <w:pPr>
              <w:spacing w:after="0" w:line="240" w:lineRule="auto"/>
              <w:rPr>
                <w:rFonts w:ascii="Times New Roman" w:hAnsi="Times New Roman" w:eastAsia="Times New Roman" w:cs="Times New Roman"/>
                <w:b w:val="0"/>
                <w:bCs w:val="0"/>
                <w:i w:val="0"/>
                <w:iCs w:val="0"/>
                <w:sz w:val="24"/>
                <w:szCs w:val="24"/>
              </w:rPr>
            </w:pPr>
          </w:p>
        </w:tc>
        <w:tc>
          <w:tcPr>
            <w:tcW w:w="878" w:type="dxa"/>
            <w:tcMar>
              <w:left w:w="105" w:type="dxa"/>
              <w:right w:w="105" w:type="dxa"/>
            </w:tcMar>
            <w:vAlign w:val="top"/>
          </w:tcPr>
          <w:p w:rsidR="0BE41396" w:rsidP="0BE41396" w:rsidRDefault="0BE41396" w14:paraId="75BC7B76" w14:textId="024C0B18">
            <w:pPr>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2</w:t>
            </w:r>
          </w:p>
        </w:tc>
        <w:tc>
          <w:tcPr>
            <w:tcW w:w="945" w:type="dxa"/>
            <w:tcMar>
              <w:left w:w="105" w:type="dxa"/>
              <w:right w:w="105" w:type="dxa"/>
            </w:tcMar>
            <w:vAlign w:val="top"/>
          </w:tcPr>
          <w:p w:rsidR="0BE41396" w:rsidP="0BE41396" w:rsidRDefault="0BE41396" w14:paraId="32C564FE" w14:textId="3AB0B2F3">
            <w:pPr>
              <w:spacing w:after="0" w:line="240" w:lineRule="auto"/>
              <w:rPr>
                <w:rFonts w:ascii="Times New Roman" w:hAnsi="Times New Roman" w:eastAsia="Times New Roman" w:cs="Times New Roman"/>
                <w:b w:val="0"/>
                <w:bCs w:val="0"/>
                <w:i w:val="0"/>
                <w:iCs w:val="0"/>
                <w:sz w:val="24"/>
                <w:szCs w:val="24"/>
              </w:rPr>
            </w:pPr>
          </w:p>
        </w:tc>
        <w:tc>
          <w:tcPr>
            <w:tcW w:w="945" w:type="dxa"/>
            <w:tcMar>
              <w:left w:w="105" w:type="dxa"/>
              <w:right w:w="105" w:type="dxa"/>
            </w:tcMar>
            <w:vAlign w:val="top"/>
          </w:tcPr>
          <w:p w:rsidR="0BE41396" w:rsidP="0BE41396" w:rsidRDefault="0BE41396" w14:paraId="343C0F87" w14:textId="56C61518">
            <w:pPr>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en-US"/>
              </w:rPr>
              <w:t>1</w:t>
            </w:r>
          </w:p>
        </w:tc>
        <w:tc>
          <w:tcPr>
            <w:tcW w:w="802" w:type="dxa"/>
            <w:tcMar>
              <w:left w:w="105" w:type="dxa"/>
              <w:right w:w="105" w:type="dxa"/>
            </w:tcMar>
            <w:vAlign w:val="top"/>
          </w:tcPr>
          <w:p w:rsidR="0BE41396" w:rsidP="0BE41396" w:rsidRDefault="0BE41396" w14:paraId="361F14D6" w14:textId="53BE946E">
            <w:pPr>
              <w:spacing w:after="0" w:line="240" w:lineRule="auto"/>
              <w:rPr>
                <w:rFonts w:ascii="Times New Roman" w:hAnsi="Times New Roman" w:eastAsia="Times New Roman" w:cs="Times New Roman"/>
                <w:b w:val="0"/>
                <w:bCs w:val="0"/>
                <w:i w:val="0"/>
                <w:iCs w:val="0"/>
                <w:sz w:val="24"/>
                <w:szCs w:val="24"/>
              </w:rPr>
            </w:pPr>
          </w:p>
        </w:tc>
        <w:tc>
          <w:tcPr>
            <w:tcW w:w="802" w:type="dxa"/>
            <w:tcMar>
              <w:left w:w="105" w:type="dxa"/>
              <w:right w:w="105" w:type="dxa"/>
            </w:tcMar>
            <w:vAlign w:val="top"/>
          </w:tcPr>
          <w:p w:rsidR="0BE41396" w:rsidP="0BE41396" w:rsidRDefault="0BE41396" w14:paraId="0D533DC2" w14:textId="696611F3">
            <w:pPr>
              <w:spacing w:after="0" w:line="240" w:lineRule="auto"/>
              <w:rPr>
                <w:rFonts w:ascii="Times New Roman" w:hAnsi="Times New Roman" w:eastAsia="Times New Roman" w:cs="Times New Roman"/>
                <w:b w:val="0"/>
                <w:bCs w:val="0"/>
                <w:i w:val="0"/>
                <w:iCs w:val="0"/>
                <w:sz w:val="24"/>
                <w:szCs w:val="24"/>
              </w:rPr>
            </w:pPr>
          </w:p>
        </w:tc>
        <w:tc>
          <w:tcPr>
            <w:tcW w:w="878" w:type="dxa"/>
            <w:tcMar>
              <w:left w:w="105" w:type="dxa"/>
              <w:right w:w="105" w:type="dxa"/>
            </w:tcMar>
            <w:vAlign w:val="top"/>
          </w:tcPr>
          <w:p w:rsidR="0BE41396" w:rsidP="0BE41396" w:rsidRDefault="0BE41396" w14:paraId="643CB259" w14:textId="1CDCEC47">
            <w:pPr>
              <w:spacing w:after="0" w:line="240" w:lineRule="auto"/>
              <w:rPr>
                <w:rFonts w:ascii="Times New Roman" w:hAnsi="Times New Roman" w:eastAsia="Times New Roman" w:cs="Times New Roman"/>
                <w:b w:val="0"/>
                <w:bCs w:val="0"/>
                <w:i w:val="0"/>
                <w:iCs w:val="0"/>
                <w:sz w:val="24"/>
                <w:szCs w:val="24"/>
              </w:rPr>
            </w:pPr>
          </w:p>
        </w:tc>
        <w:tc>
          <w:tcPr>
            <w:tcW w:w="878" w:type="dxa"/>
            <w:tcMar>
              <w:left w:w="105" w:type="dxa"/>
              <w:right w:w="105" w:type="dxa"/>
            </w:tcMar>
            <w:vAlign w:val="top"/>
          </w:tcPr>
          <w:p w:rsidR="0BE41396" w:rsidP="0BE41396" w:rsidRDefault="0BE41396" w14:paraId="336D5A41" w14:textId="1EC8158D">
            <w:pPr>
              <w:spacing w:after="0" w:line="240" w:lineRule="auto"/>
              <w:rPr>
                <w:rFonts w:ascii="Times New Roman" w:hAnsi="Times New Roman" w:eastAsia="Times New Roman" w:cs="Times New Roman"/>
                <w:b w:val="0"/>
                <w:bCs w:val="0"/>
                <w:i w:val="0"/>
                <w:iCs w:val="0"/>
                <w:sz w:val="24"/>
                <w:szCs w:val="24"/>
              </w:rPr>
            </w:pPr>
          </w:p>
        </w:tc>
      </w:tr>
      <w:tr w:rsidR="0BE41396" w:rsidTr="63185C89" w14:paraId="632E7FEF">
        <w:trPr>
          <w:trHeight w:val="240"/>
        </w:trPr>
        <w:tc>
          <w:tcPr>
            <w:tcW w:w="2610" w:type="dxa"/>
            <w:tcMar>
              <w:left w:w="105" w:type="dxa"/>
              <w:right w:w="105" w:type="dxa"/>
            </w:tcMar>
            <w:vAlign w:val="top"/>
          </w:tcPr>
          <w:p w:rsidR="0BE41396" w:rsidP="0BE41396" w:rsidRDefault="0BE41396" w14:paraId="61D8706E" w14:textId="77DB4E32">
            <w:pPr>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Halkla İlişkiler ve Reklamcılık</w:t>
            </w:r>
          </w:p>
        </w:tc>
        <w:tc>
          <w:tcPr>
            <w:tcW w:w="878" w:type="dxa"/>
            <w:tcMar>
              <w:left w:w="105" w:type="dxa"/>
              <w:right w:w="105" w:type="dxa"/>
            </w:tcMar>
            <w:vAlign w:val="top"/>
          </w:tcPr>
          <w:p w:rsidR="0BE41396" w:rsidP="0BE41396" w:rsidRDefault="0BE41396" w14:paraId="2D37A293" w14:textId="129A426F">
            <w:pPr>
              <w:spacing w:after="0" w:line="240" w:lineRule="auto"/>
              <w:jc w:val="center"/>
              <w:rPr>
                <w:rFonts w:ascii="Times New Roman" w:hAnsi="Times New Roman" w:eastAsia="Times New Roman" w:cs="Times New Roman"/>
                <w:b w:val="0"/>
                <w:bCs w:val="0"/>
                <w:i w:val="0"/>
                <w:iCs w:val="0"/>
                <w:sz w:val="20"/>
                <w:szCs w:val="20"/>
              </w:rPr>
            </w:pPr>
          </w:p>
        </w:tc>
        <w:tc>
          <w:tcPr>
            <w:tcW w:w="878" w:type="dxa"/>
            <w:tcMar>
              <w:left w:w="105" w:type="dxa"/>
              <w:right w:w="105" w:type="dxa"/>
            </w:tcMar>
            <w:vAlign w:val="top"/>
          </w:tcPr>
          <w:p w:rsidR="0BE41396" w:rsidP="0BE41396" w:rsidRDefault="0BE41396" w14:paraId="25CE4F8B" w14:textId="582E1348">
            <w:pPr>
              <w:spacing w:after="0" w:line="240" w:lineRule="auto"/>
              <w:jc w:val="center"/>
              <w:rPr>
                <w:rFonts w:ascii="Times New Roman" w:hAnsi="Times New Roman" w:eastAsia="Times New Roman" w:cs="Times New Roman"/>
                <w:b w:val="0"/>
                <w:bCs w:val="0"/>
                <w:i w:val="0"/>
                <w:iCs w:val="0"/>
                <w:sz w:val="24"/>
                <w:szCs w:val="24"/>
              </w:rPr>
            </w:pPr>
          </w:p>
        </w:tc>
        <w:tc>
          <w:tcPr>
            <w:tcW w:w="878" w:type="dxa"/>
            <w:tcMar>
              <w:left w:w="105" w:type="dxa"/>
              <w:right w:w="105" w:type="dxa"/>
            </w:tcMar>
            <w:vAlign w:val="top"/>
          </w:tcPr>
          <w:p w:rsidR="0BE41396" w:rsidP="0BE41396" w:rsidRDefault="0BE41396" w14:paraId="1F2FA952" w14:textId="1ECBAE90">
            <w:pPr>
              <w:spacing w:after="0" w:line="240" w:lineRule="auto"/>
              <w:jc w:val="center"/>
              <w:rPr>
                <w:rFonts w:ascii="Times New Roman" w:hAnsi="Times New Roman" w:eastAsia="Times New Roman" w:cs="Times New Roman"/>
                <w:b w:val="0"/>
                <w:bCs w:val="0"/>
                <w:i w:val="0"/>
                <w:iCs w:val="0"/>
                <w:sz w:val="20"/>
                <w:szCs w:val="20"/>
              </w:rPr>
            </w:pPr>
          </w:p>
        </w:tc>
        <w:tc>
          <w:tcPr>
            <w:tcW w:w="878" w:type="dxa"/>
            <w:tcMar>
              <w:left w:w="105" w:type="dxa"/>
              <w:right w:w="105" w:type="dxa"/>
            </w:tcMar>
            <w:vAlign w:val="top"/>
          </w:tcPr>
          <w:p w:rsidR="0BE41396" w:rsidP="0BE41396" w:rsidRDefault="0BE41396" w14:paraId="27E8D1AE" w14:textId="491FF7C2">
            <w:pPr>
              <w:spacing w:after="0" w:line="240" w:lineRule="auto"/>
              <w:jc w:val="center"/>
              <w:rPr>
                <w:rFonts w:ascii="Times New Roman" w:hAnsi="Times New Roman" w:eastAsia="Times New Roman" w:cs="Times New Roman"/>
                <w:b w:val="0"/>
                <w:bCs w:val="0"/>
                <w:i w:val="0"/>
                <w:iCs w:val="0"/>
                <w:sz w:val="20"/>
                <w:szCs w:val="20"/>
              </w:rPr>
            </w:pPr>
          </w:p>
        </w:tc>
        <w:tc>
          <w:tcPr>
            <w:tcW w:w="945" w:type="dxa"/>
            <w:tcMar>
              <w:left w:w="105" w:type="dxa"/>
              <w:right w:w="105" w:type="dxa"/>
            </w:tcMar>
            <w:vAlign w:val="top"/>
          </w:tcPr>
          <w:p w:rsidR="0BE41396" w:rsidP="0BE41396" w:rsidRDefault="0BE41396" w14:paraId="00C0C9F0" w14:textId="41E62D34">
            <w:pPr>
              <w:spacing w:after="0" w:line="240" w:lineRule="auto"/>
              <w:jc w:val="center"/>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2</w:t>
            </w:r>
          </w:p>
        </w:tc>
        <w:tc>
          <w:tcPr>
            <w:tcW w:w="945" w:type="dxa"/>
            <w:tcMar>
              <w:left w:w="105" w:type="dxa"/>
              <w:right w:w="105" w:type="dxa"/>
            </w:tcMar>
            <w:vAlign w:val="top"/>
          </w:tcPr>
          <w:p w:rsidR="0BE41396" w:rsidP="0BE41396" w:rsidRDefault="0BE41396" w14:paraId="12817F52" w14:textId="14AC9B6F">
            <w:pPr>
              <w:spacing w:after="0" w:line="240" w:lineRule="auto"/>
              <w:jc w:val="center"/>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2</w:t>
            </w:r>
          </w:p>
        </w:tc>
        <w:tc>
          <w:tcPr>
            <w:tcW w:w="802" w:type="dxa"/>
            <w:tcMar>
              <w:left w:w="105" w:type="dxa"/>
              <w:right w:w="105" w:type="dxa"/>
            </w:tcMar>
            <w:vAlign w:val="top"/>
          </w:tcPr>
          <w:p w:rsidR="0BE41396" w:rsidP="0BE41396" w:rsidRDefault="0BE41396" w14:paraId="09D7C865" w14:textId="672209FC">
            <w:pPr>
              <w:spacing w:after="0" w:line="240" w:lineRule="auto"/>
              <w:jc w:val="center"/>
              <w:rPr>
                <w:rFonts w:ascii="Times New Roman" w:hAnsi="Times New Roman" w:eastAsia="Times New Roman" w:cs="Times New Roman"/>
                <w:b w:val="0"/>
                <w:bCs w:val="0"/>
                <w:i w:val="0"/>
                <w:iCs w:val="0"/>
                <w:sz w:val="20"/>
                <w:szCs w:val="20"/>
              </w:rPr>
            </w:pPr>
          </w:p>
        </w:tc>
        <w:tc>
          <w:tcPr>
            <w:tcW w:w="802" w:type="dxa"/>
            <w:tcMar>
              <w:left w:w="105" w:type="dxa"/>
              <w:right w:w="105" w:type="dxa"/>
            </w:tcMar>
            <w:vAlign w:val="top"/>
          </w:tcPr>
          <w:p w:rsidR="0BE41396" w:rsidP="0BE41396" w:rsidRDefault="0BE41396" w14:paraId="1E57356B" w14:textId="3631E7D4">
            <w:pPr>
              <w:spacing w:after="0" w:line="240" w:lineRule="auto"/>
              <w:jc w:val="center"/>
              <w:rPr>
                <w:rFonts w:ascii="Times New Roman" w:hAnsi="Times New Roman" w:eastAsia="Times New Roman" w:cs="Times New Roman"/>
                <w:b w:val="0"/>
                <w:bCs w:val="0"/>
                <w:i w:val="0"/>
                <w:iCs w:val="0"/>
                <w:sz w:val="20"/>
                <w:szCs w:val="20"/>
              </w:rPr>
            </w:pPr>
          </w:p>
        </w:tc>
        <w:tc>
          <w:tcPr>
            <w:tcW w:w="878" w:type="dxa"/>
            <w:tcMar>
              <w:left w:w="105" w:type="dxa"/>
              <w:right w:w="105" w:type="dxa"/>
            </w:tcMar>
            <w:vAlign w:val="top"/>
          </w:tcPr>
          <w:p w:rsidR="0BE41396" w:rsidP="0BE41396" w:rsidRDefault="0BE41396" w14:paraId="35CBEBC4" w14:textId="78573DC8">
            <w:pPr>
              <w:spacing w:after="0" w:line="240" w:lineRule="auto"/>
              <w:jc w:val="center"/>
              <w:rPr>
                <w:rFonts w:ascii="Times New Roman" w:hAnsi="Times New Roman" w:eastAsia="Times New Roman" w:cs="Times New Roman"/>
                <w:b w:val="0"/>
                <w:bCs w:val="0"/>
                <w:i w:val="0"/>
                <w:iCs w:val="0"/>
                <w:sz w:val="20"/>
                <w:szCs w:val="20"/>
              </w:rPr>
            </w:pPr>
          </w:p>
        </w:tc>
        <w:tc>
          <w:tcPr>
            <w:tcW w:w="878" w:type="dxa"/>
            <w:tcMar>
              <w:left w:w="105" w:type="dxa"/>
              <w:right w:w="105" w:type="dxa"/>
            </w:tcMar>
            <w:vAlign w:val="top"/>
          </w:tcPr>
          <w:p w:rsidR="0BE41396" w:rsidP="0BE41396" w:rsidRDefault="0BE41396" w14:paraId="6567B222" w14:textId="12DF66E4">
            <w:pPr>
              <w:spacing w:after="0" w:line="240" w:lineRule="auto"/>
              <w:jc w:val="center"/>
              <w:rPr>
                <w:rFonts w:ascii="Times New Roman" w:hAnsi="Times New Roman" w:eastAsia="Times New Roman" w:cs="Times New Roman"/>
                <w:b w:val="0"/>
                <w:bCs w:val="0"/>
                <w:i w:val="0"/>
                <w:iCs w:val="0"/>
                <w:sz w:val="20"/>
                <w:szCs w:val="20"/>
              </w:rPr>
            </w:pPr>
          </w:p>
        </w:tc>
      </w:tr>
      <w:tr w:rsidR="0BE41396" w:rsidTr="63185C89" w14:paraId="63CA3495">
        <w:trPr>
          <w:trHeight w:val="240"/>
        </w:trPr>
        <w:tc>
          <w:tcPr>
            <w:tcW w:w="2610" w:type="dxa"/>
            <w:tcMar>
              <w:left w:w="105" w:type="dxa"/>
              <w:right w:w="105" w:type="dxa"/>
            </w:tcMar>
            <w:vAlign w:val="top"/>
          </w:tcPr>
          <w:p w:rsidR="63185C89" w:rsidP="63185C89" w:rsidRDefault="63185C89" w14:paraId="03C00E2B" w14:textId="44A914B1">
            <w:pPr>
              <w:spacing w:before="240" w:beforeAutospacing="off" w:after="0" w:afterAutospacing="off" w:line="276" w:lineRule="auto"/>
              <w:jc w:val="both"/>
            </w:pPr>
            <w:r w:rsidRPr="63185C89" w:rsidR="63185C89">
              <w:rPr>
                <w:rFonts w:ascii="Times New Roman" w:hAnsi="Times New Roman" w:eastAsia="Times New Roman" w:cs="Times New Roman"/>
                <w:sz w:val="24"/>
                <w:szCs w:val="24"/>
              </w:rPr>
              <w:t>Psikoloji</w:t>
            </w:r>
          </w:p>
        </w:tc>
        <w:tc>
          <w:tcPr>
            <w:tcW w:w="878" w:type="dxa"/>
            <w:tcMar>
              <w:left w:w="105" w:type="dxa"/>
              <w:right w:w="105" w:type="dxa"/>
            </w:tcMar>
            <w:vAlign w:val="top"/>
          </w:tcPr>
          <w:p w:rsidR="63185C89" w:rsidP="63185C89" w:rsidRDefault="63185C89" w14:paraId="6A0036D5" w14:textId="02D6D5E0">
            <w:pPr>
              <w:spacing w:before="240" w:beforeAutospacing="off" w:after="0" w:afterAutospacing="off" w:line="276" w:lineRule="auto"/>
              <w:jc w:val="both"/>
            </w:pPr>
            <w:r w:rsidRPr="63185C89" w:rsidR="63185C89">
              <w:rPr>
                <w:rFonts w:ascii="Times New Roman" w:hAnsi="Times New Roman" w:eastAsia="Times New Roman" w:cs="Times New Roman"/>
                <w:sz w:val="20"/>
                <w:szCs w:val="20"/>
              </w:rPr>
              <w:t xml:space="preserve"> </w:t>
            </w:r>
          </w:p>
        </w:tc>
        <w:tc>
          <w:tcPr>
            <w:tcW w:w="878" w:type="dxa"/>
            <w:tcMar>
              <w:left w:w="105" w:type="dxa"/>
              <w:right w:w="105" w:type="dxa"/>
            </w:tcMar>
            <w:vAlign w:val="top"/>
          </w:tcPr>
          <w:p w:rsidR="63185C89" w:rsidP="63185C89" w:rsidRDefault="63185C89" w14:paraId="19A853EB" w14:textId="1E369648">
            <w:pPr>
              <w:spacing w:before="240" w:beforeAutospacing="off" w:after="0" w:afterAutospacing="off" w:line="276" w:lineRule="auto"/>
              <w:jc w:val="both"/>
            </w:pPr>
            <w:r w:rsidRPr="63185C89" w:rsidR="63185C89">
              <w:rPr>
                <w:rFonts w:ascii="Times New Roman" w:hAnsi="Times New Roman" w:eastAsia="Times New Roman" w:cs="Times New Roman"/>
                <w:sz w:val="20"/>
                <w:szCs w:val="20"/>
              </w:rPr>
              <w:t>1</w:t>
            </w:r>
          </w:p>
        </w:tc>
        <w:tc>
          <w:tcPr>
            <w:tcW w:w="878" w:type="dxa"/>
            <w:tcMar>
              <w:left w:w="105" w:type="dxa"/>
              <w:right w:w="105" w:type="dxa"/>
            </w:tcMar>
            <w:vAlign w:val="top"/>
          </w:tcPr>
          <w:p w:rsidR="63185C89" w:rsidP="63185C89" w:rsidRDefault="63185C89" w14:paraId="12CADBFC" w14:textId="4FBCC8D4">
            <w:pPr>
              <w:spacing w:before="240" w:beforeAutospacing="off" w:after="0" w:afterAutospacing="off" w:line="276" w:lineRule="auto"/>
              <w:jc w:val="both"/>
            </w:pPr>
            <w:r w:rsidRPr="63185C89" w:rsidR="63185C89">
              <w:rPr>
                <w:rFonts w:ascii="Times New Roman" w:hAnsi="Times New Roman" w:eastAsia="Times New Roman" w:cs="Times New Roman"/>
                <w:sz w:val="20"/>
                <w:szCs w:val="20"/>
              </w:rPr>
              <w:t xml:space="preserve"> </w:t>
            </w:r>
          </w:p>
        </w:tc>
        <w:tc>
          <w:tcPr>
            <w:tcW w:w="878" w:type="dxa"/>
            <w:tcMar>
              <w:left w:w="105" w:type="dxa"/>
              <w:right w:w="105" w:type="dxa"/>
            </w:tcMar>
            <w:vAlign w:val="top"/>
          </w:tcPr>
          <w:p w:rsidR="63185C89" w:rsidP="63185C89" w:rsidRDefault="63185C89" w14:paraId="57680C49" w14:textId="6BAC7A6A">
            <w:pPr>
              <w:spacing w:before="240" w:beforeAutospacing="off" w:after="0" w:afterAutospacing="off" w:line="276" w:lineRule="auto"/>
              <w:jc w:val="both"/>
            </w:pPr>
            <w:r w:rsidRPr="63185C89" w:rsidR="63185C89">
              <w:rPr>
                <w:rFonts w:ascii="Times New Roman" w:hAnsi="Times New Roman" w:eastAsia="Times New Roman" w:cs="Times New Roman"/>
                <w:sz w:val="20"/>
                <w:szCs w:val="20"/>
              </w:rPr>
              <w:t>1</w:t>
            </w:r>
          </w:p>
        </w:tc>
        <w:tc>
          <w:tcPr>
            <w:tcW w:w="945" w:type="dxa"/>
            <w:tcMar>
              <w:left w:w="105" w:type="dxa"/>
              <w:right w:w="105" w:type="dxa"/>
            </w:tcMar>
            <w:vAlign w:val="top"/>
          </w:tcPr>
          <w:p w:rsidR="63185C89" w:rsidP="63185C89" w:rsidRDefault="63185C89" w14:paraId="49BAAC5A" w14:textId="5D866898">
            <w:pPr>
              <w:spacing w:before="240" w:beforeAutospacing="off" w:after="0" w:afterAutospacing="off" w:line="276" w:lineRule="auto"/>
              <w:jc w:val="both"/>
            </w:pPr>
            <w:r w:rsidRPr="63185C89" w:rsidR="63185C89">
              <w:rPr>
                <w:rFonts w:ascii="Times New Roman" w:hAnsi="Times New Roman" w:eastAsia="Times New Roman" w:cs="Times New Roman"/>
                <w:sz w:val="20"/>
                <w:szCs w:val="20"/>
              </w:rPr>
              <w:t xml:space="preserve"> </w:t>
            </w:r>
          </w:p>
        </w:tc>
        <w:tc>
          <w:tcPr>
            <w:tcW w:w="945" w:type="dxa"/>
            <w:tcMar>
              <w:left w:w="105" w:type="dxa"/>
              <w:right w:w="105" w:type="dxa"/>
            </w:tcMar>
            <w:vAlign w:val="top"/>
          </w:tcPr>
          <w:p w:rsidR="63185C89" w:rsidP="63185C89" w:rsidRDefault="63185C89" w14:paraId="00BABDE6" w14:textId="5E03F8D4">
            <w:pPr>
              <w:spacing w:before="240" w:beforeAutospacing="off" w:after="0" w:afterAutospacing="off" w:line="276" w:lineRule="auto"/>
              <w:jc w:val="both"/>
            </w:pPr>
            <w:r w:rsidRPr="63185C89" w:rsidR="63185C89">
              <w:rPr>
                <w:rFonts w:ascii="Times New Roman" w:hAnsi="Times New Roman" w:eastAsia="Times New Roman" w:cs="Times New Roman"/>
                <w:sz w:val="20"/>
                <w:szCs w:val="20"/>
              </w:rPr>
              <w:t>1</w:t>
            </w:r>
          </w:p>
        </w:tc>
        <w:tc>
          <w:tcPr>
            <w:tcW w:w="802" w:type="dxa"/>
            <w:tcMar>
              <w:left w:w="105" w:type="dxa"/>
              <w:right w:w="105" w:type="dxa"/>
            </w:tcMar>
            <w:vAlign w:val="top"/>
          </w:tcPr>
          <w:p w:rsidR="63185C89" w:rsidP="63185C89" w:rsidRDefault="63185C89" w14:paraId="6D182821" w14:textId="1057E0CC">
            <w:pPr>
              <w:spacing w:before="240" w:beforeAutospacing="off" w:after="0" w:afterAutospacing="off" w:line="276" w:lineRule="auto"/>
              <w:jc w:val="both"/>
            </w:pPr>
            <w:r w:rsidRPr="63185C89" w:rsidR="63185C89">
              <w:rPr>
                <w:rFonts w:ascii="Times New Roman" w:hAnsi="Times New Roman" w:eastAsia="Times New Roman" w:cs="Times New Roman"/>
                <w:sz w:val="20"/>
                <w:szCs w:val="20"/>
              </w:rPr>
              <w:t>1</w:t>
            </w:r>
          </w:p>
        </w:tc>
        <w:tc>
          <w:tcPr>
            <w:tcW w:w="802" w:type="dxa"/>
            <w:tcMar>
              <w:left w:w="105" w:type="dxa"/>
              <w:right w:w="105" w:type="dxa"/>
            </w:tcMar>
            <w:vAlign w:val="top"/>
          </w:tcPr>
          <w:p w:rsidR="63185C89" w:rsidP="63185C89" w:rsidRDefault="63185C89" w14:paraId="7F80E3BA" w14:textId="33AA38DE">
            <w:pPr>
              <w:spacing w:before="240" w:beforeAutospacing="off" w:after="0" w:afterAutospacing="off" w:line="276" w:lineRule="auto"/>
              <w:jc w:val="both"/>
            </w:pPr>
            <w:r w:rsidRPr="63185C89" w:rsidR="63185C89">
              <w:rPr>
                <w:rFonts w:ascii="Times New Roman" w:hAnsi="Times New Roman" w:eastAsia="Times New Roman" w:cs="Times New Roman"/>
                <w:sz w:val="20"/>
                <w:szCs w:val="20"/>
              </w:rPr>
              <w:t xml:space="preserve"> </w:t>
            </w:r>
          </w:p>
        </w:tc>
        <w:tc>
          <w:tcPr>
            <w:tcW w:w="878" w:type="dxa"/>
            <w:tcMar>
              <w:left w:w="105" w:type="dxa"/>
              <w:right w:w="105" w:type="dxa"/>
            </w:tcMar>
            <w:vAlign w:val="top"/>
          </w:tcPr>
          <w:p w:rsidR="63185C89" w:rsidP="63185C89" w:rsidRDefault="63185C89" w14:paraId="38A5052E" w14:textId="79023747">
            <w:pPr>
              <w:spacing w:before="240" w:beforeAutospacing="off" w:after="0" w:afterAutospacing="off" w:line="276" w:lineRule="auto"/>
              <w:jc w:val="both"/>
            </w:pPr>
            <w:r w:rsidRPr="63185C89" w:rsidR="63185C89">
              <w:rPr>
                <w:rFonts w:ascii="Times New Roman" w:hAnsi="Times New Roman" w:eastAsia="Times New Roman" w:cs="Times New Roman"/>
                <w:sz w:val="20"/>
                <w:szCs w:val="20"/>
              </w:rPr>
              <w:t xml:space="preserve"> </w:t>
            </w:r>
          </w:p>
        </w:tc>
        <w:tc>
          <w:tcPr>
            <w:tcW w:w="878" w:type="dxa"/>
            <w:tcMar>
              <w:left w:w="105" w:type="dxa"/>
              <w:right w:w="105" w:type="dxa"/>
            </w:tcMar>
            <w:vAlign w:val="top"/>
          </w:tcPr>
          <w:p w:rsidR="63185C89" w:rsidRDefault="63185C89" w14:paraId="0B64206F" w14:textId="1B528951"/>
        </w:tc>
      </w:tr>
      <w:tr w:rsidR="0BE41396" w:rsidTr="63185C89" w14:paraId="0C9E6219">
        <w:trPr>
          <w:trHeight w:val="240"/>
        </w:trPr>
        <w:tc>
          <w:tcPr>
            <w:tcW w:w="2610" w:type="dxa"/>
            <w:tcMar>
              <w:left w:w="105" w:type="dxa"/>
              <w:right w:w="105" w:type="dxa"/>
            </w:tcMar>
            <w:vAlign w:val="top"/>
          </w:tcPr>
          <w:p w:rsidR="0BE41396" w:rsidP="0BE41396" w:rsidRDefault="0BE41396" w14:paraId="16EFAAFD" w14:textId="1205C00E">
            <w:pPr>
              <w:spacing w:after="0" w:line="240" w:lineRule="auto"/>
              <w:rPr>
                <w:rFonts w:ascii="Times New Roman" w:hAnsi="Times New Roman" w:eastAsia="Times New Roman" w:cs="Times New Roman"/>
                <w:b w:val="0"/>
                <w:bCs w:val="0"/>
                <w:i w:val="0"/>
                <w:iCs w:val="0"/>
                <w:sz w:val="24"/>
                <w:szCs w:val="24"/>
              </w:rPr>
            </w:pPr>
          </w:p>
        </w:tc>
        <w:tc>
          <w:tcPr>
            <w:tcW w:w="878" w:type="dxa"/>
            <w:tcMar>
              <w:left w:w="105" w:type="dxa"/>
              <w:right w:w="105" w:type="dxa"/>
            </w:tcMar>
            <w:vAlign w:val="top"/>
          </w:tcPr>
          <w:p w:rsidR="0BE41396" w:rsidP="0BE41396" w:rsidRDefault="0BE41396" w14:paraId="584CC028" w14:textId="68BA8284">
            <w:pPr>
              <w:spacing w:after="0" w:line="240" w:lineRule="auto"/>
              <w:jc w:val="center"/>
              <w:rPr>
                <w:rFonts w:ascii="Times New Roman" w:hAnsi="Times New Roman" w:eastAsia="Times New Roman" w:cs="Times New Roman"/>
                <w:b w:val="0"/>
                <w:bCs w:val="0"/>
                <w:i w:val="0"/>
                <w:iCs w:val="0"/>
                <w:sz w:val="20"/>
                <w:szCs w:val="20"/>
              </w:rPr>
            </w:pPr>
          </w:p>
        </w:tc>
        <w:tc>
          <w:tcPr>
            <w:tcW w:w="878" w:type="dxa"/>
            <w:tcMar>
              <w:left w:w="105" w:type="dxa"/>
              <w:right w:w="105" w:type="dxa"/>
            </w:tcMar>
            <w:vAlign w:val="top"/>
          </w:tcPr>
          <w:p w:rsidR="0BE41396" w:rsidP="0BE41396" w:rsidRDefault="0BE41396" w14:paraId="69C45963" w14:textId="075C953E">
            <w:pPr>
              <w:spacing w:after="0" w:line="240" w:lineRule="auto"/>
              <w:jc w:val="center"/>
              <w:rPr>
                <w:rFonts w:ascii="Times New Roman" w:hAnsi="Times New Roman" w:eastAsia="Times New Roman" w:cs="Times New Roman"/>
                <w:b w:val="0"/>
                <w:bCs w:val="0"/>
                <w:i w:val="0"/>
                <w:iCs w:val="0"/>
                <w:sz w:val="24"/>
                <w:szCs w:val="24"/>
              </w:rPr>
            </w:pPr>
          </w:p>
        </w:tc>
        <w:tc>
          <w:tcPr>
            <w:tcW w:w="878" w:type="dxa"/>
            <w:tcMar>
              <w:left w:w="105" w:type="dxa"/>
              <w:right w:w="105" w:type="dxa"/>
            </w:tcMar>
            <w:vAlign w:val="top"/>
          </w:tcPr>
          <w:p w:rsidR="0BE41396" w:rsidP="0BE41396" w:rsidRDefault="0BE41396" w14:paraId="1863164D" w14:textId="1EAE2278">
            <w:pPr>
              <w:spacing w:after="0" w:line="240" w:lineRule="auto"/>
              <w:jc w:val="center"/>
              <w:rPr>
                <w:rFonts w:ascii="Times New Roman" w:hAnsi="Times New Roman" w:eastAsia="Times New Roman" w:cs="Times New Roman"/>
                <w:b w:val="0"/>
                <w:bCs w:val="0"/>
                <w:i w:val="0"/>
                <w:iCs w:val="0"/>
                <w:sz w:val="20"/>
                <w:szCs w:val="20"/>
              </w:rPr>
            </w:pPr>
          </w:p>
        </w:tc>
        <w:tc>
          <w:tcPr>
            <w:tcW w:w="878" w:type="dxa"/>
            <w:tcMar>
              <w:left w:w="105" w:type="dxa"/>
              <w:right w:w="105" w:type="dxa"/>
            </w:tcMar>
            <w:vAlign w:val="top"/>
          </w:tcPr>
          <w:p w:rsidR="0BE41396" w:rsidP="0BE41396" w:rsidRDefault="0BE41396" w14:paraId="0DF0849B" w14:textId="51B23DCE">
            <w:pPr>
              <w:spacing w:after="0" w:line="240" w:lineRule="auto"/>
              <w:jc w:val="center"/>
              <w:rPr>
                <w:rFonts w:ascii="Times New Roman" w:hAnsi="Times New Roman" w:eastAsia="Times New Roman" w:cs="Times New Roman"/>
                <w:b w:val="0"/>
                <w:bCs w:val="0"/>
                <w:i w:val="0"/>
                <w:iCs w:val="0"/>
                <w:sz w:val="20"/>
                <w:szCs w:val="20"/>
              </w:rPr>
            </w:pPr>
          </w:p>
        </w:tc>
        <w:tc>
          <w:tcPr>
            <w:tcW w:w="945" w:type="dxa"/>
            <w:tcMar>
              <w:left w:w="105" w:type="dxa"/>
              <w:right w:w="105" w:type="dxa"/>
            </w:tcMar>
            <w:vAlign w:val="top"/>
          </w:tcPr>
          <w:p w:rsidR="0BE41396" w:rsidP="0BE41396" w:rsidRDefault="0BE41396" w14:paraId="61B90B6E" w14:textId="64712D5D">
            <w:pPr>
              <w:spacing w:after="0" w:line="240" w:lineRule="auto"/>
              <w:jc w:val="center"/>
              <w:rPr>
                <w:rFonts w:ascii="Times New Roman" w:hAnsi="Times New Roman" w:eastAsia="Times New Roman" w:cs="Times New Roman"/>
                <w:b w:val="0"/>
                <w:bCs w:val="0"/>
                <w:i w:val="0"/>
                <w:iCs w:val="0"/>
                <w:sz w:val="20"/>
                <w:szCs w:val="20"/>
              </w:rPr>
            </w:pPr>
          </w:p>
        </w:tc>
        <w:tc>
          <w:tcPr>
            <w:tcW w:w="945" w:type="dxa"/>
            <w:tcMar>
              <w:left w:w="105" w:type="dxa"/>
              <w:right w:w="105" w:type="dxa"/>
            </w:tcMar>
            <w:vAlign w:val="top"/>
          </w:tcPr>
          <w:p w:rsidR="0BE41396" w:rsidP="0BE41396" w:rsidRDefault="0BE41396" w14:paraId="18FAA008" w14:textId="4609A5A4">
            <w:pPr>
              <w:spacing w:after="0" w:line="240" w:lineRule="auto"/>
              <w:jc w:val="center"/>
              <w:rPr>
                <w:rFonts w:ascii="Times New Roman" w:hAnsi="Times New Roman" w:eastAsia="Times New Roman" w:cs="Times New Roman"/>
                <w:b w:val="0"/>
                <w:bCs w:val="0"/>
                <w:i w:val="0"/>
                <w:iCs w:val="0"/>
                <w:sz w:val="20"/>
                <w:szCs w:val="20"/>
              </w:rPr>
            </w:pPr>
          </w:p>
        </w:tc>
        <w:tc>
          <w:tcPr>
            <w:tcW w:w="802" w:type="dxa"/>
            <w:tcMar>
              <w:left w:w="105" w:type="dxa"/>
              <w:right w:w="105" w:type="dxa"/>
            </w:tcMar>
            <w:vAlign w:val="top"/>
          </w:tcPr>
          <w:p w:rsidR="0BE41396" w:rsidP="0BE41396" w:rsidRDefault="0BE41396" w14:paraId="54EF735C" w14:textId="60777E45">
            <w:pPr>
              <w:spacing w:after="0" w:line="240" w:lineRule="auto"/>
              <w:jc w:val="center"/>
              <w:rPr>
                <w:rFonts w:ascii="Times New Roman" w:hAnsi="Times New Roman" w:eastAsia="Times New Roman" w:cs="Times New Roman"/>
                <w:b w:val="0"/>
                <w:bCs w:val="0"/>
                <w:i w:val="0"/>
                <w:iCs w:val="0"/>
                <w:sz w:val="20"/>
                <w:szCs w:val="20"/>
              </w:rPr>
            </w:pPr>
          </w:p>
        </w:tc>
        <w:tc>
          <w:tcPr>
            <w:tcW w:w="802" w:type="dxa"/>
            <w:tcMar>
              <w:left w:w="105" w:type="dxa"/>
              <w:right w:w="105" w:type="dxa"/>
            </w:tcMar>
            <w:vAlign w:val="top"/>
          </w:tcPr>
          <w:p w:rsidR="0BE41396" w:rsidP="0BE41396" w:rsidRDefault="0BE41396" w14:paraId="19A973AB" w14:textId="3D1B0DE3">
            <w:pPr>
              <w:spacing w:after="0" w:line="240" w:lineRule="auto"/>
              <w:jc w:val="center"/>
              <w:rPr>
                <w:rFonts w:ascii="Times New Roman" w:hAnsi="Times New Roman" w:eastAsia="Times New Roman" w:cs="Times New Roman"/>
                <w:b w:val="0"/>
                <w:bCs w:val="0"/>
                <w:i w:val="0"/>
                <w:iCs w:val="0"/>
                <w:sz w:val="20"/>
                <w:szCs w:val="20"/>
              </w:rPr>
            </w:pPr>
          </w:p>
        </w:tc>
        <w:tc>
          <w:tcPr>
            <w:tcW w:w="878" w:type="dxa"/>
            <w:tcMar>
              <w:left w:w="105" w:type="dxa"/>
              <w:right w:w="105" w:type="dxa"/>
            </w:tcMar>
            <w:vAlign w:val="top"/>
          </w:tcPr>
          <w:p w:rsidR="0BE41396" w:rsidP="0BE41396" w:rsidRDefault="0BE41396" w14:paraId="119537B3" w14:textId="54AA8509">
            <w:pPr>
              <w:spacing w:after="0" w:line="240" w:lineRule="auto"/>
              <w:jc w:val="center"/>
              <w:rPr>
                <w:rFonts w:ascii="Times New Roman" w:hAnsi="Times New Roman" w:eastAsia="Times New Roman" w:cs="Times New Roman"/>
                <w:b w:val="0"/>
                <w:bCs w:val="0"/>
                <w:i w:val="0"/>
                <w:iCs w:val="0"/>
                <w:sz w:val="20"/>
                <w:szCs w:val="20"/>
              </w:rPr>
            </w:pPr>
          </w:p>
        </w:tc>
        <w:tc>
          <w:tcPr>
            <w:tcW w:w="878" w:type="dxa"/>
            <w:tcMar>
              <w:left w:w="105" w:type="dxa"/>
              <w:right w:w="105" w:type="dxa"/>
            </w:tcMar>
            <w:vAlign w:val="top"/>
          </w:tcPr>
          <w:p w:rsidR="0BE41396" w:rsidP="0BE41396" w:rsidRDefault="0BE41396" w14:paraId="74E1AAE7" w14:textId="2C7DD5AF">
            <w:pPr>
              <w:spacing w:after="0" w:line="240" w:lineRule="auto"/>
              <w:jc w:val="center"/>
              <w:rPr>
                <w:rFonts w:ascii="Times New Roman" w:hAnsi="Times New Roman" w:eastAsia="Times New Roman" w:cs="Times New Roman"/>
                <w:b w:val="0"/>
                <w:bCs w:val="0"/>
                <w:i w:val="0"/>
                <w:iCs w:val="0"/>
                <w:sz w:val="20"/>
                <w:szCs w:val="20"/>
              </w:rPr>
            </w:pPr>
          </w:p>
        </w:tc>
      </w:tr>
    </w:tbl>
    <w:p w:rsidR="0BE41396" w:rsidP="0BE41396" w:rsidRDefault="0BE41396" w14:paraId="59F7FA63" w14:textId="41C9972E">
      <w:pPr>
        <w:bidi w:val="0"/>
        <w:spacing w:after="0" w:line="259"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pPr>
    </w:p>
    <w:p w:rsidR="3FB6F3D3" w:rsidP="0BE41396" w:rsidRDefault="3FB6F3D3" w14:paraId="4C87BD52" w14:textId="58CAF08F">
      <w:pPr>
        <w:bidi w:val="0"/>
        <w:spacing w:after="0" w:line="259"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pPr>
      <w:r w:rsidRPr="0BE41396" w:rsidR="3FB6F3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t xml:space="preserve">*A -  Ulusal </w:t>
      </w:r>
    </w:p>
    <w:p w:rsidR="3FB6F3D3" w:rsidP="0BE41396" w:rsidRDefault="3FB6F3D3" w14:paraId="250A687B" w14:textId="1692803C">
      <w:pPr>
        <w:bidi w:val="0"/>
        <w:spacing w:after="0" w:line="259"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pPr>
      <w:r w:rsidRPr="0BE41396" w:rsidR="3FB6F3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t>**B – Uluslararası</w:t>
      </w:r>
    </w:p>
    <w:p w:rsidR="0BE41396" w:rsidP="0BE41396" w:rsidRDefault="0BE41396" w14:paraId="2E660FE9" w14:textId="7B8ABC91">
      <w:pPr>
        <w:bidi w:val="0"/>
        <w:spacing w:after="0" w:line="259"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pPr>
    </w:p>
    <w:p w:rsidR="3FB6F3D3" w:rsidP="0BE41396" w:rsidRDefault="3FB6F3D3" w14:paraId="06547130" w14:textId="03A6F0D4">
      <w:pPr>
        <w:bidi w:val="0"/>
        <w:spacing w:after="0" w:line="259"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pPr>
      <w:r w:rsidRPr="0BE41396" w:rsidR="3FB6F3D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tr-TR"/>
        </w:rPr>
        <w:t>2024 Yılı Bilimsel Yayın Sayıları</w:t>
      </w:r>
    </w:p>
    <w:p w:rsidR="0BE41396" w:rsidP="0BE41396" w:rsidRDefault="0BE41396" w14:paraId="249AD9E5" w14:textId="6B509709">
      <w:pPr>
        <w:bidi w:val="0"/>
        <w:spacing w:after="0" w:line="259"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pP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2610"/>
        <w:gridCol w:w="878"/>
        <w:gridCol w:w="878"/>
        <w:gridCol w:w="878"/>
        <w:gridCol w:w="878"/>
        <w:gridCol w:w="878"/>
        <w:gridCol w:w="878"/>
      </w:tblGrid>
      <w:tr w:rsidR="0BE41396" w:rsidTr="63185C89" w14:paraId="0C7BDD23">
        <w:trPr>
          <w:trHeight w:val="645"/>
        </w:trPr>
        <w:tc>
          <w:tcPr>
            <w:tcW w:w="2610" w:type="dxa"/>
            <w:vMerge w:val="restart"/>
            <w:tcMar>
              <w:left w:w="105" w:type="dxa"/>
              <w:right w:w="105" w:type="dxa"/>
            </w:tcMar>
            <w:vAlign w:val="top"/>
          </w:tcPr>
          <w:p w:rsidR="0BE41396" w:rsidP="0BE41396" w:rsidRDefault="0BE41396" w14:paraId="3920BAEB" w14:textId="00E03465">
            <w:pPr>
              <w:bidi w:val="0"/>
              <w:spacing w:after="0"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1"/>
                <w:bCs w:val="1"/>
                <w:i w:val="0"/>
                <w:iCs w:val="0"/>
                <w:sz w:val="24"/>
                <w:szCs w:val="24"/>
                <w:lang w:val="tr-TR"/>
              </w:rPr>
              <w:t>Bölüm/Program Adı</w:t>
            </w:r>
          </w:p>
          <w:p w:rsidR="0BE41396" w:rsidP="0BE41396" w:rsidRDefault="0BE41396" w14:paraId="72E2A497" w14:textId="06FDC3F7">
            <w:pPr>
              <w:bidi w:val="0"/>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1"/>
                <w:iCs w:val="1"/>
                <w:sz w:val="20"/>
                <w:szCs w:val="20"/>
                <w:lang w:val="tr-TR"/>
              </w:rPr>
              <w:t>(Örneğin: Bilgisayar Mühendisliği genel yazılabilir)</w:t>
            </w:r>
          </w:p>
        </w:tc>
        <w:tc>
          <w:tcPr>
            <w:tcW w:w="1756" w:type="dxa"/>
            <w:gridSpan w:val="2"/>
            <w:tcMar>
              <w:left w:w="105" w:type="dxa"/>
              <w:right w:w="105" w:type="dxa"/>
            </w:tcMar>
            <w:vAlign w:val="top"/>
          </w:tcPr>
          <w:p w:rsidR="0BE41396" w:rsidP="0BE41396" w:rsidRDefault="0BE41396" w14:paraId="52D4693E" w14:textId="557EF40E">
            <w:pPr>
              <w:bidi w:val="0"/>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1"/>
                <w:bCs w:val="1"/>
                <w:i w:val="0"/>
                <w:iCs w:val="0"/>
                <w:sz w:val="20"/>
                <w:szCs w:val="20"/>
                <w:lang w:val="tr-TR"/>
              </w:rPr>
              <w:t>Makale*</w:t>
            </w:r>
          </w:p>
        </w:tc>
        <w:tc>
          <w:tcPr>
            <w:tcW w:w="1756" w:type="dxa"/>
            <w:gridSpan w:val="2"/>
            <w:tcMar>
              <w:left w:w="105" w:type="dxa"/>
              <w:right w:w="105" w:type="dxa"/>
            </w:tcMar>
            <w:vAlign w:val="top"/>
          </w:tcPr>
          <w:p w:rsidR="0BE41396" w:rsidP="0BE41396" w:rsidRDefault="0BE41396" w14:paraId="73D43C5D" w14:textId="451A8D84">
            <w:pPr>
              <w:bidi w:val="0"/>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1"/>
                <w:bCs w:val="1"/>
                <w:i w:val="0"/>
                <w:iCs w:val="0"/>
                <w:sz w:val="20"/>
                <w:szCs w:val="20"/>
                <w:lang w:val="tr-TR"/>
              </w:rPr>
              <w:t>Bildiri*</w:t>
            </w:r>
          </w:p>
        </w:tc>
        <w:tc>
          <w:tcPr>
            <w:tcW w:w="1756" w:type="dxa"/>
            <w:gridSpan w:val="2"/>
            <w:vMerge w:val="restart"/>
            <w:tcMar>
              <w:left w:w="105" w:type="dxa"/>
              <w:right w:w="105" w:type="dxa"/>
            </w:tcMar>
            <w:vAlign w:val="top"/>
          </w:tcPr>
          <w:p w:rsidR="0BE41396" w:rsidP="0BE41396" w:rsidRDefault="0BE41396" w14:paraId="18E2C10F" w14:textId="37676DCC">
            <w:pPr>
              <w:bidi w:val="0"/>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1"/>
                <w:bCs w:val="1"/>
                <w:i w:val="0"/>
                <w:iCs w:val="0"/>
                <w:sz w:val="20"/>
                <w:szCs w:val="20"/>
                <w:lang w:val="tr-TR"/>
              </w:rPr>
              <w:t>Kitap Bölümü</w:t>
            </w:r>
          </w:p>
          <w:p w:rsidR="0BE41396" w:rsidP="0BE41396" w:rsidRDefault="0BE41396" w14:paraId="37B8633D" w14:textId="22BA511A">
            <w:pPr>
              <w:bidi w:val="0"/>
              <w:spacing w:after="0" w:line="240" w:lineRule="auto"/>
              <w:jc w:val="both"/>
              <w:rPr>
                <w:rFonts w:ascii="Times New Roman" w:hAnsi="Times New Roman" w:eastAsia="Times New Roman" w:cs="Times New Roman"/>
                <w:b w:val="0"/>
                <w:bCs w:val="0"/>
                <w:i w:val="0"/>
                <w:iCs w:val="0"/>
                <w:sz w:val="20"/>
                <w:szCs w:val="20"/>
              </w:rPr>
            </w:pPr>
          </w:p>
          <w:p w:rsidR="0BE41396" w:rsidP="0BE41396" w:rsidRDefault="0BE41396" w14:paraId="0FC5A4C7" w14:textId="3B32CDD2">
            <w:pPr>
              <w:bidi w:val="0"/>
              <w:spacing w:after="0" w:line="240" w:lineRule="auto"/>
              <w:jc w:val="both"/>
              <w:rPr>
                <w:rFonts w:ascii="Times New Roman" w:hAnsi="Times New Roman" w:eastAsia="Times New Roman" w:cs="Times New Roman"/>
                <w:b w:val="0"/>
                <w:bCs w:val="0"/>
                <w:i w:val="0"/>
                <w:iCs w:val="0"/>
                <w:sz w:val="20"/>
                <w:szCs w:val="20"/>
              </w:rPr>
            </w:pPr>
          </w:p>
          <w:p w:rsidR="0BE41396" w:rsidP="0BE41396" w:rsidRDefault="0BE41396" w14:paraId="0622B8DD" w14:textId="3A1BEDC3">
            <w:pPr>
              <w:bidi w:val="0"/>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 xml:space="preserve">    *A            **B</w:t>
            </w:r>
          </w:p>
        </w:tc>
      </w:tr>
      <w:tr w:rsidR="0BE41396" w:rsidTr="63185C89" w14:paraId="597E897C">
        <w:trPr>
          <w:trHeight w:val="240"/>
        </w:trPr>
        <w:tc>
          <w:tcPr>
            <w:tcW w:w="2610" w:type="dxa"/>
            <w:vMerge/>
            <w:tcBorders/>
            <w:tcMar/>
            <w:vAlign w:val="center"/>
          </w:tcPr>
          <w:p w14:paraId="02469B08"/>
        </w:tc>
        <w:tc>
          <w:tcPr>
            <w:tcW w:w="878" w:type="dxa"/>
            <w:tcMar>
              <w:left w:w="105" w:type="dxa"/>
              <w:right w:w="105" w:type="dxa"/>
            </w:tcMar>
            <w:vAlign w:val="top"/>
          </w:tcPr>
          <w:p w:rsidR="0BE41396" w:rsidP="0BE41396" w:rsidRDefault="0BE41396" w14:paraId="787FF28E" w14:textId="660279FE">
            <w:pPr>
              <w:bidi w:val="0"/>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*A</w:t>
            </w:r>
          </w:p>
        </w:tc>
        <w:tc>
          <w:tcPr>
            <w:tcW w:w="878" w:type="dxa"/>
            <w:tcMar>
              <w:left w:w="105" w:type="dxa"/>
              <w:right w:w="105" w:type="dxa"/>
            </w:tcMar>
            <w:vAlign w:val="top"/>
          </w:tcPr>
          <w:p w:rsidR="0BE41396" w:rsidP="0BE41396" w:rsidRDefault="0BE41396" w14:paraId="43435AFE" w14:textId="2DC2C49C">
            <w:pPr>
              <w:bidi w:val="0"/>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**B</w:t>
            </w:r>
          </w:p>
        </w:tc>
        <w:tc>
          <w:tcPr>
            <w:tcW w:w="878" w:type="dxa"/>
            <w:tcMar>
              <w:left w:w="105" w:type="dxa"/>
              <w:right w:w="105" w:type="dxa"/>
            </w:tcMar>
            <w:vAlign w:val="top"/>
          </w:tcPr>
          <w:p w:rsidR="0BE41396" w:rsidP="0BE41396" w:rsidRDefault="0BE41396" w14:paraId="724FDCAF" w14:textId="250343BA">
            <w:pPr>
              <w:bidi w:val="0"/>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*A</w:t>
            </w:r>
          </w:p>
        </w:tc>
        <w:tc>
          <w:tcPr>
            <w:tcW w:w="878" w:type="dxa"/>
            <w:tcMar>
              <w:left w:w="105" w:type="dxa"/>
              <w:right w:w="105" w:type="dxa"/>
            </w:tcMar>
            <w:vAlign w:val="top"/>
          </w:tcPr>
          <w:p w:rsidR="0BE41396" w:rsidP="0BE41396" w:rsidRDefault="0BE41396" w14:paraId="0578CA6E" w14:textId="58EA1BD1">
            <w:pPr>
              <w:bidi w:val="0"/>
              <w:spacing w:after="0" w:line="240" w:lineRule="auto"/>
              <w:jc w:val="both"/>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tr-TR"/>
              </w:rPr>
              <w:t>**B</w:t>
            </w:r>
          </w:p>
        </w:tc>
        <w:tc>
          <w:tcPr>
            <w:tcW w:w="1756" w:type="dxa"/>
            <w:gridSpan w:val="2"/>
            <w:vMerge/>
            <w:tcBorders/>
            <w:tcMar/>
            <w:vAlign w:val="center"/>
          </w:tcPr>
          <w:p w14:paraId="6B428CB9"/>
        </w:tc>
      </w:tr>
      <w:tr w:rsidR="0BE41396" w:rsidTr="63185C89" w14:paraId="03643DAD">
        <w:trPr>
          <w:trHeight w:val="240"/>
        </w:trPr>
        <w:tc>
          <w:tcPr>
            <w:tcW w:w="2610" w:type="dxa"/>
            <w:tcMar>
              <w:left w:w="105" w:type="dxa"/>
              <w:right w:w="105" w:type="dxa"/>
            </w:tcMar>
            <w:vAlign w:val="top"/>
          </w:tcPr>
          <w:p w:rsidR="0BE41396" w:rsidP="0BE41396" w:rsidRDefault="0BE41396" w14:paraId="2A6D38B3" w14:textId="2B00F4FE">
            <w:pPr>
              <w:bidi w:val="0"/>
              <w:spacing w:after="0"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Uluslararası İlişkiler</w:t>
            </w:r>
          </w:p>
        </w:tc>
        <w:tc>
          <w:tcPr>
            <w:tcW w:w="878" w:type="dxa"/>
            <w:tcMar>
              <w:left w:w="105" w:type="dxa"/>
              <w:right w:w="105" w:type="dxa"/>
            </w:tcMar>
            <w:vAlign w:val="top"/>
          </w:tcPr>
          <w:p w:rsidR="0BE41396" w:rsidP="0BE41396" w:rsidRDefault="0BE41396" w14:paraId="783B0958" w14:textId="5138A9D6">
            <w:pPr>
              <w:bidi w:val="0"/>
              <w:spacing w:after="0"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2</w:t>
            </w:r>
          </w:p>
        </w:tc>
        <w:tc>
          <w:tcPr>
            <w:tcW w:w="878" w:type="dxa"/>
            <w:tcMar>
              <w:left w:w="105" w:type="dxa"/>
              <w:right w:w="105" w:type="dxa"/>
            </w:tcMar>
            <w:vAlign w:val="top"/>
          </w:tcPr>
          <w:p w:rsidR="0BE41396" w:rsidP="0BE41396" w:rsidRDefault="0BE41396" w14:paraId="55C0772F" w14:textId="171F3026">
            <w:pPr>
              <w:bidi w:val="0"/>
              <w:spacing w:after="0"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1</w:t>
            </w:r>
          </w:p>
        </w:tc>
        <w:tc>
          <w:tcPr>
            <w:tcW w:w="878" w:type="dxa"/>
            <w:tcMar>
              <w:left w:w="105" w:type="dxa"/>
              <w:right w:w="105" w:type="dxa"/>
            </w:tcMar>
            <w:vAlign w:val="top"/>
          </w:tcPr>
          <w:p w:rsidR="0BE41396" w:rsidP="0BE41396" w:rsidRDefault="0BE41396" w14:paraId="7A3EC2E9" w14:textId="2B484A10">
            <w:pPr>
              <w:bidi w:val="0"/>
              <w:spacing w:after="0"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3</w:t>
            </w:r>
          </w:p>
        </w:tc>
        <w:tc>
          <w:tcPr>
            <w:tcW w:w="878" w:type="dxa"/>
            <w:tcMar>
              <w:left w:w="105" w:type="dxa"/>
              <w:right w:w="105" w:type="dxa"/>
            </w:tcMar>
            <w:vAlign w:val="top"/>
          </w:tcPr>
          <w:p w:rsidR="0BE41396" w:rsidP="0BE41396" w:rsidRDefault="0BE41396" w14:paraId="19F9EF3D" w14:textId="07B04AE3">
            <w:pPr>
              <w:bidi w:val="0"/>
              <w:spacing w:after="0"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2</w:t>
            </w:r>
          </w:p>
        </w:tc>
        <w:tc>
          <w:tcPr>
            <w:tcW w:w="878" w:type="dxa"/>
            <w:tcMar>
              <w:left w:w="105" w:type="dxa"/>
              <w:right w:w="105" w:type="dxa"/>
            </w:tcMar>
            <w:vAlign w:val="top"/>
          </w:tcPr>
          <w:p w:rsidR="0BE41396" w:rsidP="0BE41396" w:rsidRDefault="0BE41396" w14:paraId="67D1A9C9" w14:textId="32EB9502">
            <w:pPr>
              <w:bidi w:val="0"/>
              <w:spacing w:after="0"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3</w:t>
            </w:r>
          </w:p>
        </w:tc>
        <w:tc>
          <w:tcPr>
            <w:tcW w:w="878" w:type="dxa"/>
            <w:tcMar>
              <w:left w:w="105" w:type="dxa"/>
              <w:right w:w="105" w:type="dxa"/>
            </w:tcMar>
            <w:vAlign w:val="top"/>
          </w:tcPr>
          <w:p w:rsidR="0BE41396" w:rsidP="0BE41396" w:rsidRDefault="0BE41396" w14:paraId="3A455D44" w14:textId="0B00E963">
            <w:pPr>
              <w:bidi w:val="0"/>
              <w:spacing w:after="0"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w:t>
            </w:r>
          </w:p>
        </w:tc>
      </w:tr>
      <w:tr w:rsidR="0BE41396" w:rsidTr="63185C89" w14:paraId="021A9AB0">
        <w:trPr>
          <w:trHeight w:val="240"/>
        </w:trPr>
        <w:tc>
          <w:tcPr>
            <w:tcW w:w="2610" w:type="dxa"/>
            <w:tcMar>
              <w:left w:w="105" w:type="dxa"/>
              <w:right w:w="105" w:type="dxa"/>
            </w:tcMar>
            <w:vAlign w:val="top"/>
          </w:tcPr>
          <w:p w:rsidR="0BE41396" w:rsidP="0BE41396" w:rsidRDefault="0BE41396" w14:paraId="7C76EA77" w14:textId="1FD3A88C">
            <w:pPr>
              <w:bidi w:val="0"/>
              <w:spacing w:after="0"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Havacılık Yönetimi</w:t>
            </w:r>
          </w:p>
        </w:tc>
        <w:tc>
          <w:tcPr>
            <w:tcW w:w="878" w:type="dxa"/>
            <w:tcMar>
              <w:left w:w="105" w:type="dxa"/>
              <w:right w:w="105" w:type="dxa"/>
            </w:tcMar>
            <w:vAlign w:val="top"/>
          </w:tcPr>
          <w:p w:rsidR="0BE41396" w:rsidP="0BE41396" w:rsidRDefault="0BE41396" w14:paraId="0B49A1C0" w14:textId="6137F8A3">
            <w:pPr>
              <w:bidi w:val="0"/>
              <w:spacing w:after="0"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8</w:t>
            </w:r>
          </w:p>
        </w:tc>
        <w:tc>
          <w:tcPr>
            <w:tcW w:w="878" w:type="dxa"/>
            <w:tcMar>
              <w:left w:w="105" w:type="dxa"/>
              <w:right w:w="105" w:type="dxa"/>
            </w:tcMar>
            <w:vAlign w:val="top"/>
          </w:tcPr>
          <w:p w:rsidR="0BE41396" w:rsidP="0BE41396" w:rsidRDefault="0BE41396" w14:paraId="1661E834" w14:textId="0625F2E6">
            <w:pPr>
              <w:bidi w:val="0"/>
              <w:spacing w:after="0"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14</w:t>
            </w:r>
          </w:p>
        </w:tc>
        <w:tc>
          <w:tcPr>
            <w:tcW w:w="878" w:type="dxa"/>
            <w:tcMar>
              <w:left w:w="105" w:type="dxa"/>
              <w:right w:w="105" w:type="dxa"/>
            </w:tcMar>
            <w:vAlign w:val="top"/>
          </w:tcPr>
          <w:p w:rsidR="0BE41396" w:rsidP="0BE41396" w:rsidRDefault="0BE41396" w14:paraId="439C2087" w14:textId="4752C78D">
            <w:pPr>
              <w:bidi w:val="0"/>
              <w:spacing w:after="0"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19</w:t>
            </w:r>
          </w:p>
        </w:tc>
        <w:tc>
          <w:tcPr>
            <w:tcW w:w="878" w:type="dxa"/>
            <w:tcMar>
              <w:left w:w="105" w:type="dxa"/>
              <w:right w:w="105" w:type="dxa"/>
            </w:tcMar>
            <w:vAlign w:val="top"/>
          </w:tcPr>
          <w:p w:rsidR="0BE41396" w:rsidP="0BE41396" w:rsidRDefault="0BE41396" w14:paraId="0EDDA8C5" w14:textId="365095DF">
            <w:pPr>
              <w:bidi w:val="0"/>
              <w:spacing w:after="0"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5</w:t>
            </w:r>
          </w:p>
        </w:tc>
        <w:tc>
          <w:tcPr>
            <w:tcW w:w="878" w:type="dxa"/>
            <w:tcMar>
              <w:left w:w="105" w:type="dxa"/>
              <w:right w:w="105" w:type="dxa"/>
            </w:tcMar>
            <w:vAlign w:val="top"/>
          </w:tcPr>
          <w:p w:rsidR="0BE41396" w:rsidP="0BE41396" w:rsidRDefault="0BE41396" w14:paraId="13430144" w14:textId="5CD760C3">
            <w:pPr>
              <w:bidi w:val="0"/>
              <w:spacing w:after="0"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3</w:t>
            </w:r>
          </w:p>
        </w:tc>
        <w:tc>
          <w:tcPr>
            <w:tcW w:w="878" w:type="dxa"/>
            <w:tcMar>
              <w:left w:w="105" w:type="dxa"/>
              <w:right w:w="105" w:type="dxa"/>
            </w:tcMar>
            <w:vAlign w:val="top"/>
          </w:tcPr>
          <w:p w:rsidR="0BE41396" w:rsidP="0BE41396" w:rsidRDefault="0BE41396" w14:paraId="093A9F0F" w14:textId="22D99F34">
            <w:pPr>
              <w:bidi w:val="0"/>
              <w:spacing w:after="0"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0</w:t>
            </w:r>
          </w:p>
        </w:tc>
      </w:tr>
      <w:tr w:rsidR="0BE41396" w:rsidTr="63185C89" w14:paraId="1CEADC3B">
        <w:trPr>
          <w:trHeight w:val="240"/>
        </w:trPr>
        <w:tc>
          <w:tcPr>
            <w:tcW w:w="2610" w:type="dxa"/>
            <w:tcMar>
              <w:left w:w="105" w:type="dxa"/>
              <w:right w:w="105" w:type="dxa"/>
            </w:tcMar>
            <w:vAlign w:val="top"/>
          </w:tcPr>
          <w:p w:rsidR="0BE41396" w:rsidP="0BE41396" w:rsidRDefault="0BE41396" w14:paraId="430C85B2" w14:textId="3DC79CAC">
            <w:pPr>
              <w:bidi w:val="0"/>
              <w:spacing w:after="0"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Sosyal Hizmet</w:t>
            </w:r>
          </w:p>
          <w:p w:rsidR="0BE41396" w:rsidP="0BE41396" w:rsidRDefault="0BE41396" w14:paraId="47400196" w14:textId="06DC4D7D">
            <w:pPr>
              <w:bidi w:val="0"/>
              <w:spacing w:after="0" w:line="240" w:lineRule="auto"/>
              <w:jc w:val="both"/>
              <w:rPr>
                <w:rFonts w:ascii="Times New Roman" w:hAnsi="Times New Roman" w:eastAsia="Times New Roman" w:cs="Times New Roman"/>
                <w:b w:val="0"/>
                <w:bCs w:val="0"/>
                <w:i w:val="0"/>
                <w:iCs w:val="0"/>
                <w:sz w:val="24"/>
                <w:szCs w:val="24"/>
              </w:rPr>
            </w:pPr>
          </w:p>
        </w:tc>
        <w:tc>
          <w:tcPr>
            <w:tcW w:w="878" w:type="dxa"/>
            <w:tcMar>
              <w:left w:w="105" w:type="dxa"/>
              <w:right w:w="105" w:type="dxa"/>
            </w:tcMar>
            <w:vAlign w:val="top"/>
          </w:tcPr>
          <w:p w:rsidR="0BE41396" w:rsidP="0BE41396" w:rsidRDefault="0BE41396" w14:paraId="7E50AAB2" w14:textId="3CF1A27D">
            <w:pPr>
              <w:bidi w:val="0"/>
              <w:spacing w:after="0"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en-US"/>
              </w:rPr>
              <w:t>2</w:t>
            </w:r>
          </w:p>
        </w:tc>
        <w:tc>
          <w:tcPr>
            <w:tcW w:w="878" w:type="dxa"/>
            <w:tcMar>
              <w:left w:w="105" w:type="dxa"/>
              <w:right w:w="105" w:type="dxa"/>
            </w:tcMar>
            <w:vAlign w:val="top"/>
          </w:tcPr>
          <w:p w:rsidR="0BE41396" w:rsidP="0BE41396" w:rsidRDefault="0BE41396" w14:paraId="4358FA56" w14:textId="77B22B76">
            <w:pPr>
              <w:bidi w:val="0"/>
              <w:spacing w:after="0"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en-US"/>
              </w:rPr>
              <w:t>7</w:t>
            </w:r>
          </w:p>
        </w:tc>
        <w:tc>
          <w:tcPr>
            <w:tcW w:w="878" w:type="dxa"/>
            <w:tcMar>
              <w:left w:w="105" w:type="dxa"/>
              <w:right w:w="105" w:type="dxa"/>
            </w:tcMar>
            <w:vAlign w:val="top"/>
          </w:tcPr>
          <w:p w:rsidR="0BE41396" w:rsidP="0BE41396" w:rsidRDefault="0BE41396" w14:paraId="4BC39806" w14:textId="38B31387">
            <w:pPr>
              <w:bidi w:val="0"/>
              <w:spacing w:after="0"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en-US"/>
              </w:rPr>
              <w:t>-</w:t>
            </w:r>
          </w:p>
        </w:tc>
        <w:tc>
          <w:tcPr>
            <w:tcW w:w="878" w:type="dxa"/>
            <w:tcMar>
              <w:left w:w="105" w:type="dxa"/>
              <w:right w:w="105" w:type="dxa"/>
            </w:tcMar>
            <w:vAlign w:val="top"/>
          </w:tcPr>
          <w:p w:rsidR="0BE41396" w:rsidP="0BE41396" w:rsidRDefault="0BE41396" w14:paraId="0BC6A8F2" w14:textId="0AF5A282">
            <w:pPr>
              <w:bidi w:val="0"/>
              <w:spacing w:after="0"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en-US"/>
              </w:rPr>
              <w:t>5</w:t>
            </w:r>
          </w:p>
        </w:tc>
        <w:tc>
          <w:tcPr>
            <w:tcW w:w="878" w:type="dxa"/>
            <w:tcMar>
              <w:left w:w="105" w:type="dxa"/>
              <w:right w:w="105" w:type="dxa"/>
            </w:tcMar>
            <w:vAlign w:val="top"/>
          </w:tcPr>
          <w:p w:rsidR="0BE41396" w:rsidP="0BE41396" w:rsidRDefault="0BE41396" w14:paraId="27CB3DDA" w14:textId="46269C8E">
            <w:pPr>
              <w:bidi w:val="0"/>
              <w:spacing w:after="0"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en-US"/>
              </w:rPr>
              <w:t>-</w:t>
            </w:r>
          </w:p>
        </w:tc>
        <w:tc>
          <w:tcPr>
            <w:tcW w:w="878" w:type="dxa"/>
            <w:tcMar>
              <w:left w:w="105" w:type="dxa"/>
              <w:right w:w="105" w:type="dxa"/>
            </w:tcMar>
            <w:vAlign w:val="top"/>
          </w:tcPr>
          <w:p w:rsidR="0BE41396" w:rsidP="0BE41396" w:rsidRDefault="0BE41396" w14:paraId="70E398B2" w14:textId="1298F1BC">
            <w:pPr>
              <w:bidi w:val="0"/>
              <w:spacing w:after="0"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en-US"/>
              </w:rPr>
              <w:t>1</w:t>
            </w:r>
          </w:p>
        </w:tc>
      </w:tr>
      <w:tr w:rsidR="0BE41396" w:rsidTr="63185C89" w14:paraId="5B6FD78B">
        <w:trPr>
          <w:trHeight w:val="240"/>
        </w:trPr>
        <w:tc>
          <w:tcPr>
            <w:tcW w:w="2610" w:type="dxa"/>
            <w:tcMar>
              <w:left w:w="105" w:type="dxa"/>
              <w:right w:w="105" w:type="dxa"/>
            </w:tcMar>
            <w:vAlign w:val="top"/>
          </w:tcPr>
          <w:p w:rsidR="0BE41396" w:rsidP="0BE41396" w:rsidRDefault="0BE41396" w14:paraId="7DA66DFF" w14:textId="7F2B7995">
            <w:pPr>
              <w:bidi w:val="0"/>
              <w:spacing w:after="0"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Finans ve Bankacılı</w:t>
            </w:r>
            <w:r w:rsidRPr="0BE41396" w:rsidR="0BE41396">
              <w:rPr>
                <w:rFonts w:ascii="Times New Roman" w:hAnsi="Times New Roman" w:eastAsia="Times New Roman" w:cs="Times New Roman"/>
                <w:b w:val="0"/>
                <w:bCs w:val="0"/>
                <w:i w:val="0"/>
                <w:iCs w:val="0"/>
                <w:sz w:val="24"/>
                <w:szCs w:val="24"/>
                <w:lang w:val="en-US"/>
              </w:rPr>
              <w:t>k</w:t>
            </w:r>
          </w:p>
        </w:tc>
        <w:tc>
          <w:tcPr>
            <w:tcW w:w="878" w:type="dxa"/>
            <w:tcMar>
              <w:left w:w="105" w:type="dxa"/>
              <w:right w:w="105" w:type="dxa"/>
            </w:tcMar>
            <w:vAlign w:val="top"/>
          </w:tcPr>
          <w:p w:rsidR="0BE41396" w:rsidP="0BE41396" w:rsidRDefault="0BE41396" w14:paraId="2D169313" w14:textId="470980F0">
            <w:pPr>
              <w:bidi w:val="0"/>
              <w:spacing w:after="0" w:line="240" w:lineRule="auto"/>
              <w:jc w:val="both"/>
              <w:rPr>
                <w:rFonts w:ascii="Times New Roman" w:hAnsi="Times New Roman" w:eastAsia="Times New Roman" w:cs="Times New Roman"/>
                <w:b w:val="0"/>
                <w:bCs w:val="0"/>
                <w:i w:val="0"/>
                <w:iCs w:val="0"/>
                <w:sz w:val="24"/>
                <w:szCs w:val="24"/>
              </w:rPr>
            </w:pPr>
          </w:p>
        </w:tc>
        <w:tc>
          <w:tcPr>
            <w:tcW w:w="878" w:type="dxa"/>
            <w:tcMar>
              <w:left w:w="105" w:type="dxa"/>
              <w:right w:w="105" w:type="dxa"/>
            </w:tcMar>
            <w:vAlign w:val="top"/>
          </w:tcPr>
          <w:p w:rsidR="0BE41396" w:rsidP="0BE41396" w:rsidRDefault="0BE41396" w14:paraId="74FAC091" w14:textId="13D6D65C">
            <w:pPr>
              <w:bidi w:val="0"/>
              <w:spacing w:after="0"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en-US"/>
              </w:rPr>
              <w:t>1</w:t>
            </w:r>
          </w:p>
        </w:tc>
        <w:tc>
          <w:tcPr>
            <w:tcW w:w="878" w:type="dxa"/>
            <w:tcMar>
              <w:left w:w="105" w:type="dxa"/>
              <w:right w:w="105" w:type="dxa"/>
            </w:tcMar>
            <w:vAlign w:val="top"/>
          </w:tcPr>
          <w:p w:rsidR="0BE41396" w:rsidP="0BE41396" w:rsidRDefault="0BE41396" w14:paraId="782A8629" w14:textId="4F77B273">
            <w:pPr>
              <w:bidi w:val="0"/>
              <w:spacing w:after="0" w:line="240" w:lineRule="auto"/>
              <w:jc w:val="both"/>
              <w:rPr>
                <w:rFonts w:ascii="Times New Roman" w:hAnsi="Times New Roman" w:eastAsia="Times New Roman" w:cs="Times New Roman"/>
                <w:b w:val="0"/>
                <w:bCs w:val="0"/>
                <w:i w:val="0"/>
                <w:iCs w:val="0"/>
                <w:sz w:val="24"/>
                <w:szCs w:val="24"/>
              </w:rPr>
            </w:pPr>
          </w:p>
        </w:tc>
        <w:tc>
          <w:tcPr>
            <w:tcW w:w="878" w:type="dxa"/>
            <w:tcMar>
              <w:left w:w="105" w:type="dxa"/>
              <w:right w:w="105" w:type="dxa"/>
            </w:tcMar>
            <w:vAlign w:val="top"/>
          </w:tcPr>
          <w:p w:rsidR="0BE41396" w:rsidP="0BE41396" w:rsidRDefault="0BE41396" w14:paraId="4B3AC753" w14:textId="48196CE8">
            <w:pPr>
              <w:bidi w:val="0"/>
              <w:spacing w:after="0" w:line="240" w:lineRule="auto"/>
              <w:jc w:val="both"/>
              <w:rPr>
                <w:rFonts w:ascii="Times New Roman" w:hAnsi="Times New Roman" w:eastAsia="Times New Roman" w:cs="Times New Roman"/>
                <w:b w:val="0"/>
                <w:bCs w:val="0"/>
                <w:i w:val="0"/>
                <w:iCs w:val="0"/>
                <w:sz w:val="24"/>
                <w:szCs w:val="24"/>
              </w:rPr>
            </w:pPr>
          </w:p>
        </w:tc>
        <w:tc>
          <w:tcPr>
            <w:tcW w:w="878" w:type="dxa"/>
            <w:tcMar>
              <w:left w:w="105" w:type="dxa"/>
              <w:right w:w="105" w:type="dxa"/>
            </w:tcMar>
            <w:vAlign w:val="top"/>
          </w:tcPr>
          <w:p w:rsidR="0BE41396" w:rsidP="0BE41396" w:rsidRDefault="0BE41396" w14:paraId="36879E6E" w14:textId="3EB41E30">
            <w:pPr>
              <w:bidi w:val="0"/>
              <w:spacing w:after="0" w:line="240" w:lineRule="auto"/>
              <w:jc w:val="both"/>
              <w:rPr>
                <w:rFonts w:ascii="Times New Roman" w:hAnsi="Times New Roman" w:eastAsia="Times New Roman" w:cs="Times New Roman"/>
                <w:b w:val="0"/>
                <w:bCs w:val="0"/>
                <w:i w:val="0"/>
                <w:iCs w:val="0"/>
                <w:sz w:val="24"/>
                <w:szCs w:val="24"/>
              </w:rPr>
            </w:pPr>
          </w:p>
        </w:tc>
        <w:tc>
          <w:tcPr>
            <w:tcW w:w="878" w:type="dxa"/>
            <w:tcMar>
              <w:left w:w="105" w:type="dxa"/>
              <w:right w:w="105" w:type="dxa"/>
            </w:tcMar>
            <w:vAlign w:val="top"/>
          </w:tcPr>
          <w:p w:rsidR="0BE41396" w:rsidP="0BE41396" w:rsidRDefault="0BE41396" w14:paraId="5430541D" w14:textId="649C57B9">
            <w:pPr>
              <w:bidi w:val="0"/>
              <w:spacing w:after="0"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en-US"/>
              </w:rPr>
              <w:t>1</w:t>
            </w:r>
          </w:p>
        </w:tc>
      </w:tr>
      <w:tr w:rsidR="0BE41396" w:rsidTr="63185C89" w14:paraId="75800E64">
        <w:trPr>
          <w:trHeight w:val="240"/>
        </w:trPr>
        <w:tc>
          <w:tcPr>
            <w:tcW w:w="2610" w:type="dxa"/>
            <w:tcMar>
              <w:left w:w="105" w:type="dxa"/>
              <w:right w:w="105" w:type="dxa"/>
            </w:tcMar>
            <w:vAlign w:val="top"/>
          </w:tcPr>
          <w:p w:rsidR="0BE41396" w:rsidP="0BE41396" w:rsidRDefault="0BE41396" w14:paraId="0D69CD4F" w14:textId="0CF385A5">
            <w:pPr>
              <w:bidi w:val="0"/>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en-US"/>
              </w:rPr>
              <w:t>Yönetim Bilişim Sistemleri</w:t>
            </w:r>
          </w:p>
        </w:tc>
        <w:tc>
          <w:tcPr>
            <w:tcW w:w="878" w:type="dxa"/>
            <w:tcMar>
              <w:left w:w="105" w:type="dxa"/>
              <w:right w:w="105" w:type="dxa"/>
            </w:tcMar>
            <w:vAlign w:val="top"/>
          </w:tcPr>
          <w:p w:rsidR="0BE41396" w:rsidP="0BE41396" w:rsidRDefault="0BE41396" w14:paraId="3E9970E9" w14:textId="1DC9AD1D">
            <w:pPr>
              <w:bidi w:val="0"/>
              <w:spacing w:after="0"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en-US"/>
              </w:rPr>
              <w:t>2</w:t>
            </w:r>
          </w:p>
        </w:tc>
        <w:tc>
          <w:tcPr>
            <w:tcW w:w="878" w:type="dxa"/>
            <w:tcMar>
              <w:left w:w="105" w:type="dxa"/>
              <w:right w:w="105" w:type="dxa"/>
            </w:tcMar>
            <w:vAlign w:val="top"/>
          </w:tcPr>
          <w:p w:rsidR="0BE41396" w:rsidP="0BE41396" w:rsidRDefault="0BE41396" w14:paraId="483CC632" w14:textId="41CF993B">
            <w:pPr>
              <w:bidi w:val="0"/>
              <w:spacing w:after="0"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en-US"/>
              </w:rPr>
              <w:t>3</w:t>
            </w:r>
          </w:p>
        </w:tc>
        <w:tc>
          <w:tcPr>
            <w:tcW w:w="878" w:type="dxa"/>
            <w:tcMar>
              <w:left w:w="105" w:type="dxa"/>
              <w:right w:w="105" w:type="dxa"/>
            </w:tcMar>
            <w:vAlign w:val="top"/>
          </w:tcPr>
          <w:p w:rsidR="0BE41396" w:rsidP="0BE41396" w:rsidRDefault="0BE41396" w14:paraId="72888A14" w14:textId="454838DF">
            <w:pPr>
              <w:bidi w:val="0"/>
              <w:spacing w:after="0"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en-US"/>
              </w:rPr>
              <w:t>2</w:t>
            </w:r>
          </w:p>
        </w:tc>
        <w:tc>
          <w:tcPr>
            <w:tcW w:w="878" w:type="dxa"/>
            <w:tcMar>
              <w:left w:w="105" w:type="dxa"/>
              <w:right w:w="105" w:type="dxa"/>
            </w:tcMar>
            <w:vAlign w:val="top"/>
          </w:tcPr>
          <w:p w:rsidR="0BE41396" w:rsidP="0BE41396" w:rsidRDefault="0BE41396" w14:paraId="76F9CFDD" w14:textId="43F9E947">
            <w:pPr>
              <w:bidi w:val="0"/>
              <w:spacing w:after="0"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en-US"/>
              </w:rPr>
              <w:t>5</w:t>
            </w:r>
          </w:p>
        </w:tc>
        <w:tc>
          <w:tcPr>
            <w:tcW w:w="878" w:type="dxa"/>
            <w:tcMar>
              <w:left w:w="105" w:type="dxa"/>
              <w:right w:w="105" w:type="dxa"/>
            </w:tcMar>
            <w:vAlign w:val="top"/>
          </w:tcPr>
          <w:p w:rsidR="0BE41396" w:rsidP="0BE41396" w:rsidRDefault="0BE41396" w14:paraId="74A33150" w14:textId="73DE4DED">
            <w:pPr>
              <w:bidi w:val="0"/>
              <w:spacing w:after="0" w:line="240" w:lineRule="auto"/>
              <w:jc w:val="both"/>
              <w:rPr>
                <w:rFonts w:ascii="Times New Roman" w:hAnsi="Times New Roman" w:eastAsia="Times New Roman" w:cs="Times New Roman"/>
                <w:b w:val="0"/>
                <w:bCs w:val="0"/>
                <w:i w:val="0"/>
                <w:iCs w:val="0"/>
                <w:sz w:val="24"/>
                <w:szCs w:val="24"/>
              </w:rPr>
            </w:pPr>
          </w:p>
        </w:tc>
        <w:tc>
          <w:tcPr>
            <w:tcW w:w="878" w:type="dxa"/>
            <w:tcMar>
              <w:left w:w="105" w:type="dxa"/>
              <w:right w:w="105" w:type="dxa"/>
            </w:tcMar>
            <w:vAlign w:val="top"/>
          </w:tcPr>
          <w:p w:rsidR="0BE41396" w:rsidP="0BE41396" w:rsidRDefault="0BE41396" w14:paraId="5BA67988" w14:textId="769A4762">
            <w:pPr>
              <w:bidi w:val="0"/>
              <w:spacing w:after="0"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en-US"/>
              </w:rPr>
              <w:t>2</w:t>
            </w:r>
          </w:p>
        </w:tc>
      </w:tr>
      <w:tr w:rsidR="0BE41396" w:rsidTr="63185C89" w14:paraId="039DB65B">
        <w:trPr>
          <w:trHeight w:val="240"/>
        </w:trPr>
        <w:tc>
          <w:tcPr>
            <w:tcW w:w="2610" w:type="dxa"/>
            <w:tcMar>
              <w:left w:w="105" w:type="dxa"/>
              <w:right w:w="105" w:type="dxa"/>
            </w:tcMar>
            <w:vAlign w:val="top"/>
          </w:tcPr>
          <w:p w:rsidR="0BE41396" w:rsidP="0BE41396" w:rsidRDefault="0BE41396" w14:paraId="4869A78A" w14:textId="1B409891">
            <w:pPr>
              <w:bidi w:val="0"/>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 xml:space="preserve">Turizm İşletmeciliği </w:t>
            </w:r>
          </w:p>
        </w:tc>
        <w:tc>
          <w:tcPr>
            <w:tcW w:w="878" w:type="dxa"/>
            <w:tcMar>
              <w:left w:w="105" w:type="dxa"/>
              <w:right w:w="105" w:type="dxa"/>
            </w:tcMar>
            <w:vAlign w:val="top"/>
          </w:tcPr>
          <w:p w:rsidR="0BE41396" w:rsidP="0BE41396" w:rsidRDefault="0BE41396" w14:paraId="39DF2C1F" w14:textId="04B16434">
            <w:pPr>
              <w:bidi w:val="0"/>
              <w:spacing w:after="0" w:line="240" w:lineRule="auto"/>
              <w:jc w:val="center"/>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2</w:t>
            </w:r>
          </w:p>
        </w:tc>
        <w:tc>
          <w:tcPr>
            <w:tcW w:w="878" w:type="dxa"/>
            <w:tcMar>
              <w:left w:w="105" w:type="dxa"/>
              <w:right w:w="105" w:type="dxa"/>
            </w:tcMar>
            <w:vAlign w:val="top"/>
          </w:tcPr>
          <w:p w:rsidR="0BE41396" w:rsidP="0BE41396" w:rsidRDefault="0BE41396" w14:paraId="35C63DD2" w14:textId="7531FFCF">
            <w:pPr>
              <w:bidi w:val="0"/>
              <w:spacing w:after="0" w:line="240" w:lineRule="auto"/>
              <w:jc w:val="center"/>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7</w:t>
            </w:r>
          </w:p>
        </w:tc>
        <w:tc>
          <w:tcPr>
            <w:tcW w:w="878" w:type="dxa"/>
            <w:tcMar>
              <w:left w:w="105" w:type="dxa"/>
              <w:right w:w="105" w:type="dxa"/>
            </w:tcMar>
            <w:vAlign w:val="top"/>
          </w:tcPr>
          <w:p w:rsidR="0BE41396" w:rsidP="0BE41396" w:rsidRDefault="0BE41396" w14:paraId="45B3DC4E" w14:textId="5AA73E58">
            <w:pPr>
              <w:bidi w:val="0"/>
              <w:spacing w:after="0" w:line="240" w:lineRule="auto"/>
              <w:jc w:val="center"/>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4</w:t>
            </w:r>
          </w:p>
        </w:tc>
        <w:tc>
          <w:tcPr>
            <w:tcW w:w="878" w:type="dxa"/>
            <w:tcMar>
              <w:left w:w="105" w:type="dxa"/>
              <w:right w:w="105" w:type="dxa"/>
            </w:tcMar>
            <w:vAlign w:val="top"/>
          </w:tcPr>
          <w:p w:rsidR="0BE41396" w:rsidP="0BE41396" w:rsidRDefault="0BE41396" w14:paraId="0EE97EE6" w14:textId="05191478">
            <w:pPr>
              <w:bidi w:val="0"/>
              <w:spacing w:after="0" w:line="240" w:lineRule="auto"/>
              <w:jc w:val="center"/>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4</w:t>
            </w:r>
          </w:p>
        </w:tc>
        <w:tc>
          <w:tcPr>
            <w:tcW w:w="878" w:type="dxa"/>
            <w:tcMar>
              <w:left w:w="105" w:type="dxa"/>
              <w:right w:w="105" w:type="dxa"/>
            </w:tcMar>
            <w:vAlign w:val="top"/>
          </w:tcPr>
          <w:p w:rsidR="0BE41396" w:rsidP="0BE41396" w:rsidRDefault="0BE41396" w14:paraId="0C7DE0AF" w14:textId="4D09F18A">
            <w:pPr>
              <w:bidi w:val="0"/>
              <w:spacing w:after="0" w:line="240" w:lineRule="auto"/>
              <w:jc w:val="center"/>
              <w:rPr>
                <w:rFonts w:ascii="Times New Roman" w:hAnsi="Times New Roman" w:eastAsia="Times New Roman" w:cs="Times New Roman"/>
                <w:b w:val="0"/>
                <w:bCs w:val="0"/>
                <w:i w:val="0"/>
                <w:iCs w:val="0"/>
                <w:sz w:val="20"/>
                <w:szCs w:val="20"/>
              </w:rPr>
            </w:pPr>
            <w:r w:rsidRPr="0BE41396" w:rsidR="0BE41396">
              <w:rPr>
                <w:rFonts w:ascii="Times New Roman" w:hAnsi="Times New Roman" w:eastAsia="Times New Roman" w:cs="Times New Roman"/>
                <w:b w:val="0"/>
                <w:bCs w:val="0"/>
                <w:i w:val="0"/>
                <w:iCs w:val="0"/>
                <w:sz w:val="20"/>
                <w:szCs w:val="20"/>
                <w:lang w:val="en-US"/>
              </w:rPr>
              <w:t>1</w:t>
            </w:r>
          </w:p>
        </w:tc>
        <w:tc>
          <w:tcPr>
            <w:tcW w:w="878" w:type="dxa"/>
            <w:tcMar>
              <w:left w:w="105" w:type="dxa"/>
              <w:right w:w="105" w:type="dxa"/>
            </w:tcMar>
            <w:vAlign w:val="top"/>
          </w:tcPr>
          <w:p w:rsidR="0BE41396" w:rsidP="0BE41396" w:rsidRDefault="0BE41396" w14:paraId="0FBD110E" w14:textId="254FE846">
            <w:pPr>
              <w:bidi w:val="0"/>
              <w:spacing w:after="0" w:line="240" w:lineRule="auto"/>
              <w:jc w:val="center"/>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2</w:t>
            </w:r>
          </w:p>
        </w:tc>
      </w:tr>
      <w:tr w:rsidR="0BE41396" w:rsidTr="63185C89" w14:paraId="7D5CA716">
        <w:trPr>
          <w:trHeight w:val="240"/>
        </w:trPr>
        <w:tc>
          <w:tcPr>
            <w:tcW w:w="2610" w:type="dxa"/>
            <w:tcMar>
              <w:left w:w="105" w:type="dxa"/>
              <w:right w:w="105" w:type="dxa"/>
            </w:tcMar>
            <w:vAlign w:val="top"/>
          </w:tcPr>
          <w:p w:rsidR="0BE41396" w:rsidP="0BE41396" w:rsidRDefault="0BE41396" w14:paraId="24361B17" w14:textId="54967728">
            <w:pPr>
              <w:bidi w:val="0"/>
              <w:spacing w:after="0" w:line="240" w:lineRule="auto"/>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Halkla İlişkiler ve Reklamcılık</w:t>
            </w:r>
          </w:p>
        </w:tc>
        <w:tc>
          <w:tcPr>
            <w:tcW w:w="878" w:type="dxa"/>
            <w:tcMar>
              <w:left w:w="105" w:type="dxa"/>
              <w:right w:w="105" w:type="dxa"/>
            </w:tcMar>
            <w:vAlign w:val="top"/>
          </w:tcPr>
          <w:p w:rsidR="0BE41396" w:rsidP="0BE41396" w:rsidRDefault="0BE41396" w14:paraId="087E42D3" w14:textId="177B909A">
            <w:pPr>
              <w:bidi w:val="0"/>
              <w:spacing w:before="0" w:beforeAutospacing="off" w:after="0" w:afterAutospacing="off"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
              </w:rPr>
              <w:t>1</w:t>
            </w:r>
            <w:r w:rsidRPr="0BE41396" w:rsidR="0BE41396">
              <w:rPr>
                <w:rFonts w:ascii="Times New Roman" w:hAnsi="Times New Roman" w:eastAsia="Times New Roman" w:cs="Times New Roman"/>
                <w:b w:val="0"/>
                <w:bCs w:val="0"/>
                <w:i w:val="0"/>
                <w:iCs w:val="0"/>
                <w:sz w:val="24"/>
                <w:szCs w:val="24"/>
                <w:lang w:val="tr-TR"/>
              </w:rPr>
              <w:t> </w:t>
            </w:r>
          </w:p>
        </w:tc>
        <w:tc>
          <w:tcPr>
            <w:tcW w:w="878" w:type="dxa"/>
            <w:tcMar>
              <w:left w:w="105" w:type="dxa"/>
              <w:right w:w="105" w:type="dxa"/>
            </w:tcMar>
            <w:vAlign w:val="top"/>
          </w:tcPr>
          <w:p w:rsidR="0BE41396" w:rsidP="0BE41396" w:rsidRDefault="0BE41396" w14:paraId="0DDFE18F" w14:textId="121361D1">
            <w:pPr>
              <w:bidi w:val="0"/>
              <w:spacing w:before="0" w:beforeAutospacing="off" w:after="0" w:afterAutospacing="off"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 </w:t>
            </w:r>
          </w:p>
        </w:tc>
        <w:tc>
          <w:tcPr>
            <w:tcW w:w="878" w:type="dxa"/>
            <w:tcMar>
              <w:left w:w="105" w:type="dxa"/>
              <w:right w:w="105" w:type="dxa"/>
            </w:tcMar>
            <w:vAlign w:val="top"/>
          </w:tcPr>
          <w:p w:rsidR="0BE41396" w:rsidP="0BE41396" w:rsidRDefault="0BE41396" w14:paraId="1898C1F4" w14:textId="5AA7A3D3">
            <w:pPr>
              <w:bidi w:val="0"/>
              <w:spacing w:before="0" w:beforeAutospacing="off" w:after="0" w:afterAutospacing="off"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
              </w:rPr>
              <w:t>3</w:t>
            </w:r>
            <w:r w:rsidRPr="0BE41396" w:rsidR="0BE41396">
              <w:rPr>
                <w:rFonts w:ascii="Times New Roman" w:hAnsi="Times New Roman" w:eastAsia="Times New Roman" w:cs="Times New Roman"/>
                <w:b w:val="0"/>
                <w:bCs w:val="0"/>
                <w:i w:val="0"/>
                <w:iCs w:val="0"/>
                <w:sz w:val="24"/>
                <w:szCs w:val="24"/>
                <w:lang w:val="tr-TR"/>
              </w:rPr>
              <w:t> </w:t>
            </w:r>
          </w:p>
        </w:tc>
        <w:tc>
          <w:tcPr>
            <w:tcW w:w="878" w:type="dxa"/>
            <w:tcMar>
              <w:left w:w="105" w:type="dxa"/>
              <w:right w:w="105" w:type="dxa"/>
            </w:tcMar>
            <w:vAlign w:val="top"/>
          </w:tcPr>
          <w:p w:rsidR="0BE41396" w:rsidP="0BE41396" w:rsidRDefault="0BE41396" w14:paraId="7F4D5370" w14:textId="5B0BC8FE">
            <w:pPr>
              <w:bidi w:val="0"/>
              <w:spacing w:before="0" w:beforeAutospacing="off" w:after="0" w:afterAutospacing="off"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
              </w:rPr>
              <w:t>1</w:t>
            </w:r>
            <w:r w:rsidRPr="0BE41396" w:rsidR="0BE41396">
              <w:rPr>
                <w:rFonts w:ascii="Times New Roman" w:hAnsi="Times New Roman" w:eastAsia="Times New Roman" w:cs="Times New Roman"/>
                <w:b w:val="0"/>
                <w:bCs w:val="0"/>
                <w:i w:val="0"/>
                <w:iCs w:val="0"/>
                <w:sz w:val="24"/>
                <w:szCs w:val="24"/>
                <w:lang w:val="tr-TR"/>
              </w:rPr>
              <w:t> </w:t>
            </w:r>
          </w:p>
        </w:tc>
        <w:tc>
          <w:tcPr>
            <w:tcW w:w="878" w:type="dxa"/>
            <w:tcMar>
              <w:left w:w="105" w:type="dxa"/>
              <w:right w:w="105" w:type="dxa"/>
            </w:tcMar>
            <w:vAlign w:val="top"/>
          </w:tcPr>
          <w:p w:rsidR="0BE41396" w:rsidP="0BE41396" w:rsidRDefault="0BE41396" w14:paraId="504428BE" w14:textId="0FD454BE">
            <w:pPr>
              <w:bidi w:val="0"/>
              <w:spacing w:before="0" w:beforeAutospacing="off" w:after="0" w:afterAutospacing="off"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
              </w:rPr>
              <w:t>5</w:t>
            </w:r>
            <w:r w:rsidRPr="0BE41396" w:rsidR="0BE41396">
              <w:rPr>
                <w:rFonts w:ascii="Times New Roman" w:hAnsi="Times New Roman" w:eastAsia="Times New Roman" w:cs="Times New Roman"/>
                <w:b w:val="0"/>
                <w:bCs w:val="0"/>
                <w:i w:val="0"/>
                <w:iCs w:val="0"/>
                <w:sz w:val="24"/>
                <w:szCs w:val="24"/>
                <w:lang w:val="tr-TR"/>
              </w:rPr>
              <w:t> </w:t>
            </w:r>
          </w:p>
        </w:tc>
        <w:tc>
          <w:tcPr>
            <w:tcW w:w="878" w:type="dxa"/>
            <w:tcMar>
              <w:left w:w="105" w:type="dxa"/>
              <w:right w:w="105" w:type="dxa"/>
            </w:tcMar>
            <w:vAlign w:val="top"/>
          </w:tcPr>
          <w:p w:rsidR="0BE41396" w:rsidP="0BE41396" w:rsidRDefault="0BE41396" w14:paraId="5D0DD08B" w14:textId="7F67C455">
            <w:pPr>
              <w:bidi w:val="0"/>
              <w:spacing w:before="0" w:beforeAutospacing="off" w:after="0" w:afterAutospacing="off" w:line="240" w:lineRule="auto"/>
              <w:jc w:val="both"/>
              <w:rPr>
                <w:rFonts w:ascii="Times New Roman" w:hAnsi="Times New Roman" w:eastAsia="Times New Roman" w:cs="Times New Roman"/>
                <w:b w:val="0"/>
                <w:bCs w:val="0"/>
                <w:i w:val="0"/>
                <w:iCs w:val="0"/>
                <w:sz w:val="24"/>
                <w:szCs w:val="24"/>
              </w:rPr>
            </w:pPr>
            <w:r w:rsidRPr="0BE41396" w:rsidR="0BE41396">
              <w:rPr>
                <w:rFonts w:ascii="Times New Roman" w:hAnsi="Times New Roman" w:eastAsia="Times New Roman" w:cs="Times New Roman"/>
                <w:b w:val="0"/>
                <w:bCs w:val="0"/>
                <w:i w:val="0"/>
                <w:iCs w:val="0"/>
                <w:sz w:val="24"/>
                <w:szCs w:val="24"/>
                <w:lang w:val="tr-TR"/>
              </w:rPr>
              <w:t> </w:t>
            </w:r>
          </w:p>
        </w:tc>
      </w:tr>
      <w:tr w:rsidR="0BE41396" w:rsidTr="63185C89" w14:paraId="1E250AC2">
        <w:trPr>
          <w:trHeight w:val="300"/>
        </w:trPr>
        <w:tc>
          <w:tcPr>
            <w:tcW w:w="2610" w:type="dxa"/>
            <w:tcMar>
              <w:left w:w="105" w:type="dxa"/>
              <w:right w:w="105" w:type="dxa"/>
            </w:tcMar>
            <w:vAlign w:val="top"/>
          </w:tcPr>
          <w:p w:rsidR="63185C89" w:rsidP="63185C89" w:rsidRDefault="63185C89" w14:paraId="2A9AB433" w14:textId="43D07F24">
            <w:pPr>
              <w:bidi w:val="0"/>
              <w:spacing w:before="240" w:beforeAutospacing="off" w:after="0" w:afterAutospacing="off" w:line="276" w:lineRule="auto"/>
              <w:jc w:val="both"/>
            </w:pPr>
            <w:r w:rsidRPr="63185C89" w:rsidR="63185C89">
              <w:rPr>
                <w:rFonts w:ascii="Times New Roman" w:hAnsi="Times New Roman" w:eastAsia="Times New Roman" w:cs="Times New Roman"/>
                <w:sz w:val="24"/>
                <w:szCs w:val="24"/>
              </w:rPr>
              <w:t>Psikoloji</w:t>
            </w:r>
          </w:p>
        </w:tc>
        <w:tc>
          <w:tcPr>
            <w:tcW w:w="878" w:type="dxa"/>
            <w:tcMar>
              <w:left w:w="105" w:type="dxa"/>
              <w:right w:w="105" w:type="dxa"/>
            </w:tcMar>
            <w:vAlign w:val="top"/>
          </w:tcPr>
          <w:p w:rsidR="63185C89" w:rsidP="63185C89" w:rsidRDefault="63185C89" w14:paraId="1A1081CA" w14:textId="54678943">
            <w:pPr>
              <w:bidi w:val="0"/>
              <w:spacing w:before="240" w:beforeAutospacing="off" w:after="0" w:afterAutospacing="off" w:line="276" w:lineRule="auto"/>
              <w:jc w:val="both"/>
            </w:pPr>
            <w:r w:rsidRPr="63185C89" w:rsidR="63185C89">
              <w:rPr>
                <w:rFonts w:ascii="Times New Roman" w:hAnsi="Times New Roman" w:eastAsia="Times New Roman" w:cs="Times New Roman"/>
                <w:sz w:val="20"/>
                <w:szCs w:val="20"/>
              </w:rPr>
              <w:t>6</w:t>
            </w:r>
          </w:p>
        </w:tc>
        <w:tc>
          <w:tcPr>
            <w:tcW w:w="878" w:type="dxa"/>
            <w:tcMar>
              <w:left w:w="105" w:type="dxa"/>
              <w:right w:w="105" w:type="dxa"/>
            </w:tcMar>
            <w:vAlign w:val="top"/>
          </w:tcPr>
          <w:p w:rsidR="63185C89" w:rsidP="63185C89" w:rsidRDefault="63185C89" w14:paraId="330B6701" w14:textId="69B5F89F">
            <w:pPr>
              <w:bidi w:val="0"/>
              <w:spacing w:before="240" w:beforeAutospacing="off" w:after="0" w:afterAutospacing="off" w:line="276" w:lineRule="auto"/>
              <w:jc w:val="both"/>
            </w:pPr>
            <w:r w:rsidRPr="63185C89" w:rsidR="63185C89">
              <w:rPr>
                <w:rFonts w:ascii="Times New Roman" w:hAnsi="Times New Roman" w:eastAsia="Times New Roman" w:cs="Times New Roman"/>
                <w:sz w:val="20"/>
                <w:szCs w:val="20"/>
              </w:rPr>
              <w:t>25</w:t>
            </w:r>
          </w:p>
        </w:tc>
        <w:tc>
          <w:tcPr>
            <w:tcW w:w="878" w:type="dxa"/>
            <w:tcMar>
              <w:left w:w="105" w:type="dxa"/>
              <w:right w:w="105" w:type="dxa"/>
            </w:tcMar>
            <w:vAlign w:val="top"/>
          </w:tcPr>
          <w:p w:rsidR="63185C89" w:rsidP="63185C89" w:rsidRDefault="63185C89" w14:paraId="1950F1FD" w14:textId="678B5D4A">
            <w:pPr>
              <w:bidi w:val="0"/>
              <w:spacing w:before="240" w:beforeAutospacing="off" w:after="0" w:afterAutospacing="off" w:line="276" w:lineRule="auto"/>
              <w:jc w:val="both"/>
            </w:pPr>
            <w:r w:rsidRPr="63185C89" w:rsidR="63185C89">
              <w:rPr>
                <w:rFonts w:ascii="Times New Roman" w:hAnsi="Times New Roman" w:eastAsia="Times New Roman" w:cs="Times New Roman"/>
                <w:sz w:val="20"/>
                <w:szCs w:val="20"/>
              </w:rPr>
              <w:t xml:space="preserve"> </w:t>
            </w:r>
          </w:p>
        </w:tc>
        <w:tc>
          <w:tcPr>
            <w:tcW w:w="878" w:type="dxa"/>
            <w:tcMar>
              <w:left w:w="105" w:type="dxa"/>
              <w:right w:w="105" w:type="dxa"/>
            </w:tcMar>
            <w:vAlign w:val="top"/>
          </w:tcPr>
          <w:p w:rsidR="63185C89" w:rsidP="63185C89" w:rsidRDefault="63185C89" w14:paraId="3B6545CF" w14:textId="279BB480">
            <w:pPr>
              <w:bidi w:val="0"/>
              <w:spacing w:before="240" w:beforeAutospacing="off" w:after="0" w:afterAutospacing="off" w:line="276" w:lineRule="auto"/>
              <w:jc w:val="both"/>
            </w:pPr>
            <w:r w:rsidRPr="63185C89" w:rsidR="63185C89">
              <w:rPr>
                <w:rFonts w:ascii="Times New Roman" w:hAnsi="Times New Roman" w:eastAsia="Times New Roman" w:cs="Times New Roman"/>
                <w:sz w:val="20"/>
                <w:szCs w:val="20"/>
              </w:rPr>
              <w:t>5</w:t>
            </w:r>
          </w:p>
        </w:tc>
        <w:tc>
          <w:tcPr>
            <w:tcW w:w="878" w:type="dxa"/>
            <w:tcMar>
              <w:left w:w="105" w:type="dxa"/>
              <w:right w:w="105" w:type="dxa"/>
            </w:tcMar>
            <w:vAlign w:val="top"/>
          </w:tcPr>
          <w:p w:rsidR="63185C89" w:rsidP="63185C89" w:rsidRDefault="63185C89" w14:paraId="03F88949" w14:textId="7F6ED98F">
            <w:pPr>
              <w:bidi w:val="0"/>
              <w:spacing w:before="240" w:beforeAutospacing="off" w:after="0" w:afterAutospacing="off" w:line="276" w:lineRule="auto"/>
              <w:jc w:val="both"/>
            </w:pPr>
            <w:r w:rsidRPr="63185C89" w:rsidR="63185C89">
              <w:rPr>
                <w:rFonts w:ascii="Times New Roman" w:hAnsi="Times New Roman" w:eastAsia="Times New Roman" w:cs="Times New Roman"/>
                <w:sz w:val="20"/>
                <w:szCs w:val="20"/>
              </w:rPr>
              <w:t>2</w:t>
            </w:r>
          </w:p>
        </w:tc>
        <w:tc>
          <w:tcPr>
            <w:tcW w:w="878" w:type="dxa"/>
            <w:tcMar>
              <w:left w:w="105" w:type="dxa"/>
              <w:right w:w="105" w:type="dxa"/>
            </w:tcMar>
            <w:vAlign w:val="top"/>
          </w:tcPr>
          <w:p w:rsidR="63185C89" w:rsidRDefault="63185C89" w14:paraId="36586769" w14:textId="43B25881"/>
        </w:tc>
      </w:tr>
    </w:tbl>
    <w:p w:rsidR="0BE41396" w:rsidP="0BE41396" w:rsidRDefault="0BE41396" w14:paraId="264C5A74" w14:textId="51E81C6A">
      <w:pPr>
        <w:bidi w:val="0"/>
        <w:spacing w:after="0" w:line="259"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pPr>
    </w:p>
    <w:p w:rsidR="3FB6F3D3" w:rsidP="0BE41396" w:rsidRDefault="3FB6F3D3" w14:paraId="42B4FE49" w14:textId="6A3A2BB2">
      <w:pPr>
        <w:bidi w:val="0"/>
        <w:spacing w:after="0" w:line="259"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pPr>
      <w:r w:rsidRPr="0BE41396" w:rsidR="3FB6F3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t xml:space="preserve">*A -  Ulusal </w:t>
      </w:r>
    </w:p>
    <w:p w:rsidR="3FB6F3D3" w:rsidP="0BE41396" w:rsidRDefault="3FB6F3D3" w14:paraId="1876DF94" w14:textId="2D1AB346">
      <w:pPr>
        <w:bidi w:val="0"/>
        <w:spacing w:after="0" w:line="259"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pPr>
      <w:r w:rsidRPr="0BE41396" w:rsidR="3FB6F3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t>**B – Uluslararası</w:t>
      </w:r>
    </w:p>
    <w:p w:rsidR="3FB6F3D3" w:rsidP="0BE41396" w:rsidRDefault="3FB6F3D3" w14:paraId="54FCA997" w14:textId="278F0CFC">
      <w:pPr>
        <w:bidi w:val="0"/>
        <w:spacing w:after="0" w:line="259"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pPr>
      <w:r w:rsidRPr="0BE41396" w:rsidR="3FB6F3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t>* İndekslere Giren Hakemli Dergilerde</w:t>
      </w:r>
    </w:p>
    <w:p w:rsidR="0BE41396" w:rsidP="0BE41396" w:rsidRDefault="0BE41396" w14:paraId="5828A120" w14:textId="0F02FE2C">
      <w:pPr>
        <w:jc w:val="both"/>
        <w:rPr>
          <w:rFonts w:ascii="Aptos" w:hAnsi="Aptos" w:eastAsia="Aptos"/>
          <w:b w:val="0"/>
          <w:bCs w:val="0"/>
          <w:i w:val="0"/>
          <w:iCs w:val="0"/>
          <w:caps w:val="0"/>
          <w:smallCaps w:val="0"/>
          <w:noProof w:val="0"/>
          <w:color w:val="000000" w:themeColor="text1" w:themeTint="FF" w:themeShade="FF"/>
          <w:sz w:val="24"/>
          <w:szCs w:val="24"/>
          <w:lang w:val="tr-TR"/>
        </w:rPr>
      </w:pPr>
    </w:p>
    <w:p w:rsidR="3423BF44" w:rsidP="0BE41396" w:rsidRDefault="3423BF44" w14:paraId="1A1EEB8A" w14:textId="7B7D8687">
      <w:pPr>
        <w:jc w:val="both"/>
        <w:rPr>
          <w:rFonts w:ascii="Aptos" w:hAnsi="Aptos" w:eastAsia="Aptos"/>
          <w:b w:val="1"/>
          <w:bCs w:val="1"/>
          <w:i w:val="0"/>
          <w:iCs w:val="0"/>
          <w:caps w:val="0"/>
          <w:smallCaps w:val="0"/>
          <w:noProof w:val="0"/>
          <w:color w:val="000000" w:themeColor="text1" w:themeTint="FF" w:themeShade="FF"/>
          <w:sz w:val="24"/>
          <w:szCs w:val="24"/>
          <w:lang w:val="tr-TR"/>
        </w:rPr>
      </w:pPr>
      <w:r w:rsidRPr="0BE41396" w:rsidR="3423BF44">
        <w:rPr>
          <w:rFonts w:ascii="Aptos" w:hAnsi="Aptos" w:eastAsia="Aptos"/>
          <w:b w:val="1"/>
          <w:bCs w:val="1"/>
          <w:i w:val="0"/>
          <w:iCs w:val="0"/>
          <w:caps w:val="0"/>
          <w:smallCaps w:val="0"/>
          <w:noProof w:val="0"/>
          <w:color w:val="000000" w:themeColor="text1" w:themeTint="FF" w:themeShade="FF"/>
          <w:sz w:val="24"/>
          <w:szCs w:val="24"/>
          <w:lang w:val="tr-TR"/>
        </w:rPr>
        <w:t>Olgunluk Düzeyi: 4</w:t>
      </w:r>
      <w:r w:rsidRPr="0BE41396" w:rsidR="3423BF44">
        <w:rPr>
          <w:rFonts w:ascii="Aptos" w:hAnsi="Aptos" w:eastAsia="Aptos"/>
          <w:b w:val="0"/>
          <w:bCs w:val="0"/>
          <w:i w:val="0"/>
          <w:iCs w:val="0"/>
          <w:caps w:val="0"/>
          <w:smallCaps w:val="0"/>
          <w:noProof w:val="0"/>
          <w:color w:val="000000" w:themeColor="text1" w:themeTint="FF" w:themeShade="FF"/>
          <w:sz w:val="24"/>
          <w:szCs w:val="24"/>
          <w:lang w:val="tr-TR"/>
        </w:rPr>
        <w:t xml:space="preserve"> Araştırma performansının sistematik araçlarla izlenmesi, düzenli olarak değerlendirilmesi ve sonuçların akademik üretkenliği artırıcı iyileştirme politikalarına dönüştürülmesi, sürecin yönetilebilir ve geliştirilebilir bir yapıda olduğunu kanıtlamaktadır.</w:t>
      </w:r>
    </w:p>
    <w:p w:rsidR="006B245C" w:rsidP="00711E99" w:rsidRDefault="006B245C" w14:paraId="5893CD94" w14:textId="564A643A">
      <w:pPr>
        <w:jc w:val="both"/>
      </w:pPr>
      <w:r w:rsidRPr="0BE41396" w:rsidR="006B245C">
        <w:rPr>
          <w:b w:val="1"/>
          <w:bCs w:val="1"/>
        </w:rPr>
        <w:t>Kanıtlar:</w:t>
      </w:r>
    </w:p>
    <w:p w:rsidR="47E308A6" w:rsidP="0BE41396" w:rsidRDefault="47E308A6" w14:paraId="07BD469D" w14:textId="37CB6B5F">
      <w:pPr>
        <w:spacing w:before="240" w:beforeAutospacing="off" w:after="160" w:afterAutospacing="off" w:line="276" w:lineRule="auto"/>
        <w:jc w:val="both"/>
      </w:pPr>
      <w:hyperlink r:id="Rbb21f155e1564dcb">
        <w:r w:rsidRPr="0BE41396" w:rsidR="47E308A6">
          <w:rPr>
            <w:rStyle w:val="Hyperlink"/>
            <w:rFonts w:ascii="Aptos" w:hAnsi="Aptos" w:eastAsia="Aptos" w:cs="Aptos"/>
            <w:b w:val="1"/>
            <w:bCs w:val="1"/>
            <w:strike w:val="0"/>
            <w:dstrike w:val="0"/>
            <w:noProof w:val="0"/>
            <w:color w:val="467886"/>
            <w:sz w:val="24"/>
            <w:szCs w:val="24"/>
            <w:u w:val="single"/>
            <w:lang w:val="tr-TR"/>
          </w:rPr>
          <w:t>https://www.nisantasi.edu.tr/Images/Yonergeler/akademik-tesvik-odulu-yonergesi-304744926.pdf</w:t>
        </w:r>
      </w:hyperlink>
    </w:p>
    <w:p w:rsidR="47E308A6" w:rsidP="0BE41396" w:rsidRDefault="47E308A6" w14:paraId="4D950D18" w14:textId="77B028D8">
      <w:pPr>
        <w:spacing w:before="240" w:beforeAutospacing="off" w:after="160" w:afterAutospacing="off" w:line="276" w:lineRule="auto"/>
        <w:jc w:val="both"/>
      </w:pPr>
      <w:hyperlink r:id="R6270f63582694fe5">
        <w:r w:rsidRPr="0BE41396" w:rsidR="47E308A6">
          <w:rPr>
            <w:rStyle w:val="Hyperlink"/>
            <w:rFonts w:ascii="Aptos" w:hAnsi="Aptos" w:eastAsia="Aptos" w:cs="Aptos"/>
            <w:b w:val="1"/>
            <w:bCs w:val="1"/>
            <w:strike w:val="0"/>
            <w:dstrike w:val="0"/>
            <w:noProof w:val="0"/>
            <w:color w:val="467886"/>
            <w:sz w:val="24"/>
            <w:szCs w:val="24"/>
            <w:u w:val="single"/>
            <w:lang w:val="tr-TR"/>
          </w:rPr>
          <w:t>https://www.nisantasi.edu.tr/Images/Yonergeler/nisantasi-universitesi-akademik-personel-performans-yonetimi-yonergesi-302413709.pdf</w:t>
        </w:r>
      </w:hyperlink>
      <w:r w:rsidRPr="0BE41396" w:rsidR="47E308A6">
        <w:rPr>
          <w:rFonts w:ascii="Aptos" w:hAnsi="Aptos" w:eastAsia="Aptos" w:cs="Aptos"/>
          <w:b w:val="1"/>
          <w:bCs w:val="1"/>
          <w:noProof w:val="0"/>
          <w:sz w:val="24"/>
          <w:szCs w:val="24"/>
          <w:lang w:val="tr-TR"/>
        </w:rPr>
        <w:t xml:space="preserve"> </w:t>
      </w:r>
    </w:p>
    <w:p w:rsidR="47E308A6" w:rsidP="0BE41396" w:rsidRDefault="47E308A6" w14:paraId="74065CD4" w14:textId="3D517B0E">
      <w:pPr>
        <w:spacing w:before="240" w:beforeAutospacing="off" w:after="160" w:afterAutospacing="off" w:line="276" w:lineRule="auto"/>
        <w:jc w:val="both"/>
        <w:rPr>
          <w:rFonts w:ascii="Aptos" w:hAnsi="Aptos" w:eastAsia="Aptos" w:cs="Aptos"/>
          <w:b w:val="1"/>
          <w:bCs w:val="1"/>
          <w:noProof w:val="0"/>
          <w:sz w:val="24"/>
          <w:szCs w:val="24"/>
          <w:lang w:val="tr-TR"/>
        </w:rPr>
      </w:pPr>
      <w:hyperlink r:id="R6ec082b0fde04fdf">
        <w:r w:rsidRPr="0BE41396" w:rsidR="47E308A6">
          <w:rPr>
            <w:rStyle w:val="Hyperlink"/>
            <w:rFonts w:ascii="Aptos" w:hAnsi="Aptos" w:eastAsia="Aptos" w:cs="Aptos"/>
            <w:b w:val="1"/>
            <w:bCs w:val="1"/>
            <w:strike w:val="0"/>
            <w:dstrike w:val="0"/>
            <w:noProof w:val="0"/>
            <w:color w:val="467886"/>
            <w:sz w:val="24"/>
            <w:szCs w:val="24"/>
            <w:u w:val="single"/>
            <w:lang w:val="tr-TR"/>
          </w:rPr>
          <w:t>https://www.nisantasi.edu.tr/Images/Yonergeler/nisantasi-universitesi-bilimsel-arastirma-projeleri-uygulama-yonergesi-164342219.pdf</w:t>
        </w:r>
      </w:hyperlink>
    </w:p>
    <w:p w:rsidR="00FCEC8D" w:rsidP="0BE41396" w:rsidRDefault="00FCEC8D" w14:paraId="282DA3B3" w14:textId="6E435C04">
      <w:pPr>
        <w:spacing w:before="240" w:beforeAutospacing="off" w:after="160" w:afterAutospacing="off" w:line="276" w:lineRule="auto"/>
        <w:jc w:val="both"/>
      </w:pPr>
      <w:hyperlink r:id="Re2fe634bd7e24e48">
        <w:r w:rsidRPr="0BE41396" w:rsidR="00FCEC8D">
          <w:rPr>
            <w:rStyle w:val="Hyperlink"/>
            <w:rFonts w:ascii="Aptos" w:hAnsi="Aptos" w:eastAsia="Aptos" w:cs="Aptos"/>
            <w:b w:val="1"/>
            <w:bCs w:val="1"/>
            <w:strike w:val="0"/>
            <w:dstrike w:val="0"/>
            <w:noProof w:val="0"/>
            <w:color w:val="467886"/>
            <w:sz w:val="24"/>
            <w:szCs w:val="24"/>
            <w:u w:val="single"/>
            <w:lang w:val="tr-TR"/>
          </w:rPr>
          <w:t>Arş. Gör. Emre Kılıç Yayınları</w:t>
        </w:r>
      </w:hyperlink>
    </w:p>
    <w:p w:rsidRPr="003B07C9" w:rsidR="006B245C" w:rsidP="00711E99" w:rsidRDefault="006B245C" w14:paraId="6EF76894" w14:textId="77777777">
      <w:pPr>
        <w:jc w:val="both"/>
        <w:rPr>
          <w:b/>
          <w:bCs/>
          <w:sz w:val="10"/>
          <w:szCs w:val="10"/>
        </w:rPr>
      </w:pPr>
    </w:p>
    <w:p w:rsidR="006B245C" w:rsidP="00711E99" w:rsidRDefault="006B245C" w14:paraId="0D76D673" w14:textId="1A24D76A">
      <w:pPr>
        <w:jc w:val="both"/>
        <w:rPr>
          <w:b/>
          <w:bCs/>
        </w:rPr>
      </w:pPr>
      <w:r w:rsidRPr="006B245C">
        <w:rPr>
          <w:b/>
          <w:bCs/>
        </w:rPr>
        <w:t>D. TOPLUMSAL KATKI</w:t>
      </w:r>
    </w:p>
    <w:p w:rsidRPr="006B245C" w:rsidR="006B245C" w:rsidP="00711E99" w:rsidRDefault="006B245C" w14:paraId="705DFF42" w14:textId="7869C945">
      <w:pPr>
        <w:jc w:val="both"/>
        <w:rPr>
          <w:b/>
          <w:bCs/>
        </w:rPr>
      </w:pPr>
      <w:r w:rsidRPr="006B245C">
        <w:rPr>
          <w:b/>
          <w:bCs/>
        </w:rPr>
        <w:t>D.1. Toplumsal Katkı Süreçlerinin Yönetimi ve Toplumsal Katkı Kaynakları</w:t>
      </w:r>
    </w:p>
    <w:p w:rsidR="006B245C" w:rsidP="00711E99" w:rsidRDefault="006B245C" w14:paraId="461059AF" w14:textId="71CC85FD">
      <w:pPr>
        <w:jc w:val="both"/>
        <w:rPr>
          <w:b/>
          <w:bCs/>
        </w:rPr>
      </w:pPr>
      <w:r w:rsidRPr="006B245C">
        <w:rPr>
          <w:b/>
          <w:bCs/>
        </w:rPr>
        <w:t xml:space="preserve">D.1.1. Toplumsal katkı süreçlerinin yönetimi </w:t>
      </w:r>
    </w:p>
    <w:p w:rsidRPr="006B245C" w:rsidR="006B245C" w:rsidP="00711E99" w:rsidRDefault="006B245C" w14:paraId="60FC9748" w14:textId="04E53CEE">
      <w:pPr>
        <w:pStyle w:val="ListeParagraf"/>
        <w:numPr>
          <w:ilvl w:val="0"/>
          <w:numId w:val="66"/>
        </w:numPr>
        <w:jc w:val="both"/>
        <w:rPr/>
      </w:pPr>
      <w:r w:rsidR="006B245C">
        <w:rPr/>
        <w:t>Toplumsal katkı politikasıyla uyumlu toplumsal katkı süreçlerinin yönetim yapısı</w:t>
      </w:r>
    </w:p>
    <w:p w:rsidR="1BEEC03E" w:rsidP="0BE41396" w:rsidRDefault="1BEEC03E" w14:paraId="692F4165" w14:textId="5286FAA9">
      <w:pPr>
        <w:pStyle w:val="Normal"/>
        <w:jc w:val="both"/>
      </w:pPr>
      <w:r w:rsidRPr="63185C89" w:rsidR="4452AECB">
        <w:rPr>
          <w:rFonts w:ascii="Aptos" w:hAnsi="Aptos" w:eastAsia="Aptos" w:cs="Aptos"/>
          <w:noProof w:val="0"/>
          <w:sz w:val="24"/>
          <w:szCs w:val="24"/>
          <w:lang w:val="tr-TR"/>
        </w:rPr>
        <w:t>Toplumsal katkı, Üniversitemiz Stratejik Planı'nın temel eylem alanları arasında yer almakta olup, eğitim-öğretim ve araştırma politikalarıyla uyumlu ve bütüncül bir yaklaşımla ele alınmaktadır. Stratejik plan kapsamında hazırlanan "Toplumsal Katkı Politikamız"; Kalite Komisyonu koordinasyonunda ve paydaşların görüşleri alınarak oluşturulmuştur. Bu politika çerçevesinde yönetim yapısı; araştırma-geliştirme ve eğitim faaliyetlerinin toplumsal faydaya dönüşmesini önceleyen bir hiyerarşide kurgulanmıştır</w:t>
      </w:r>
      <w:r w:rsidRPr="63185C89" w:rsidR="0595D842">
        <w:rPr>
          <w:rFonts w:ascii="Aptos" w:hAnsi="Aptos" w:eastAsia="Aptos" w:cs="Aptos"/>
          <w:noProof w:val="0"/>
          <w:sz w:val="24"/>
          <w:szCs w:val="24"/>
          <w:lang w:val="tr-TR"/>
        </w:rPr>
        <w:t xml:space="preserve"> (OD2)</w:t>
      </w:r>
      <w:r w:rsidRPr="63185C89" w:rsidR="4452AECB">
        <w:rPr>
          <w:rFonts w:ascii="Aptos" w:hAnsi="Aptos" w:eastAsia="Aptos" w:cs="Aptos"/>
          <w:noProof w:val="0"/>
          <w:sz w:val="24"/>
          <w:szCs w:val="24"/>
          <w:lang w:val="tr-TR"/>
        </w:rPr>
        <w:t>.</w:t>
      </w:r>
    </w:p>
    <w:p w:rsidRPr="006B245C" w:rsidR="006B245C" w:rsidP="00711E99" w:rsidRDefault="006B245C" w14:paraId="5544940D" w14:textId="0C5BF260">
      <w:pPr>
        <w:pStyle w:val="ListeParagraf"/>
        <w:numPr>
          <w:ilvl w:val="0"/>
          <w:numId w:val="66"/>
        </w:numPr>
        <w:jc w:val="both"/>
        <w:rPr/>
      </w:pPr>
      <w:r w:rsidR="006B245C">
        <w:rPr/>
        <w:t>Toplumsal katkı faaliyetlerine ilişkin tanımlı görevler ve organizasyonel yapı</w:t>
      </w:r>
    </w:p>
    <w:p w:rsidR="11C66700" w:rsidP="63185C89" w:rsidRDefault="11C66700" w14:paraId="2E5083B7" w14:textId="5E6701C4">
      <w:pPr>
        <w:pStyle w:val="Normal"/>
        <w:spacing w:before="240" w:beforeAutospacing="off" w:after="240" w:afterAutospacing="off"/>
        <w:jc w:val="both"/>
      </w:pPr>
      <w:r w:rsidRPr="63185C89" w:rsidR="2B5DFCFB">
        <w:rPr>
          <w:rFonts w:ascii="Aptos" w:hAnsi="Aptos" w:eastAsia="Aptos" w:cs="Aptos"/>
          <w:noProof w:val="0"/>
          <w:sz w:val="24"/>
          <w:szCs w:val="24"/>
          <w:lang w:val="tr-TR"/>
        </w:rPr>
        <w:t>Fakülte ve birim düzeyinde toplumsal katkı süreçleri; akademik kadronun bireysel uzmanlıkları ve bölüm hedefleri doğrultusunda yürütülmektedir. İstanbul Nişantaşı Üniversitesi, tüm akademik kadrosunu Ar-</w:t>
      </w:r>
      <w:r w:rsidRPr="63185C89" w:rsidR="2B5DFCFB">
        <w:rPr>
          <w:rFonts w:ascii="Aptos" w:hAnsi="Aptos" w:eastAsia="Aptos" w:cs="Aptos"/>
          <w:noProof w:val="0"/>
          <w:sz w:val="24"/>
          <w:szCs w:val="24"/>
          <w:lang w:val="tr-TR"/>
        </w:rPr>
        <w:t>Ge</w:t>
      </w:r>
      <w:r w:rsidRPr="63185C89" w:rsidR="2B5DFCFB">
        <w:rPr>
          <w:rFonts w:ascii="Aptos" w:hAnsi="Aptos" w:eastAsia="Aptos" w:cs="Aptos"/>
          <w:noProof w:val="0"/>
          <w:sz w:val="24"/>
          <w:szCs w:val="24"/>
          <w:lang w:val="tr-TR"/>
        </w:rPr>
        <w:t xml:space="preserve"> ve projelere teşvik ederek toplumsal sorunlara çözüm üretmeyi görev addetmiştir</w:t>
      </w:r>
      <w:r w:rsidRPr="63185C89" w:rsidR="4C72EF0D">
        <w:rPr>
          <w:rFonts w:ascii="Aptos" w:hAnsi="Aptos" w:eastAsia="Aptos" w:cs="Aptos"/>
          <w:noProof w:val="0"/>
          <w:sz w:val="24"/>
          <w:szCs w:val="24"/>
          <w:lang w:val="tr-TR"/>
        </w:rPr>
        <w:t xml:space="preserve"> (OD3)</w:t>
      </w:r>
      <w:r w:rsidRPr="63185C89" w:rsidR="2B5DFCFB">
        <w:rPr>
          <w:rFonts w:ascii="Aptos" w:hAnsi="Aptos" w:eastAsia="Aptos" w:cs="Aptos"/>
          <w:noProof w:val="0"/>
          <w:sz w:val="24"/>
          <w:szCs w:val="24"/>
          <w:lang w:val="tr-TR"/>
        </w:rPr>
        <w:t>. Organizasyonel işleyişte;</w:t>
      </w:r>
    </w:p>
    <w:p w:rsidR="11C66700" w:rsidP="0BE41396" w:rsidRDefault="11C66700" w14:paraId="5A7CB314" w14:textId="0C90C7DC">
      <w:pPr>
        <w:pStyle w:val="ListeParagraf"/>
        <w:numPr>
          <w:ilvl w:val="0"/>
          <w:numId w:val="166"/>
        </w:numPr>
        <w:spacing w:before="240" w:beforeAutospacing="off" w:after="240" w:afterAutospacing="off"/>
        <w:jc w:val="both"/>
        <w:rPr>
          <w:rFonts w:ascii="Aptos" w:hAnsi="Aptos" w:eastAsia="Aptos" w:cs="Aptos"/>
          <w:noProof w:val="0"/>
          <w:sz w:val="24"/>
          <w:szCs w:val="24"/>
          <w:lang w:val="tr-TR"/>
        </w:rPr>
      </w:pPr>
      <w:r w:rsidRPr="0BE41396" w:rsidR="11C66700">
        <w:rPr>
          <w:rFonts w:ascii="Aptos" w:hAnsi="Aptos" w:eastAsia="Aptos" w:cs="Aptos"/>
          <w:b w:val="1"/>
          <w:bCs w:val="1"/>
          <w:noProof w:val="0"/>
          <w:sz w:val="24"/>
          <w:szCs w:val="24"/>
          <w:lang w:val="tr-TR"/>
        </w:rPr>
        <w:t>Öğretim Üyeleri:</w:t>
      </w:r>
      <w:r w:rsidRPr="0BE41396" w:rsidR="11C66700">
        <w:rPr>
          <w:rFonts w:ascii="Aptos" w:hAnsi="Aptos" w:eastAsia="Aptos" w:cs="Aptos"/>
          <w:noProof w:val="0"/>
          <w:sz w:val="24"/>
          <w:szCs w:val="24"/>
          <w:lang w:val="tr-TR"/>
        </w:rPr>
        <w:t xml:space="preserve"> Toplumsal sorunlara, dış politikadaki gelişmelere ve güncel gerekliliklere dair sivil toplum ve medya aracılığıyla toplumu doğru bilgilendirme görevini üstlenmiştir.</w:t>
      </w:r>
    </w:p>
    <w:p w:rsidR="11C66700" w:rsidP="0BE41396" w:rsidRDefault="11C66700" w14:paraId="16A811F5" w14:textId="0FFA5EE3">
      <w:pPr>
        <w:pStyle w:val="ListeParagraf"/>
        <w:numPr>
          <w:ilvl w:val="0"/>
          <w:numId w:val="166"/>
        </w:numPr>
        <w:spacing w:before="240" w:beforeAutospacing="off" w:after="240" w:afterAutospacing="off"/>
        <w:jc w:val="both"/>
        <w:rPr>
          <w:rFonts w:ascii="Aptos" w:hAnsi="Aptos" w:eastAsia="Aptos" w:cs="Aptos"/>
          <w:noProof w:val="0"/>
          <w:sz w:val="24"/>
          <w:szCs w:val="24"/>
          <w:lang w:val="tr-TR"/>
        </w:rPr>
      </w:pPr>
      <w:r w:rsidRPr="0BE41396" w:rsidR="11C66700">
        <w:rPr>
          <w:rFonts w:ascii="Aptos" w:hAnsi="Aptos" w:eastAsia="Aptos" w:cs="Aptos"/>
          <w:b w:val="1"/>
          <w:bCs w:val="1"/>
          <w:noProof w:val="0"/>
          <w:sz w:val="24"/>
          <w:szCs w:val="24"/>
          <w:lang w:val="tr-TR"/>
        </w:rPr>
        <w:t>Öğrenci-Akademisyen İş Birliği:</w:t>
      </w:r>
      <w:r w:rsidRPr="0BE41396" w:rsidR="11C66700">
        <w:rPr>
          <w:rFonts w:ascii="Aptos" w:hAnsi="Aptos" w:eastAsia="Aptos" w:cs="Aptos"/>
          <w:noProof w:val="0"/>
          <w:sz w:val="24"/>
          <w:szCs w:val="24"/>
          <w:lang w:val="tr-TR"/>
        </w:rPr>
        <w:t xml:space="preserve"> Ders projeleri ve araştırmalar aracılığıyla toplumsal sorumluluk bilinci yüksek mezunlar yetiştirilmesi hedeflenmektedir.</w:t>
      </w:r>
    </w:p>
    <w:p w:rsidR="0BE41396" w:rsidP="0BE41396" w:rsidRDefault="0BE41396" w14:paraId="40B17010" w14:textId="3D2CC012">
      <w:pPr>
        <w:pStyle w:val="Normal"/>
        <w:jc w:val="both"/>
      </w:pPr>
    </w:p>
    <w:p w:rsidRPr="006B245C" w:rsidR="006B245C" w:rsidP="00711E99" w:rsidRDefault="006B245C" w14:paraId="42F089F8" w14:textId="5975602E">
      <w:pPr>
        <w:pStyle w:val="ListeParagraf"/>
        <w:numPr>
          <w:ilvl w:val="0"/>
          <w:numId w:val="66"/>
        </w:numPr>
        <w:jc w:val="both"/>
        <w:rPr/>
      </w:pPr>
      <w:r w:rsidR="006B245C">
        <w:rPr/>
        <w:t>Yönetim ve organizasyonel yapının işlerliğinin izlenmesi</w:t>
      </w:r>
    </w:p>
    <w:p w:rsidR="595EE57D" w:rsidP="0BE41396" w:rsidRDefault="595EE57D" w14:paraId="2E6C60AA" w14:textId="62D3B498">
      <w:pPr>
        <w:pStyle w:val="Normal"/>
        <w:jc w:val="both"/>
      </w:pPr>
      <w:r w:rsidRPr="63185C89" w:rsidR="7C1B3813">
        <w:rPr>
          <w:rFonts w:ascii="Aptos" w:hAnsi="Aptos" w:eastAsia="Aptos" w:cs="Aptos"/>
          <w:noProof w:val="0"/>
          <w:sz w:val="24"/>
          <w:szCs w:val="24"/>
          <w:lang w:val="tr-TR"/>
        </w:rPr>
        <w:t>Mevcut durumda toplumsal katkı faaliyetleri, genellikle öğretim elemanlarının bireysel girişimleri, medya katılımları veya ders kapsamındaki sosyal sorumluluk projeleri düzeyinde seyretmektedir. Süreçlerin işlerliği, yıllık faaliyet raporları ve stratejik plan izleme dönemlerinde gözden geçirilmektedir. Ancak, faaliyetlerin merkezi ve bütüncül bir izleme mekanizmasıyla (KPI bazlı) anlık takibine yönelik sistem geliştirme çalışmaları devam etmektedir</w:t>
      </w:r>
      <w:r w:rsidRPr="63185C89" w:rsidR="5E2A781F">
        <w:rPr>
          <w:rFonts w:ascii="Aptos" w:hAnsi="Aptos" w:eastAsia="Aptos" w:cs="Aptos"/>
          <w:noProof w:val="0"/>
          <w:sz w:val="24"/>
          <w:szCs w:val="24"/>
          <w:lang w:val="tr-TR"/>
        </w:rPr>
        <w:t xml:space="preserve"> (OD3)</w:t>
      </w:r>
      <w:r w:rsidRPr="63185C89" w:rsidR="7C1B3813">
        <w:rPr>
          <w:rFonts w:ascii="Aptos" w:hAnsi="Aptos" w:eastAsia="Aptos" w:cs="Aptos"/>
          <w:noProof w:val="0"/>
          <w:sz w:val="24"/>
          <w:szCs w:val="24"/>
          <w:lang w:val="tr-TR"/>
        </w:rPr>
        <w:t>.</w:t>
      </w:r>
    </w:p>
    <w:p w:rsidR="006B245C" w:rsidP="00711E99" w:rsidRDefault="006B245C" w14:paraId="20E9C15E" w14:textId="0247466E">
      <w:pPr>
        <w:pStyle w:val="ListeParagraf"/>
        <w:numPr>
          <w:ilvl w:val="0"/>
          <w:numId w:val="66"/>
        </w:numPr>
        <w:jc w:val="both"/>
        <w:rPr/>
      </w:pPr>
      <w:r w:rsidR="006B245C">
        <w:rPr/>
        <w:t>Toplumsal katkı süreçlerine yönelik elde edilen izleme sonuçları doğrultusunda yapılan iyileştirmeler</w:t>
      </w:r>
    </w:p>
    <w:p w:rsidR="1E4CE0E9" w:rsidP="63185C89" w:rsidRDefault="1E4CE0E9" w14:paraId="1BB4577F" w14:textId="29D1F395">
      <w:pPr>
        <w:pStyle w:val="Normal"/>
        <w:spacing w:before="240" w:beforeAutospacing="off" w:after="240" w:afterAutospacing="off"/>
        <w:jc w:val="both"/>
      </w:pPr>
      <w:r w:rsidRPr="63185C89" w:rsidR="210AA063">
        <w:rPr>
          <w:rFonts w:ascii="Aptos" w:hAnsi="Aptos" w:eastAsia="Aptos" w:cs="Aptos"/>
          <w:noProof w:val="0"/>
          <w:sz w:val="24"/>
          <w:szCs w:val="24"/>
          <w:lang w:val="tr-TR"/>
        </w:rPr>
        <w:t>İzleme sonuçları, mevcut faaliyetlerin daha sistematik bir yapıya kavuşturulması gerekliliğini ortaya koymuştur. Bu doğrultuda, bireysel inisiyatiflerin kurumsal hafızaya kazandırılması ve toplumsal katkı çıktılarının ölçülebilir verilere dönüştürülmesi amacıyla iyileştirme planları yapılmaktadır</w:t>
      </w:r>
      <w:r w:rsidRPr="63185C89" w:rsidR="275E55FA">
        <w:rPr>
          <w:rFonts w:ascii="Aptos" w:hAnsi="Aptos" w:eastAsia="Aptos" w:cs="Aptos"/>
          <w:noProof w:val="0"/>
          <w:sz w:val="24"/>
          <w:szCs w:val="24"/>
          <w:lang w:val="tr-TR"/>
        </w:rPr>
        <w:t xml:space="preserve"> (OD2)</w:t>
      </w:r>
      <w:r w:rsidRPr="63185C89" w:rsidR="210AA063">
        <w:rPr>
          <w:rFonts w:ascii="Aptos" w:hAnsi="Aptos" w:eastAsia="Aptos" w:cs="Aptos"/>
          <w:noProof w:val="0"/>
          <w:sz w:val="24"/>
          <w:szCs w:val="24"/>
          <w:lang w:val="tr-TR"/>
        </w:rPr>
        <w:t>.</w:t>
      </w:r>
    </w:p>
    <w:p w:rsidR="1E4CE0E9" w:rsidP="0BE41396" w:rsidRDefault="1E4CE0E9" w14:paraId="48EEF26E" w14:textId="3310E537">
      <w:pPr>
        <w:spacing w:before="240" w:beforeAutospacing="off" w:after="240" w:afterAutospacing="off"/>
        <w:jc w:val="both"/>
      </w:pPr>
      <w:r w:rsidRPr="0BE41396" w:rsidR="1E4CE0E9">
        <w:rPr>
          <w:rFonts w:ascii="Aptos" w:hAnsi="Aptos" w:eastAsia="Aptos" w:cs="Aptos"/>
          <w:b w:val="1"/>
          <w:bCs w:val="1"/>
          <w:noProof w:val="0"/>
          <w:sz w:val="24"/>
          <w:szCs w:val="24"/>
          <w:lang w:val="tr-TR"/>
        </w:rPr>
        <w:t>Olgunluk Düzeyi: 3</w:t>
      </w:r>
      <w:r w:rsidRPr="0BE41396" w:rsidR="1E4CE0E9">
        <w:rPr>
          <w:rFonts w:ascii="Aptos" w:hAnsi="Aptos" w:eastAsia="Aptos" w:cs="Aptos"/>
          <w:noProof w:val="0"/>
          <w:sz w:val="24"/>
          <w:szCs w:val="24"/>
          <w:lang w:val="tr-TR"/>
        </w:rPr>
        <w:t xml:space="preserve"> Fakültemiz genelinde toplumsal katkı politikası ve hedefleri tanımlanmış, uygulamalar (medya bilgilendirmeleri, sosyal sorumluluk projeleri) mevcuttur. Ancak bu hedeflerin ve uygulamaların planlı, sistematik, bütüncül bir izleme mekanizmasıyla yönetilmesi ve sonuçların iyileştirmeye dönüştürülmesi süreci </w:t>
      </w:r>
      <w:r w:rsidRPr="0BE41396" w:rsidR="1E4CE0E9">
        <w:rPr>
          <w:rFonts w:ascii="Aptos" w:hAnsi="Aptos" w:eastAsia="Aptos" w:cs="Aptos"/>
          <w:b w:val="1"/>
          <w:bCs w:val="1"/>
          <w:noProof w:val="0"/>
          <w:sz w:val="24"/>
          <w:szCs w:val="24"/>
          <w:lang w:val="tr-TR"/>
        </w:rPr>
        <w:t>yapılanma aşamasındadır.</w:t>
      </w:r>
    </w:p>
    <w:p w:rsidR="0BE41396" w:rsidP="0BE41396" w:rsidRDefault="0BE41396" w14:paraId="30BDE4FE" w14:textId="7BFAC01E">
      <w:pPr>
        <w:jc w:val="both"/>
        <w:rPr>
          <w:b w:val="1"/>
          <w:bCs w:val="1"/>
        </w:rPr>
      </w:pPr>
    </w:p>
    <w:p w:rsidRPr="00D75976" w:rsidR="00D75976" w:rsidP="00711E99" w:rsidRDefault="00D75976" w14:paraId="493D093A" w14:textId="2A8A3997">
      <w:pPr>
        <w:jc w:val="both"/>
      </w:pPr>
      <w:r w:rsidRPr="0BE41396" w:rsidR="00D75976">
        <w:rPr>
          <w:b w:val="1"/>
          <w:bCs w:val="1"/>
        </w:rPr>
        <w:t>Kanıtlar:</w:t>
      </w:r>
    </w:p>
    <w:p w:rsidR="03441BA5" w:rsidP="0BE41396" w:rsidRDefault="03441BA5" w14:paraId="782377EA" w14:textId="1595C0EF">
      <w:pPr>
        <w:spacing w:before="240" w:beforeAutospacing="off" w:after="160" w:afterAutospacing="off" w:line="276" w:lineRule="auto"/>
        <w:jc w:val="both"/>
      </w:pPr>
      <w:hyperlink r:id="R34f9729c8c234884">
        <w:r w:rsidRPr="0BE41396" w:rsidR="03441BA5">
          <w:rPr>
            <w:rStyle w:val="Hyperlink"/>
            <w:rFonts w:ascii="Aptos" w:hAnsi="Aptos" w:eastAsia="Aptos" w:cs="Aptos"/>
            <w:b w:val="1"/>
            <w:bCs w:val="1"/>
            <w:strike w:val="0"/>
            <w:dstrike w:val="0"/>
            <w:noProof w:val="0"/>
            <w:color w:val="467886"/>
            <w:sz w:val="24"/>
            <w:szCs w:val="24"/>
            <w:u w:val="single"/>
            <w:lang w:val="tr-TR"/>
          </w:rPr>
          <w:t>https://www.nisantasi.edu.tr/Images/Yonergeler/universitemiz-toplumsal-katki-koordinatorlugu-yonergesi-1214297466.pdf</w:t>
        </w:r>
      </w:hyperlink>
      <w:r w:rsidRPr="0BE41396" w:rsidR="03441BA5">
        <w:rPr>
          <w:rFonts w:ascii="Aptos" w:hAnsi="Aptos" w:eastAsia="Aptos" w:cs="Aptos"/>
          <w:b w:val="1"/>
          <w:bCs w:val="1"/>
          <w:noProof w:val="0"/>
          <w:sz w:val="24"/>
          <w:szCs w:val="24"/>
          <w:lang w:val="tr-TR"/>
        </w:rPr>
        <w:t xml:space="preserve"> </w:t>
      </w:r>
    </w:p>
    <w:p w:rsidR="03441BA5" w:rsidP="0BE41396" w:rsidRDefault="03441BA5" w14:paraId="1D51DA0A" w14:textId="2E1540D1">
      <w:pPr>
        <w:spacing w:before="240" w:beforeAutospacing="off" w:after="160" w:afterAutospacing="off" w:line="276" w:lineRule="auto"/>
        <w:jc w:val="both"/>
        <w:rPr>
          <w:rFonts w:ascii="Aptos" w:hAnsi="Aptos" w:eastAsia="Aptos" w:cs="Aptos"/>
          <w:b w:val="1"/>
          <w:bCs w:val="1"/>
          <w:noProof w:val="0"/>
          <w:sz w:val="24"/>
          <w:szCs w:val="24"/>
          <w:lang w:val="tr-TR"/>
        </w:rPr>
      </w:pPr>
      <w:hyperlink r:id="R4051bf5e0a744b09">
        <w:r w:rsidRPr="0BE41396" w:rsidR="03441BA5">
          <w:rPr>
            <w:rStyle w:val="Hyperlink"/>
            <w:rFonts w:ascii="Aptos" w:hAnsi="Aptos" w:eastAsia="Aptos" w:cs="Aptos"/>
            <w:b w:val="1"/>
            <w:bCs w:val="1"/>
            <w:strike w:val="0"/>
            <w:dstrike w:val="0"/>
            <w:noProof w:val="0"/>
            <w:color w:val="467886"/>
            <w:sz w:val="24"/>
            <w:szCs w:val="24"/>
            <w:u w:val="single"/>
            <w:lang w:val="tr-TR"/>
          </w:rPr>
          <w:t>www.nisantasi.edu.tr/Images/Yonergeler/surdurulebilir-toplum-ve-yenilesim-koordinatorlugu-yonergesi-294715258.pdf</w:t>
        </w:r>
      </w:hyperlink>
    </w:p>
    <w:p w:rsidR="0BE41396" w:rsidP="0BE41396" w:rsidRDefault="0BE41396" w14:paraId="151E64FC" w14:textId="3D0B1D20">
      <w:pPr>
        <w:jc w:val="both"/>
        <w:rPr>
          <w:b w:val="1"/>
          <w:bCs w:val="1"/>
        </w:rPr>
      </w:pPr>
    </w:p>
    <w:p w:rsidR="3A08D2B2" w:rsidP="0BE41396" w:rsidRDefault="3A08D2B2" w14:paraId="0FE761C9" w14:textId="0EA47AF0">
      <w:pPr>
        <w:spacing w:before="240" w:beforeAutospacing="off" w:after="160" w:afterAutospacing="off" w:line="276" w:lineRule="auto"/>
        <w:jc w:val="both"/>
      </w:pPr>
      <w:hyperlink r:id="Ra78c3a0db4df4cf3">
        <w:r w:rsidRPr="0BE41396" w:rsidR="3A08D2B2">
          <w:rPr>
            <w:rStyle w:val="Hyperlink"/>
            <w:rFonts w:ascii="Aptos" w:hAnsi="Aptos" w:eastAsia="Aptos" w:cs="Aptos"/>
            <w:b w:val="1"/>
            <w:bCs w:val="1"/>
            <w:strike w:val="0"/>
            <w:dstrike w:val="0"/>
            <w:noProof w:val="0"/>
            <w:color w:val="467886"/>
            <w:sz w:val="24"/>
            <w:szCs w:val="24"/>
            <w:u w:val="single"/>
            <w:lang w:val="tr-TR"/>
          </w:rPr>
          <w:t>Borsa Ziyareti</w:t>
        </w:r>
      </w:hyperlink>
    </w:p>
    <w:p w:rsidR="3A08D2B2" w:rsidP="0BE41396" w:rsidRDefault="3A08D2B2" w14:paraId="64C633C3" w14:textId="4BC54A33">
      <w:pPr>
        <w:spacing w:before="240" w:beforeAutospacing="off" w:after="160" w:afterAutospacing="off" w:line="276" w:lineRule="auto"/>
        <w:jc w:val="both"/>
      </w:pPr>
      <w:hyperlink r:id="R76bd3e64a9134ec2">
        <w:r w:rsidRPr="0BE41396" w:rsidR="3A08D2B2">
          <w:rPr>
            <w:rStyle w:val="Hyperlink"/>
            <w:rFonts w:ascii="Aptos" w:hAnsi="Aptos" w:eastAsia="Aptos" w:cs="Aptos"/>
            <w:b w:val="1"/>
            <w:bCs w:val="1"/>
            <w:strike w:val="0"/>
            <w:dstrike w:val="0"/>
            <w:noProof w:val="0"/>
            <w:color w:val="467886"/>
            <w:sz w:val="24"/>
            <w:szCs w:val="24"/>
            <w:u w:val="single"/>
            <w:lang w:val="tr-TR"/>
          </w:rPr>
          <w:t>Eğitimler</w:t>
        </w:r>
      </w:hyperlink>
    </w:p>
    <w:p w:rsidR="3A08D2B2" w:rsidP="0BE41396" w:rsidRDefault="3A08D2B2" w14:paraId="00250DFA" w14:textId="3C50F6B1">
      <w:pPr>
        <w:spacing w:before="240" w:beforeAutospacing="off" w:after="160" w:afterAutospacing="off" w:line="276" w:lineRule="auto"/>
        <w:jc w:val="both"/>
      </w:pPr>
      <w:hyperlink r:id="R98469266fdde42f0">
        <w:r w:rsidRPr="0BE41396" w:rsidR="3A08D2B2">
          <w:rPr>
            <w:rStyle w:val="Hyperlink"/>
            <w:rFonts w:ascii="Aptos" w:hAnsi="Aptos" w:eastAsia="Aptos" w:cs="Aptos"/>
            <w:b w:val="1"/>
            <w:bCs w:val="1"/>
            <w:strike w:val="0"/>
            <w:dstrike w:val="0"/>
            <w:noProof w:val="0"/>
            <w:color w:val="467886"/>
            <w:sz w:val="24"/>
            <w:szCs w:val="24"/>
            <w:u w:val="single"/>
            <w:lang w:val="tr-TR"/>
          </w:rPr>
          <w:t>Kongre ve Panel Katılımları</w:t>
        </w:r>
      </w:hyperlink>
    </w:p>
    <w:p w:rsidR="3A08D2B2" w:rsidP="0BE41396" w:rsidRDefault="3A08D2B2" w14:paraId="2EEF52F9" w14:textId="71E523D6">
      <w:pPr>
        <w:spacing w:before="240" w:beforeAutospacing="off" w:after="160" w:afterAutospacing="off" w:line="276" w:lineRule="auto"/>
        <w:jc w:val="both"/>
      </w:pPr>
      <w:hyperlink r:id="Rb1059955f3374e31">
        <w:r w:rsidRPr="0BE41396" w:rsidR="3A08D2B2">
          <w:rPr>
            <w:rStyle w:val="Hyperlink"/>
            <w:rFonts w:ascii="Aptos" w:hAnsi="Aptos" w:eastAsia="Aptos" w:cs="Aptos"/>
            <w:b w:val="1"/>
            <w:bCs w:val="1"/>
            <w:strike w:val="0"/>
            <w:dstrike w:val="0"/>
            <w:noProof w:val="0"/>
            <w:color w:val="467886"/>
            <w:sz w:val="24"/>
            <w:szCs w:val="24"/>
            <w:u w:val="single"/>
            <w:lang w:val="tr-TR"/>
          </w:rPr>
          <w:t>Sektör Buluşmaları</w:t>
        </w:r>
      </w:hyperlink>
    </w:p>
    <w:p w:rsidR="0BE41396" w:rsidP="0BE41396" w:rsidRDefault="0BE41396" w14:paraId="7E8747B1" w14:textId="35133541">
      <w:pPr>
        <w:jc w:val="both"/>
        <w:rPr>
          <w:b w:val="1"/>
          <w:bCs w:val="1"/>
        </w:rPr>
      </w:pPr>
    </w:p>
    <w:p w:rsidR="006B245C" w:rsidP="00711E99" w:rsidRDefault="00D75976" w14:paraId="1E67D568" w14:textId="25775132">
      <w:pPr>
        <w:jc w:val="both"/>
        <w:rPr>
          <w:b/>
          <w:bCs/>
        </w:rPr>
      </w:pPr>
      <w:r w:rsidRPr="00D75976">
        <w:rPr>
          <w:b/>
          <w:bCs/>
        </w:rPr>
        <w:lastRenderedPageBreak/>
        <w:t xml:space="preserve">D.1.2. Kaynaklar </w:t>
      </w:r>
    </w:p>
    <w:p w:rsidRPr="00D75976" w:rsidR="00D75976" w:rsidP="00711E99" w:rsidRDefault="00D75976" w14:paraId="2B0FD020" w14:textId="77777777">
      <w:pPr>
        <w:numPr>
          <w:ilvl w:val="0"/>
          <w:numId w:val="69"/>
        </w:numPr>
        <w:jc w:val="both"/>
        <w:rPr/>
      </w:pPr>
      <w:r w:rsidR="00D75976">
        <w:rPr/>
        <w:t>Toplumsal katkı etkinliklerine ayrılmış mali, fiziki ve insan kaynağı yapısının tanımlanması</w:t>
      </w:r>
    </w:p>
    <w:p w:rsidR="354F77BA" w:rsidP="0BE41396" w:rsidRDefault="354F77BA" w14:paraId="5A062480" w14:textId="24E2A8FB">
      <w:pPr>
        <w:pStyle w:val="Normal"/>
        <w:spacing w:before="240" w:beforeAutospacing="off" w:after="240" w:afterAutospacing="off"/>
        <w:ind w:left="0"/>
        <w:jc w:val="both"/>
        <w:rPr>
          <w:rFonts w:ascii="Aptos" w:hAnsi="Aptos" w:eastAsia="Aptos" w:cs="Aptos"/>
          <w:noProof w:val="0"/>
          <w:sz w:val="24"/>
          <w:szCs w:val="24"/>
          <w:lang w:val="tr-TR"/>
        </w:rPr>
      </w:pPr>
      <w:r w:rsidRPr="63185C89" w:rsidR="6197A9F5">
        <w:rPr>
          <w:rFonts w:ascii="Aptos" w:hAnsi="Aptos" w:eastAsia="Aptos" w:cs="Aptos"/>
          <w:noProof w:val="0"/>
          <w:sz w:val="24"/>
          <w:szCs w:val="24"/>
          <w:lang w:val="tr-TR"/>
        </w:rPr>
        <w:t xml:space="preserve">Bölümümüzün toplumsal katkı faaliyetlerini yürütmek için ihtiyaç duyduğu mali kaynaklar, temel olarak Üniversitemiz Bilimsel Araştırma Projeleri (BAP) Koordinasyon Birimi üzerinden proje tabanlı olarak temin edilmektedir. İnsan kaynağı yapısı ise, faaliyetlerin niteliğine göre bölümümüz öğretim üyeleri ve araştırma görevlilerinin akademik yetkinlikleri ve iş gücü ile teşkil edilmektedir. Fiziki </w:t>
      </w:r>
      <w:r w:rsidRPr="63185C89" w:rsidR="6197A9F5">
        <w:rPr>
          <w:rFonts w:ascii="Aptos" w:hAnsi="Aptos" w:eastAsia="Aptos" w:cs="Aptos"/>
          <w:noProof w:val="0"/>
          <w:sz w:val="24"/>
          <w:szCs w:val="24"/>
          <w:lang w:val="tr-TR"/>
        </w:rPr>
        <w:t>mekan</w:t>
      </w:r>
      <w:r w:rsidRPr="63185C89" w:rsidR="6197A9F5">
        <w:rPr>
          <w:rFonts w:ascii="Aptos" w:hAnsi="Aptos" w:eastAsia="Aptos" w:cs="Aptos"/>
          <w:noProof w:val="0"/>
          <w:sz w:val="24"/>
          <w:szCs w:val="24"/>
          <w:lang w:val="tr-TR"/>
        </w:rPr>
        <w:t xml:space="preserve"> ihtiyaçları mevcut fakülte ve üniversite altyapısı ile karşılanmaktadır</w:t>
      </w:r>
      <w:r w:rsidRPr="63185C89" w:rsidR="6F193F4E">
        <w:rPr>
          <w:rFonts w:ascii="Aptos" w:hAnsi="Aptos" w:eastAsia="Aptos" w:cs="Aptos"/>
          <w:noProof w:val="0"/>
          <w:sz w:val="24"/>
          <w:szCs w:val="24"/>
          <w:lang w:val="tr-TR"/>
        </w:rPr>
        <w:t xml:space="preserve"> (OD4)</w:t>
      </w:r>
      <w:r w:rsidRPr="63185C89" w:rsidR="6197A9F5">
        <w:rPr>
          <w:rFonts w:ascii="Aptos" w:hAnsi="Aptos" w:eastAsia="Aptos" w:cs="Aptos"/>
          <w:noProof w:val="0"/>
          <w:sz w:val="24"/>
          <w:szCs w:val="24"/>
          <w:lang w:val="tr-TR"/>
        </w:rPr>
        <w:t>.</w:t>
      </w:r>
    </w:p>
    <w:p w:rsidRPr="00D75976" w:rsidR="00D75976" w:rsidP="00711E99" w:rsidRDefault="00D75976" w14:paraId="18B01FAA" w14:textId="77777777">
      <w:pPr>
        <w:numPr>
          <w:ilvl w:val="0"/>
          <w:numId w:val="69"/>
        </w:numPr>
        <w:jc w:val="both"/>
        <w:rPr/>
      </w:pPr>
      <w:r w:rsidR="00D75976">
        <w:rPr/>
        <w:t>Toplumsal katkı kaynaklarının paylaşımına ilişkin düzenlemeler</w:t>
      </w:r>
    </w:p>
    <w:p w:rsidR="0A976D25" w:rsidP="0BE41396" w:rsidRDefault="0A976D25" w14:paraId="7F322C8A" w14:textId="7EFEA4D2">
      <w:pPr>
        <w:pStyle w:val="Normal"/>
        <w:jc w:val="both"/>
      </w:pPr>
      <w:r w:rsidRPr="63185C89" w:rsidR="5D2586FB">
        <w:rPr>
          <w:rFonts w:ascii="Aptos" w:hAnsi="Aptos" w:eastAsia="Aptos" w:cs="Aptos"/>
          <w:noProof w:val="0"/>
          <w:sz w:val="24"/>
          <w:szCs w:val="24"/>
          <w:lang w:val="tr-TR"/>
        </w:rPr>
        <w:t xml:space="preserve">Toplumsal katkı süreçlerinde kullanılan kaynakların paylaşımı, üniversite </w:t>
      </w:r>
      <w:r w:rsidRPr="63185C89" w:rsidR="5D2586FB">
        <w:rPr>
          <w:rFonts w:ascii="Aptos" w:hAnsi="Aptos" w:eastAsia="Aptos" w:cs="Aptos"/>
          <w:noProof w:val="0"/>
          <w:sz w:val="24"/>
          <w:szCs w:val="24"/>
          <w:lang w:val="tr-TR"/>
        </w:rPr>
        <w:t>genelindeki mevcut</w:t>
      </w:r>
      <w:r w:rsidRPr="63185C89" w:rsidR="5D2586FB">
        <w:rPr>
          <w:rFonts w:ascii="Aptos" w:hAnsi="Aptos" w:eastAsia="Aptos" w:cs="Aptos"/>
          <w:noProof w:val="0"/>
          <w:sz w:val="24"/>
          <w:szCs w:val="24"/>
          <w:lang w:val="tr-TR"/>
        </w:rPr>
        <w:t xml:space="preserve"> yönetmelik ve uygulama esaslarına (BAP Yönergesi vb.) göre yürütülmekte olup; fakülte özelinde kaynak tahsisinin optimize edilmesine yönelik düzenlemeler geliştirilme aşamasındadır</w:t>
      </w:r>
      <w:r w:rsidRPr="63185C89" w:rsidR="470069C0">
        <w:rPr>
          <w:rFonts w:ascii="Aptos" w:hAnsi="Aptos" w:eastAsia="Aptos" w:cs="Aptos"/>
          <w:noProof w:val="0"/>
          <w:sz w:val="24"/>
          <w:szCs w:val="24"/>
          <w:lang w:val="tr-TR"/>
        </w:rPr>
        <w:t xml:space="preserve"> (OD2)</w:t>
      </w:r>
      <w:r w:rsidRPr="63185C89" w:rsidR="5D2586FB">
        <w:rPr>
          <w:rFonts w:ascii="Aptos" w:hAnsi="Aptos" w:eastAsia="Aptos" w:cs="Aptos"/>
          <w:noProof w:val="0"/>
          <w:sz w:val="24"/>
          <w:szCs w:val="24"/>
          <w:lang w:val="tr-TR"/>
        </w:rPr>
        <w:t>.</w:t>
      </w:r>
    </w:p>
    <w:p w:rsidRPr="00D75976" w:rsidR="00D75976" w:rsidP="00711E99" w:rsidRDefault="00D75976" w14:paraId="37BB848A" w14:textId="77777777">
      <w:pPr>
        <w:numPr>
          <w:ilvl w:val="0"/>
          <w:numId w:val="69"/>
        </w:numPr>
        <w:jc w:val="both"/>
        <w:rPr/>
      </w:pPr>
      <w:r w:rsidR="00D75976">
        <w:rPr/>
        <w:t>Tanımlı kaynak yapısının kurumsallaşmış işleyişi</w:t>
      </w:r>
    </w:p>
    <w:p w:rsidR="79FFB649" w:rsidP="0BE41396" w:rsidRDefault="79FFB649" w14:paraId="1C4A8A9C" w14:textId="66CC5A3A">
      <w:pPr>
        <w:pStyle w:val="Normal"/>
        <w:jc w:val="both"/>
      </w:pPr>
      <w:r w:rsidRPr="63185C89" w:rsidR="6B3EE17F">
        <w:rPr>
          <w:rFonts w:ascii="Aptos" w:hAnsi="Aptos" w:eastAsia="Aptos" w:cs="Aptos"/>
          <w:noProof w:val="0"/>
          <w:sz w:val="24"/>
          <w:szCs w:val="24"/>
          <w:lang w:val="tr-TR"/>
        </w:rPr>
        <w:t>Kaynak kullanımı halihazırda proje bazlı ve talep üzerine işleyen bir yapıdadır. Sürecin daha öngörülebilir ve kurumsallaşmış bir işleyişe kavuşturulması adına bölüm bazlı planlamalar yapılmaktadır</w:t>
      </w:r>
      <w:r w:rsidRPr="63185C89" w:rsidR="3825FB1E">
        <w:rPr>
          <w:rFonts w:ascii="Aptos" w:hAnsi="Aptos" w:eastAsia="Aptos" w:cs="Aptos"/>
          <w:noProof w:val="0"/>
          <w:sz w:val="24"/>
          <w:szCs w:val="24"/>
          <w:lang w:val="tr-TR"/>
        </w:rPr>
        <w:t xml:space="preserve"> (OD2)</w:t>
      </w:r>
      <w:r w:rsidRPr="63185C89" w:rsidR="6B3EE17F">
        <w:rPr>
          <w:rFonts w:ascii="Aptos" w:hAnsi="Aptos" w:eastAsia="Aptos" w:cs="Aptos"/>
          <w:noProof w:val="0"/>
          <w:sz w:val="24"/>
          <w:szCs w:val="24"/>
          <w:lang w:val="tr-TR"/>
        </w:rPr>
        <w:t>.</w:t>
      </w:r>
    </w:p>
    <w:p w:rsidRPr="00D75976" w:rsidR="00D75976" w:rsidP="00711E99" w:rsidRDefault="00D75976" w14:paraId="2FD87C6C" w14:textId="77777777">
      <w:pPr>
        <w:numPr>
          <w:ilvl w:val="0"/>
          <w:numId w:val="69"/>
        </w:numPr>
        <w:jc w:val="both"/>
        <w:rPr/>
      </w:pPr>
      <w:r w:rsidR="00D75976">
        <w:rPr/>
        <w:t>Toplumsal katkı kaynaklarının izlenmesi ve değerlendirilmesine yönelik süreçler</w:t>
      </w:r>
    </w:p>
    <w:p w:rsidR="096B3432" w:rsidP="0BE41396" w:rsidRDefault="096B3432" w14:paraId="46575ED7" w14:textId="1D06117C">
      <w:pPr>
        <w:pStyle w:val="Normal"/>
        <w:spacing w:before="240" w:beforeAutospacing="off" w:after="240" w:afterAutospacing="off"/>
        <w:ind w:left="0"/>
        <w:jc w:val="both"/>
        <w:rPr>
          <w:rFonts w:ascii="Aptos" w:hAnsi="Aptos" w:eastAsia="Aptos" w:cs="Aptos"/>
          <w:b w:val="1"/>
          <w:bCs w:val="1"/>
          <w:noProof w:val="0"/>
          <w:sz w:val="24"/>
          <w:szCs w:val="24"/>
          <w:lang w:val="tr-TR"/>
        </w:rPr>
      </w:pPr>
      <w:r w:rsidRPr="63185C89" w:rsidR="5F513FCA">
        <w:rPr>
          <w:rFonts w:ascii="Aptos" w:hAnsi="Aptos" w:eastAsia="Aptos" w:cs="Aptos"/>
          <w:noProof w:val="0"/>
          <w:sz w:val="24"/>
          <w:szCs w:val="24"/>
          <w:lang w:val="tr-TR"/>
        </w:rPr>
        <w:t xml:space="preserve">Toplumsal katkı faaliyetlerine ayrılan mali ve </w:t>
      </w:r>
      <w:r w:rsidRPr="63185C89" w:rsidR="5F513FCA">
        <w:rPr>
          <w:rFonts w:ascii="Aptos" w:hAnsi="Aptos" w:eastAsia="Aptos" w:cs="Aptos"/>
          <w:noProof w:val="0"/>
          <w:sz w:val="24"/>
          <w:szCs w:val="24"/>
          <w:lang w:val="tr-TR"/>
        </w:rPr>
        <w:t>beşeri</w:t>
      </w:r>
      <w:r w:rsidRPr="63185C89" w:rsidR="5F513FCA">
        <w:rPr>
          <w:rFonts w:ascii="Aptos" w:hAnsi="Aptos" w:eastAsia="Aptos" w:cs="Aptos"/>
          <w:noProof w:val="0"/>
          <w:sz w:val="24"/>
          <w:szCs w:val="24"/>
          <w:lang w:val="tr-TR"/>
        </w:rPr>
        <w:t xml:space="preserve"> sermayenin (akademik personel zaman yönetimi vb.) verimliliğinin izlenmesi ve değerlendirilmesine yönelik sistematik süreçler, fakülte düzeyinde </w:t>
      </w:r>
      <w:r w:rsidRPr="63185C89" w:rsidR="5F513FCA">
        <w:rPr>
          <w:rFonts w:ascii="Aptos" w:hAnsi="Aptos" w:eastAsia="Aptos" w:cs="Aptos"/>
          <w:b w:val="1"/>
          <w:bCs w:val="1"/>
          <w:noProof w:val="0"/>
          <w:sz w:val="24"/>
          <w:szCs w:val="24"/>
          <w:lang w:val="tr-TR"/>
        </w:rPr>
        <w:t>yapılandırma ve geliştirme aşamasındadır</w:t>
      </w:r>
      <w:r w:rsidRPr="63185C89" w:rsidR="034B49AC">
        <w:rPr>
          <w:rFonts w:ascii="Aptos" w:hAnsi="Aptos" w:eastAsia="Aptos" w:cs="Aptos"/>
          <w:b w:val="1"/>
          <w:bCs w:val="1"/>
          <w:noProof w:val="0"/>
          <w:sz w:val="24"/>
          <w:szCs w:val="24"/>
          <w:lang w:val="tr-TR"/>
        </w:rPr>
        <w:t xml:space="preserve"> </w:t>
      </w:r>
      <w:r w:rsidRPr="63185C89" w:rsidR="034B49AC">
        <w:rPr>
          <w:rFonts w:ascii="Aptos" w:hAnsi="Aptos" w:eastAsia="Aptos" w:cs="Aptos"/>
          <w:noProof w:val="0"/>
          <w:sz w:val="24"/>
          <w:szCs w:val="24"/>
          <w:lang w:val="tr-TR"/>
        </w:rPr>
        <w:t>(OD2)</w:t>
      </w:r>
      <w:r w:rsidRPr="63185C89" w:rsidR="5F513FCA">
        <w:rPr>
          <w:rFonts w:ascii="Aptos" w:hAnsi="Aptos" w:eastAsia="Aptos" w:cs="Aptos"/>
          <w:b w:val="1"/>
          <w:bCs w:val="1"/>
          <w:noProof w:val="0"/>
          <w:sz w:val="24"/>
          <w:szCs w:val="24"/>
          <w:lang w:val="tr-TR"/>
        </w:rPr>
        <w:t>.</w:t>
      </w:r>
    </w:p>
    <w:p w:rsidR="096B3432" w:rsidP="0BE41396" w:rsidRDefault="096B3432" w14:paraId="718F1487" w14:textId="5089C415">
      <w:pPr>
        <w:spacing w:before="240" w:beforeAutospacing="off" w:after="240" w:afterAutospacing="off"/>
        <w:jc w:val="both"/>
      </w:pPr>
      <w:r w:rsidRPr="0BE41396" w:rsidR="096B3432">
        <w:rPr>
          <w:rFonts w:ascii="Aptos" w:hAnsi="Aptos" w:eastAsia="Aptos" w:cs="Aptos"/>
          <w:b w:val="1"/>
          <w:bCs w:val="1"/>
          <w:noProof w:val="0"/>
          <w:sz w:val="24"/>
          <w:szCs w:val="24"/>
          <w:lang w:val="tr-TR"/>
        </w:rPr>
        <w:t>Olgunluk Düzeyi:</w:t>
      </w:r>
      <w:r w:rsidRPr="0BE41396" w:rsidR="096B3432">
        <w:rPr>
          <w:rFonts w:ascii="Aptos" w:hAnsi="Aptos" w:eastAsia="Aptos" w:cs="Aptos"/>
          <w:noProof w:val="0"/>
          <w:sz w:val="24"/>
          <w:szCs w:val="24"/>
          <w:lang w:val="tr-TR"/>
        </w:rPr>
        <w:t xml:space="preserve"> </w:t>
      </w:r>
      <w:r w:rsidRPr="0BE41396" w:rsidR="096B3432">
        <w:rPr>
          <w:rFonts w:ascii="Aptos" w:hAnsi="Aptos" w:eastAsia="Aptos" w:cs="Aptos"/>
          <w:b w:val="1"/>
          <w:bCs w:val="1"/>
          <w:noProof w:val="0"/>
          <w:sz w:val="24"/>
          <w:szCs w:val="24"/>
          <w:lang w:val="tr-TR"/>
        </w:rPr>
        <w:t>2</w:t>
      </w:r>
      <w:r w:rsidRPr="0BE41396" w:rsidR="096B3432">
        <w:rPr>
          <w:rFonts w:ascii="Aptos" w:hAnsi="Aptos" w:eastAsia="Aptos" w:cs="Aptos"/>
          <w:noProof w:val="0"/>
          <w:sz w:val="24"/>
          <w:szCs w:val="24"/>
          <w:lang w:val="tr-TR"/>
        </w:rPr>
        <w:t xml:space="preserve"> (Toplumsal katkı faaliyetlerine ilişkin kaynak kullanımı üniversite genelinde mevcut olmakla birlikte, fakülte düzeyinde bu kaynakların planlanması ve izlenmesine yönelik uygulamalar geliştirme aşamasındadır.)</w:t>
      </w:r>
    </w:p>
    <w:p w:rsidR="00D75976" w:rsidP="00711E99" w:rsidRDefault="00D75976" w14:paraId="4D7B33F9" w14:textId="0C372CE7">
      <w:pPr>
        <w:jc w:val="both"/>
      </w:pPr>
      <w:r w:rsidRPr="0BE41396" w:rsidR="00D75976">
        <w:rPr>
          <w:b w:val="1"/>
          <w:bCs w:val="1"/>
        </w:rPr>
        <w:t>Kanıtlar:</w:t>
      </w:r>
    </w:p>
    <w:p w:rsidR="3D7E7640" w:rsidP="0BE41396" w:rsidRDefault="3D7E7640" w14:paraId="5B794A8E" w14:textId="07492AC3">
      <w:pPr>
        <w:spacing w:before="240" w:beforeAutospacing="off" w:after="160" w:afterAutospacing="off" w:line="276" w:lineRule="auto"/>
        <w:jc w:val="both"/>
      </w:pPr>
      <w:hyperlink r:id="R25119780c59f4734">
        <w:r w:rsidRPr="0BE41396" w:rsidR="3D7E7640">
          <w:rPr>
            <w:rStyle w:val="Hyperlink"/>
            <w:rFonts w:ascii="Aptos" w:hAnsi="Aptos" w:eastAsia="Aptos" w:cs="Aptos"/>
            <w:b w:val="1"/>
            <w:bCs w:val="1"/>
            <w:strike w:val="0"/>
            <w:dstrike w:val="0"/>
            <w:noProof w:val="0"/>
            <w:color w:val="467886"/>
            <w:sz w:val="24"/>
            <w:szCs w:val="24"/>
            <w:u w:val="single"/>
            <w:lang w:val="tr-TR"/>
          </w:rPr>
          <w:t>https://www.nisantasi.edu.tr/Images/Yonergeler/universitemiz-toplumsal-katki-koordinatorlugu-yonergesi-1214297466.pdf</w:t>
        </w:r>
      </w:hyperlink>
      <w:r w:rsidRPr="0BE41396" w:rsidR="3D7E7640">
        <w:rPr>
          <w:rFonts w:ascii="Aptos" w:hAnsi="Aptos" w:eastAsia="Aptos" w:cs="Aptos"/>
          <w:b w:val="1"/>
          <w:bCs w:val="1"/>
          <w:noProof w:val="0"/>
          <w:sz w:val="24"/>
          <w:szCs w:val="24"/>
          <w:lang w:val="tr-TR"/>
        </w:rPr>
        <w:t xml:space="preserve"> </w:t>
      </w:r>
    </w:p>
    <w:p w:rsidR="3D7E7640" w:rsidP="0BE41396" w:rsidRDefault="3D7E7640" w14:paraId="32334FE3" w14:textId="3FA7FA78">
      <w:pPr>
        <w:spacing w:before="240" w:beforeAutospacing="off" w:after="160" w:afterAutospacing="off" w:line="276" w:lineRule="auto"/>
        <w:jc w:val="both"/>
      </w:pPr>
      <w:hyperlink r:id="R05e661f6927447e5">
        <w:r w:rsidRPr="0BE41396" w:rsidR="3D7E7640">
          <w:rPr>
            <w:rStyle w:val="Hyperlink"/>
            <w:rFonts w:ascii="Aptos" w:hAnsi="Aptos" w:eastAsia="Aptos" w:cs="Aptos"/>
            <w:b w:val="1"/>
            <w:bCs w:val="1"/>
            <w:strike w:val="0"/>
            <w:dstrike w:val="0"/>
            <w:noProof w:val="0"/>
            <w:color w:val="467886"/>
            <w:sz w:val="24"/>
            <w:szCs w:val="24"/>
            <w:u w:val="single"/>
            <w:lang w:val="tr-TR"/>
          </w:rPr>
          <w:t>www.nisantasi.edu.tr/Images/Yonergeler/surdurulebilir-toplum-ve-yenilesim-koordinatorlugu-yonergesi-294715258.pdf</w:t>
        </w:r>
      </w:hyperlink>
    </w:p>
    <w:p w:rsidR="0BE41396" w:rsidP="0BE41396" w:rsidRDefault="0BE41396" w14:paraId="0AA9CBB2" w14:textId="62FE238C">
      <w:pPr>
        <w:jc w:val="both"/>
        <w:rPr>
          <w:b w:val="1"/>
          <w:bCs w:val="1"/>
        </w:rPr>
      </w:pPr>
    </w:p>
    <w:p w:rsidRPr="003B07C9" w:rsidR="00D75976" w:rsidP="00711E99" w:rsidRDefault="00D75976" w14:paraId="2B5EA7FD" w14:textId="77777777">
      <w:pPr>
        <w:jc w:val="both"/>
        <w:rPr>
          <w:b/>
          <w:bCs/>
          <w:sz w:val="10"/>
          <w:szCs w:val="10"/>
        </w:rPr>
      </w:pPr>
    </w:p>
    <w:p w:rsidR="00D75976" w:rsidP="00711E99" w:rsidRDefault="00D75976" w14:paraId="65981912" w14:textId="459003C7">
      <w:pPr>
        <w:jc w:val="both"/>
        <w:rPr>
          <w:b/>
          <w:bCs/>
        </w:rPr>
      </w:pPr>
      <w:r w:rsidRPr="00D75976">
        <w:rPr>
          <w:b/>
          <w:bCs/>
        </w:rPr>
        <w:t>D.2. Toplumsal Katkı Performansı</w:t>
      </w:r>
    </w:p>
    <w:p w:rsidR="00D75976" w:rsidP="00711E99" w:rsidRDefault="00D75976" w14:paraId="686BD3C5" w14:textId="426AEBCE">
      <w:pPr>
        <w:jc w:val="both"/>
        <w:rPr>
          <w:b/>
          <w:bCs/>
        </w:rPr>
      </w:pPr>
      <w:r w:rsidRPr="00D75976">
        <w:rPr>
          <w:b/>
          <w:bCs/>
        </w:rPr>
        <w:t>D.2.1.Toplumsal katkı performansının izlenmesi ve değerlendirilmesi</w:t>
      </w:r>
    </w:p>
    <w:p w:rsidRPr="00D75976" w:rsidR="00D75976" w:rsidP="00711E99" w:rsidRDefault="00D75976" w14:paraId="3D5B0FF2" w14:textId="1F4AB0FE">
      <w:pPr>
        <w:pStyle w:val="ListeParagraf"/>
        <w:numPr>
          <w:ilvl w:val="0"/>
          <w:numId w:val="70"/>
        </w:numPr>
        <w:jc w:val="both"/>
        <w:rPr/>
      </w:pPr>
      <w:r w:rsidR="00D75976">
        <w:rPr/>
        <w:t>Sürdürülebilir Kalkınma Amaçları ile uyumlu toplumsal katkı faaliyetlerinin yürütülmesine ilişkin uygulamalar</w:t>
      </w:r>
    </w:p>
    <w:p w:rsidR="0505C440" w:rsidP="0BE41396" w:rsidRDefault="0505C440" w14:paraId="244C5B64" w14:textId="0D5F7031">
      <w:pPr>
        <w:spacing w:before="240" w:beforeAutospacing="off" w:after="240" w:afterAutospacing="off"/>
        <w:jc w:val="both"/>
      </w:pPr>
      <w:r w:rsidRPr="0BE41396" w:rsidR="0505C440">
        <w:rPr>
          <w:rFonts w:ascii="Aptos" w:hAnsi="Aptos" w:eastAsia="Aptos" w:cs="Aptos"/>
          <w:noProof w:val="0"/>
          <w:sz w:val="24"/>
          <w:szCs w:val="24"/>
          <w:lang w:val="tr-TR"/>
        </w:rPr>
        <w:t xml:space="preserve">Üniversitemiz, toplumsal katkı süreçlerini </w:t>
      </w:r>
      <w:r w:rsidRPr="0BE41396" w:rsidR="0505C440">
        <w:rPr>
          <w:rFonts w:ascii="Aptos" w:hAnsi="Aptos" w:eastAsia="Aptos" w:cs="Aptos"/>
          <w:b w:val="1"/>
          <w:bCs w:val="1"/>
          <w:noProof w:val="0"/>
          <w:sz w:val="24"/>
          <w:szCs w:val="24"/>
          <w:lang w:val="tr-TR"/>
        </w:rPr>
        <w:t>Sürdürülebilir Kalkınma Amaçları (SKA)</w:t>
      </w:r>
      <w:r w:rsidRPr="0BE41396" w:rsidR="0505C440">
        <w:rPr>
          <w:rFonts w:ascii="Aptos" w:hAnsi="Aptos" w:eastAsia="Aptos" w:cs="Aptos"/>
          <w:noProof w:val="0"/>
          <w:sz w:val="24"/>
          <w:szCs w:val="24"/>
          <w:lang w:val="tr-TR"/>
        </w:rPr>
        <w:t xml:space="preserve"> ile uyumlu bir şekilde yürütmektedir. Bu kapsamda;</w:t>
      </w:r>
    </w:p>
    <w:p w:rsidR="0505C440" w:rsidP="0BE41396" w:rsidRDefault="0505C440" w14:paraId="1BC5775F" w14:textId="01ED35C6">
      <w:pPr>
        <w:pStyle w:val="ListeParagraf"/>
        <w:numPr>
          <w:ilvl w:val="0"/>
          <w:numId w:val="167"/>
        </w:numPr>
        <w:spacing w:before="240" w:beforeAutospacing="off" w:after="240" w:afterAutospacing="off"/>
        <w:jc w:val="both"/>
        <w:rPr>
          <w:rFonts w:ascii="Aptos" w:hAnsi="Aptos" w:eastAsia="Aptos" w:cs="Aptos"/>
          <w:noProof w:val="0"/>
          <w:sz w:val="24"/>
          <w:szCs w:val="24"/>
          <w:lang w:val="tr-TR"/>
        </w:rPr>
      </w:pPr>
      <w:r w:rsidRPr="63185C89" w:rsidR="52FDD2D1">
        <w:rPr>
          <w:rFonts w:ascii="Aptos" w:hAnsi="Aptos" w:eastAsia="Aptos" w:cs="Aptos"/>
          <w:b w:val="1"/>
          <w:bCs w:val="1"/>
          <w:noProof w:val="0"/>
          <w:sz w:val="24"/>
          <w:szCs w:val="24"/>
          <w:lang w:val="tr-TR"/>
        </w:rPr>
        <w:t>Nitelikli Eğitim (SKA 4):</w:t>
      </w:r>
      <w:r w:rsidRPr="63185C89" w:rsidR="52FDD2D1">
        <w:rPr>
          <w:rFonts w:ascii="Aptos" w:hAnsi="Aptos" w:eastAsia="Aptos" w:cs="Aptos"/>
          <w:noProof w:val="0"/>
          <w:sz w:val="24"/>
          <w:szCs w:val="24"/>
          <w:lang w:val="tr-TR"/>
        </w:rPr>
        <w:t xml:space="preserve"> Nişantaşı Üniversitesi Sürekli Eğitim Uygulama ve Araştırma Merkezi (SEM), hem akademik bilgiyi hem de sektör profesyonellerinin tecrübesini birleştirerek düzenlediği sertifika programlarıyla "yaşam boyu öğrenme" hedefine katkı sağlamaktadır</w:t>
      </w:r>
      <w:r w:rsidRPr="63185C89" w:rsidR="0F347B0D">
        <w:rPr>
          <w:rFonts w:ascii="Aptos" w:hAnsi="Aptos" w:eastAsia="Aptos" w:cs="Aptos"/>
          <w:noProof w:val="0"/>
          <w:sz w:val="24"/>
          <w:szCs w:val="24"/>
          <w:lang w:val="tr-TR"/>
        </w:rPr>
        <w:t xml:space="preserve"> </w:t>
      </w:r>
      <w:r w:rsidRPr="63185C89" w:rsidR="0F347B0D">
        <w:rPr>
          <w:noProof w:val="0"/>
          <w:lang w:val="tr-TR"/>
        </w:rPr>
        <w:t>(OD2)</w:t>
      </w:r>
      <w:r w:rsidRPr="63185C89" w:rsidR="52FDD2D1">
        <w:rPr>
          <w:rFonts w:ascii="Aptos" w:hAnsi="Aptos" w:eastAsia="Aptos" w:cs="Aptos"/>
          <w:noProof w:val="0"/>
          <w:sz w:val="24"/>
          <w:szCs w:val="24"/>
          <w:lang w:val="tr-TR"/>
        </w:rPr>
        <w:t>.</w:t>
      </w:r>
    </w:p>
    <w:p w:rsidR="0505C440" w:rsidP="0BE41396" w:rsidRDefault="0505C440" w14:paraId="598F3C07" w14:textId="087D2AAA">
      <w:pPr>
        <w:pStyle w:val="ListeParagraf"/>
        <w:numPr>
          <w:ilvl w:val="0"/>
          <w:numId w:val="167"/>
        </w:numPr>
        <w:spacing w:before="240" w:beforeAutospacing="off" w:after="240" w:afterAutospacing="off"/>
        <w:jc w:val="both"/>
        <w:rPr>
          <w:rFonts w:ascii="Aptos" w:hAnsi="Aptos" w:eastAsia="Aptos" w:cs="Aptos"/>
          <w:noProof w:val="0"/>
          <w:sz w:val="24"/>
          <w:szCs w:val="24"/>
          <w:lang w:val="tr-TR"/>
        </w:rPr>
      </w:pPr>
      <w:r w:rsidRPr="63185C89" w:rsidR="52FDD2D1">
        <w:rPr>
          <w:rFonts w:ascii="Aptos" w:hAnsi="Aptos" w:eastAsia="Aptos" w:cs="Aptos"/>
          <w:b w:val="1"/>
          <w:bCs w:val="1"/>
          <w:noProof w:val="0"/>
          <w:sz w:val="24"/>
          <w:szCs w:val="24"/>
          <w:lang w:val="tr-TR"/>
        </w:rPr>
        <w:t>Toplumsal Cinsiyet Eşitliği (SKA 5):</w:t>
      </w:r>
      <w:r w:rsidRPr="63185C89" w:rsidR="52FDD2D1">
        <w:rPr>
          <w:rFonts w:ascii="Aptos" w:hAnsi="Aptos" w:eastAsia="Aptos" w:cs="Aptos"/>
          <w:noProof w:val="0"/>
          <w:sz w:val="24"/>
          <w:szCs w:val="24"/>
          <w:lang w:val="tr-TR"/>
        </w:rPr>
        <w:t xml:space="preserve"> Kadın ve Aile Çalışmaları Uygulama ve Araştırma Merkezi; kadının her alanda güçlenmesini sağlamak ve toplumsal cinsiyet eşitliği konusunda farkındalık yaratmak amacıyla </w:t>
      </w:r>
      <w:r w:rsidRPr="63185C89" w:rsidR="52FDD2D1">
        <w:rPr>
          <w:rFonts w:ascii="Aptos" w:hAnsi="Aptos" w:eastAsia="Aptos" w:cs="Aptos"/>
          <w:noProof w:val="0"/>
          <w:sz w:val="24"/>
          <w:szCs w:val="24"/>
          <w:lang w:val="tr-TR"/>
        </w:rPr>
        <w:t>disiplinlerarası</w:t>
      </w:r>
      <w:r w:rsidRPr="63185C89" w:rsidR="52FDD2D1">
        <w:rPr>
          <w:rFonts w:ascii="Aptos" w:hAnsi="Aptos" w:eastAsia="Aptos" w:cs="Aptos"/>
          <w:noProof w:val="0"/>
          <w:sz w:val="24"/>
          <w:szCs w:val="24"/>
          <w:lang w:val="tr-TR"/>
        </w:rPr>
        <w:t xml:space="preserve"> bilimsel araştırmalar, paneller ve projeler yürütmektedir</w:t>
      </w:r>
      <w:r w:rsidRPr="63185C89" w:rsidR="0FD6121B">
        <w:rPr>
          <w:rFonts w:ascii="Aptos" w:hAnsi="Aptos" w:eastAsia="Aptos" w:cs="Aptos"/>
          <w:noProof w:val="0"/>
          <w:sz w:val="24"/>
          <w:szCs w:val="24"/>
          <w:lang w:val="tr-TR"/>
        </w:rPr>
        <w:t xml:space="preserve"> </w:t>
      </w:r>
      <w:r w:rsidRPr="63185C89" w:rsidR="0FD6121B">
        <w:rPr>
          <w:noProof w:val="0"/>
          <w:lang w:val="tr-TR"/>
        </w:rPr>
        <w:t>(OD3)</w:t>
      </w:r>
      <w:r w:rsidRPr="63185C89" w:rsidR="52FDD2D1">
        <w:rPr>
          <w:rFonts w:ascii="Aptos" w:hAnsi="Aptos" w:eastAsia="Aptos" w:cs="Aptos"/>
          <w:noProof w:val="0"/>
          <w:sz w:val="24"/>
          <w:szCs w:val="24"/>
          <w:lang w:val="tr-TR"/>
        </w:rPr>
        <w:t>.</w:t>
      </w:r>
    </w:p>
    <w:p w:rsidR="0BE41396" w:rsidP="0BE41396" w:rsidRDefault="0BE41396" w14:paraId="5ADA26C1" w14:textId="1407004B">
      <w:pPr>
        <w:pStyle w:val="Normal"/>
        <w:jc w:val="both"/>
      </w:pPr>
    </w:p>
    <w:p w:rsidRPr="00D75976" w:rsidR="00D75976" w:rsidP="00711E99" w:rsidRDefault="00D75976" w14:paraId="5A74553A" w14:textId="0F74C523">
      <w:pPr>
        <w:pStyle w:val="ListeParagraf"/>
        <w:numPr>
          <w:ilvl w:val="0"/>
          <w:numId w:val="70"/>
        </w:numPr>
        <w:jc w:val="both"/>
        <w:rPr/>
      </w:pPr>
      <w:r w:rsidR="00D75976">
        <w:rPr/>
        <w:t>Dezavantajlı gruplar da dahil olmak üzere toplum ve çevre ihtiyaçlarına yönelik katkı faaliyetlerinin kapsamı</w:t>
      </w:r>
    </w:p>
    <w:p w:rsidR="0F8CD5DF" w:rsidP="0BE41396" w:rsidRDefault="0F8CD5DF" w14:paraId="5AA3FD5D" w14:textId="3B6E4326">
      <w:pPr>
        <w:pStyle w:val="Normal"/>
        <w:jc w:val="both"/>
      </w:pPr>
      <w:r w:rsidRPr="63185C89" w:rsidR="2808959F">
        <w:rPr>
          <w:rFonts w:ascii="Aptos" w:hAnsi="Aptos" w:eastAsia="Aptos" w:cs="Aptos"/>
          <w:noProof w:val="0"/>
          <w:sz w:val="24"/>
          <w:szCs w:val="24"/>
          <w:lang w:val="tr-TR"/>
        </w:rPr>
        <w:t xml:space="preserve">Toplum ve çevre ihtiyaçlarına yönelik faaliyetler, </w:t>
      </w:r>
      <w:r w:rsidRPr="63185C89" w:rsidR="2808959F">
        <w:rPr>
          <w:rFonts w:ascii="Aptos" w:hAnsi="Aptos" w:eastAsia="Aptos" w:cs="Aptos"/>
          <w:b w:val="1"/>
          <w:bCs w:val="1"/>
          <w:noProof w:val="0"/>
          <w:sz w:val="24"/>
          <w:szCs w:val="24"/>
          <w:lang w:val="tr-TR"/>
        </w:rPr>
        <w:t>Topluma Hizmet Uygulamaları Departmanı</w:t>
      </w:r>
      <w:r w:rsidRPr="63185C89" w:rsidR="2808959F">
        <w:rPr>
          <w:rFonts w:ascii="Aptos" w:hAnsi="Aptos" w:eastAsia="Aptos" w:cs="Aptos"/>
          <w:noProof w:val="0"/>
          <w:sz w:val="24"/>
          <w:szCs w:val="24"/>
          <w:lang w:val="tr-TR"/>
        </w:rPr>
        <w:t xml:space="preserve"> koordinesinde yürütülmektedir. Sosyal sorumluluk bilincinin tabana yayılması amacıyla, İstanbul'un farklı ilçelerinde </w:t>
      </w:r>
      <w:r w:rsidRPr="63185C89" w:rsidR="2808959F">
        <w:rPr>
          <w:rFonts w:ascii="Aptos" w:hAnsi="Aptos" w:eastAsia="Aptos" w:cs="Aptos"/>
          <w:noProof w:val="0"/>
          <w:sz w:val="24"/>
          <w:szCs w:val="24"/>
          <w:lang w:val="tr-TR"/>
        </w:rPr>
        <w:t>sosyo</w:t>
      </w:r>
      <w:r w:rsidRPr="63185C89" w:rsidR="2808959F">
        <w:rPr>
          <w:rFonts w:ascii="Aptos" w:hAnsi="Aptos" w:eastAsia="Aptos" w:cs="Aptos"/>
          <w:noProof w:val="0"/>
          <w:sz w:val="24"/>
          <w:szCs w:val="24"/>
          <w:lang w:val="tr-TR"/>
        </w:rPr>
        <w:t>-ekonomik açıdan dezavantajlı bölgelerde bulunan ilköğretim okullarında saha çalışmaları gerçekleştirilmektedir. Ayrıca, Türkçesi yetersiz olan uluslararası öğrencilere ve sığınmacılara dil eğitimi vererek sosyal entegrasyonu desteklemektedir</w:t>
      </w:r>
      <w:r w:rsidRPr="63185C89" w:rsidR="3AF86B54">
        <w:rPr>
          <w:rFonts w:ascii="Aptos" w:hAnsi="Aptos" w:eastAsia="Aptos" w:cs="Aptos"/>
          <w:noProof w:val="0"/>
          <w:sz w:val="24"/>
          <w:szCs w:val="24"/>
          <w:lang w:val="tr-TR"/>
        </w:rPr>
        <w:t xml:space="preserve"> (OD3)</w:t>
      </w:r>
      <w:r w:rsidRPr="63185C89" w:rsidR="2808959F">
        <w:rPr>
          <w:rFonts w:ascii="Aptos" w:hAnsi="Aptos" w:eastAsia="Aptos" w:cs="Aptos"/>
          <w:noProof w:val="0"/>
          <w:sz w:val="24"/>
          <w:szCs w:val="24"/>
          <w:lang w:val="tr-TR"/>
        </w:rPr>
        <w:t>.</w:t>
      </w:r>
    </w:p>
    <w:p w:rsidRPr="00D75976" w:rsidR="00D75976" w:rsidP="00711E99" w:rsidRDefault="00D75976" w14:paraId="7BE94986" w14:textId="0DBB806C">
      <w:pPr>
        <w:pStyle w:val="ListeParagraf"/>
        <w:numPr>
          <w:ilvl w:val="0"/>
          <w:numId w:val="70"/>
        </w:numPr>
        <w:jc w:val="both"/>
        <w:rPr/>
      </w:pPr>
      <w:r w:rsidR="00D75976">
        <w:rPr/>
        <w:t>Ulusal ve uluslararası düzeyde gerçekleştirilen toplumsal katkı iş birlikleri</w:t>
      </w:r>
    </w:p>
    <w:p w:rsidR="5BCAC33D" w:rsidP="0BE41396" w:rsidRDefault="5BCAC33D" w14:paraId="275BD0DC" w14:textId="427E551D">
      <w:pPr>
        <w:pStyle w:val="Normal"/>
        <w:jc w:val="both"/>
      </w:pPr>
      <w:r w:rsidRPr="63185C89" w:rsidR="537B088D">
        <w:rPr>
          <w:rFonts w:ascii="Aptos" w:hAnsi="Aptos" w:eastAsia="Aptos" w:cs="Aptos"/>
          <w:noProof w:val="0"/>
          <w:sz w:val="24"/>
          <w:szCs w:val="24"/>
          <w:lang w:val="tr-TR"/>
        </w:rPr>
        <w:t>Kadın ve Aile Çalışmaları Merkezi başta olmak üzere araştırma merkezlerimiz; ilgili kamu kurumları, sivil toplum kuruluşları ve uluslararası örgütlerle iş birliği yaparak danışmanlık hizmetleri sunmakta ve ortak projeler geliştirmektedir. Bu iş birlikleri, üniversitenin bilgi birikiminin kamu yararına dönüştürülmesini sağlamaktadır</w:t>
      </w:r>
      <w:r w:rsidRPr="63185C89" w:rsidR="56B6D583">
        <w:rPr>
          <w:rFonts w:ascii="Aptos" w:hAnsi="Aptos" w:eastAsia="Aptos" w:cs="Aptos"/>
          <w:noProof w:val="0"/>
          <w:sz w:val="24"/>
          <w:szCs w:val="24"/>
          <w:lang w:val="tr-TR"/>
        </w:rPr>
        <w:t xml:space="preserve"> (OD3)</w:t>
      </w:r>
      <w:r w:rsidRPr="63185C89" w:rsidR="537B088D">
        <w:rPr>
          <w:rFonts w:ascii="Aptos" w:hAnsi="Aptos" w:eastAsia="Aptos" w:cs="Aptos"/>
          <w:noProof w:val="0"/>
          <w:sz w:val="24"/>
          <w:szCs w:val="24"/>
          <w:lang w:val="tr-TR"/>
        </w:rPr>
        <w:t>.</w:t>
      </w:r>
    </w:p>
    <w:p w:rsidRPr="00D75976" w:rsidR="00D75976" w:rsidP="00711E99" w:rsidRDefault="00D75976" w14:paraId="591AFD5D" w14:textId="6D3A6541">
      <w:pPr>
        <w:pStyle w:val="ListeParagraf"/>
        <w:numPr>
          <w:ilvl w:val="0"/>
          <w:numId w:val="70"/>
        </w:numPr>
        <w:jc w:val="both"/>
        <w:rPr/>
      </w:pPr>
      <w:r w:rsidR="00D75976">
        <w:rPr/>
        <w:t>Kamu kurum ve kuruluşlarına yapılan görevlendirmelere ilişkin toplumsal katkı niteliği</w:t>
      </w:r>
    </w:p>
    <w:p w:rsidR="0E81FAA6" w:rsidP="0BE41396" w:rsidRDefault="0E81FAA6" w14:paraId="1DC6DB8C" w14:textId="2F24C499">
      <w:pPr>
        <w:pStyle w:val="Normal"/>
        <w:jc w:val="both"/>
      </w:pPr>
      <w:r w:rsidRPr="63185C89" w:rsidR="6DFDB27B">
        <w:rPr>
          <w:rFonts w:ascii="Aptos" w:hAnsi="Aptos" w:eastAsia="Aptos" w:cs="Aptos"/>
          <w:noProof w:val="0"/>
          <w:sz w:val="24"/>
          <w:szCs w:val="24"/>
          <w:lang w:val="tr-TR"/>
        </w:rPr>
        <w:t xml:space="preserve">Üniversitemiz bünyesindeki "Topluma Hizmet Uygulamaları Departmanı" koordinasyonunda, sosyal sorumluluk bilincini tabana yaymak amacıyla kamu kurumlarıyla etkin iş birlikleri yürütülmektedir. Özellikle </w:t>
      </w:r>
      <w:r w:rsidRPr="63185C89" w:rsidR="6DFDB27B">
        <w:rPr>
          <w:rFonts w:ascii="Aptos" w:hAnsi="Aptos" w:eastAsia="Aptos" w:cs="Aptos"/>
          <w:noProof w:val="0"/>
          <w:sz w:val="24"/>
          <w:szCs w:val="24"/>
          <w:lang w:val="tr-TR"/>
        </w:rPr>
        <w:t>Milli</w:t>
      </w:r>
      <w:r w:rsidRPr="63185C89" w:rsidR="6DFDB27B">
        <w:rPr>
          <w:rFonts w:ascii="Aptos" w:hAnsi="Aptos" w:eastAsia="Aptos" w:cs="Aptos"/>
          <w:noProof w:val="0"/>
          <w:sz w:val="24"/>
          <w:szCs w:val="24"/>
          <w:lang w:val="tr-TR"/>
        </w:rPr>
        <w:t xml:space="preserve"> Eğitim Bakanlığı’na bağlı ilköğretim okullarında gerçekleştirilen saha çalışmaları ve "Kadın ve Aile Çalışmaları Uygulama ve Araştırma </w:t>
      </w:r>
      <w:r w:rsidRPr="63185C89" w:rsidR="6DFDB27B">
        <w:rPr>
          <w:rFonts w:ascii="Aptos" w:hAnsi="Aptos" w:eastAsia="Aptos" w:cs="Aptos"/>
          <w:noProof w:val="0"/>
          <w:sz w:val="24"/>
          <w:szCs w:val="24"/>
          <w:lang w:val="tr-TR"/>
        </w:rPr>
        <w:t>Merkezi"mizin</w:t>
      </w:r>
      <w:r w:rsidRPr="63185C89" w:rsidR="6DFDB27B">
        <w:rPr>
          <w:rFonts w:ascii="Aptos" w:hAnsi="Aptos" w:eastAsia="Aptos" w:cs="Aptos"/>
          <w:noProof w:val="0"/>
          <w:sz w:val="24"/>
          <w:szCs w:val="24"/>
          <w:lang w:val="tr-TR"/>
        </w:rPr>
        <w:t xml:space="preserve"> ilgili kamu kurumlarıyla yürüttüğü iş birliği protokolleri; kamuya yönelik görevlendirmelerin nitelikli toplumsal katkıya dönüşmesini sağlayan temel mekanizmalardır. Bu görevlendirmeler; eğitim, farkındalık yaratma ve danışmanlık ekseninde kamu yararını önceleyen bir yapıda kurgulanmıştır</w:t>
      </w:r>
      <w:r w:rsidRPr="63185C89" w:rsidR="4490F39D">
        <w:rPr>
          <w:rFonts w:ascii="Aptos" w:hAnsi="Aptos" w:eastAsia="Aptos" w:cs="Aptos"/>
          <w:noProof w:val="0"/>
          <w:sz w:val="24"/>
          <w:szCs w:val="24"/>
          <w:lang w:val="tr-TR"/>
        </w:rPr>
        <w:t xml:space="preserve"> (OD2)</w:t>
      </w:r>
      <w:r w:rsidRPr="63185C89" w:rsidR="6DFDB27B">
        <w:rPr>
          <w:rFonts w:ascii="Aptos" w:hAnsi="Aptos" w:eastAsia="Aptos" w:cs="Aptos"/>
          <w:noProof w:val="0"/>
          <w:sz w:val="24"/>
          <w:szCs w:val="24"/>
          <w:lang w:val="tr-TR"/>
        </w:rPr>
        <w:t>.</w:t>
      </w:r>
    </w:p>
    <w:p w:rsidRPr="00D75976" w:rsidR="00D75976" w:rsidP="00711E99" w:rsidRDefault="00D75976" w14:paraId="17726A7A" w14:textId="744B6D64">
      <w:pPr>
        <w:pStyle w:val="ListeParagraf"/>
        <w:numPr>
          <w:ilvl w:val="0"/>
          <w:numId w:val="70"/>
        </w:numPr>
        <w:jc w:val="both"/>
        <w:rPr/>
      </w:pPr>
      <w:r w:rsidR="00D75976">
        <w:rPr/>
        <w:t>Eğitim, hizmet, araştırma ve danışmanlık kapsamındaki toplumsal katkı faaliyetlerinin izlenmesine yönelik süreçler</w:t>
      </w:r>
    </w:p>
    <w:p w:rsidR="7D026E30" w:rsidP="0BE41396" w:rsidRDefault="7D026E30" w14:paraId="44121492" w14:textId="1B8EA22C">
      <w:pPr>
        <w:pStyle w:val="Normal"/>
        <w:jc w:val="both"/>
      </w:pPr>
      <w:r w:rsidRPr="63185C89" w:rsidR="0BD0A724">
        <w:rPr>
          <w:rFonts w:ascii="Aptos" w:hAnsi="Aptos" w:eastAsia="Aptos" w:cs="Aptos"/>
          <w:noProof w:val="0"/>
          <w:sz w:val="24"/>
          <w:szCs w:val="24"/>
          <w:lang w:val="tr-TR"/>
        </w:rPr>
        <w:t xml:space="preserve">Kurumumuzda toplumsal katkı faaliyetleri; </w:t>
      </w:r>
      <w:r w:rsidRPr="63185C89" w:rsidR="0BD0A724">
        <w:rPr>
          <w:rFonts w:ascii="Aptos" w:hAnsi="Aptos" w:eastAsia="Aptos" w:cs="Aptos"/>
          <w:b w:val="1"/>
          <w:bCs w:val="1"/>
          <w:noProof w:val="0"/>
          <w:sz w:val="24"/>
          <w:szCs w:val="24"/>
          <w:lang w:val="tr-TR"/>
        </w:rPr>
        <w:t>Sürekli Eğitim Uygulama ve Araştırma Merkezi (SEM)</w:t>
      </w:r>
      <w:r w:rsidRPr="63185C89" w:rsidR="0BD0A724">
        <w:rPr>
          <w:rFonts w:ascii="Aptos" w:hAnsi="Aptos" w:eastAsia="Aptos" w:cs="Aptos"/>
          <w:noProof w:val="0"/>
          <w:sz w:val="24"/>
          <w:szCs w:val="24"/>
          <w:lang w:val="tr-TR"/>
        </w:rPr>
        <w:t xml:space="preserve"> tarafından yürütülen sertifika programları, bünyesindeki dil eğitimleri ve sektörel iş birlikleriyle geniş bir yelpazede icra edilmektedir. Ancak, Fakültemiz genelinde yürütülen bu yoğun toplumsal katkı faaliyetlerinin performansı; henüz tanımlanmış somut göstergeler (sosyal etki analizi, paydaş geri bildirimi vb.) üzerinden bütünleşik ve sistematik bir izleme döngüsüne oturtulmamıştır. Mevcut durum analizi yapıldığında uygulamaların genellikle etkinlik bazlı seyrettiği görülmekte olup; performansın ölçülebilir verilerle takip edilmesini sağlayacak düzenli değerlendirme mekanizmalarının tesisi, stratejik planda </w:t>
      </w:r>
      <w:r w:rsidRPr="63185C89" w:rsidR="0BD0A724">
        <w:rPr>
          <w:rFonts w:ascii="Aptos" w:hAnsi="Aptos" w:eastAsia="Aptos" w:cs="Aptos"/>
          <w:b w:val="1"/>
          <w:bCs w:val="1"/>
          <w:noProof w:val="0"/>
          <w:sz w:val="24"/>
          <w:szCs w:val="24"/>
          <w:lang w:val="tr-TR"/>
        </w:rPr>
        <w:t>öncelikli gelişim alanı</w:t>
      </w:r>
      <w:r w:rsidRPr="63185C89" w:rsidR="0BD0A724">
        <w:rPr>
          <w:rFonts w:ascii="Aptos" w:hAnsi="Aptos" w:eastAsia="Aptos" w:cs="Aptos"/>
          <w:noProof w:val="0"/>
          <w:sz w:val="24"/>
          <w:szCs w:val="24"/>
          <w:lang w:val="tr-TR"/>
        </w:rPr>
        <w:t xml:space="preserve"> olarak tanımlanmıştır</w:t>
      </w:r>
      <w:r w:rsidRPr="63185C89" w:rsidR="3943C933">
        <w:rPr>
          <w:rFonts w:ascii="Aptos" w:hAnsi="Aptos" w:eastAsia="Aptos" w:cs="Aptos"/>
          <w:noProof w:val="0"/>
          <w:sz w:val="24"/>
          <w:szCs w:val="24"/>
          <w:lang w:val="tr-TR"/>
        </w:rPr>
        <w:t xml:space="preserve"> (OD2)</w:t>
      </w:r>
      <w:r w:rsidRPr="63185C89" w:rsidR="0BD0A724">
        <w:rPr>
          <w:rFonts w:ascii="Aptos" w:hAnsi="Aptos" w:eastAsia="Aptos" w:cs="Aptos"/>
          <w:noProof w:val="0"/>
          <w:sz w:val="24"/>
          <w:szCs w:val="24"/>
          <w:lang w:val="tr-TR"/>
        </w:rPr>
        <w:t>.</w:t>
      </w:r>
    </w:p>
    <w:p w:rsidRPr="00D75976" w:rsidR="00D75976" w:rsidP="00711E99" w:rsidRDefault="00D75976" w14:paraId="05CB8C87" w14:textId="0CB07C0F">
      <w:pPr>
        <w:pStyle w:val="ListeParagraf"/>
        <w:numPr>
          <w:ilvl w:val="0"/>
          <w:numId w:val="70"/>
        </w:numPr>
        <w:jc w:val="both"/>
        <w:rPr/>
      </w:pPr>
      <w:r w:rsidR="00D75976">
        <w:rPr/>
        <w:t>Yerleşik ve sürdürülebilir toplumsal katkı izleme mekanizmaları</w:t>
      </w:r>
    </w:p>
    <w:p w:rsidR="520C6B5E" w:rsidP="0BE41396" w:rsidRDefault="520C6B5E" w14:paraId="4F244CA0" w14:textId="1122FAB3">
      <w:pPr>
        <w:pStyle w:val="Normal"/>
        <w:jc w:val="both"/>
      </w:pPr>
      <w:r w:rsidRPr="63185C89" w:rsidR="389C0491">
        <w:rPr>
          <w:rFonts w:ascii="Aptos" w:hAnsi="Aptos" w:eastAsia="Aptos" w:cs="Aptos"/>
          <w:noProof w:val="0"/>
          <w:sz w:val="24"/>
          <w:szCs w:val="24"/>
          <w:lang w:val="tr-TR"/>
        </w:rPr>
        <w:t>Fakültemiz genelinde yürütülen toplumsal katkı faaliyetleri (eğitim, hizmet, danışmanlık) niceliksel olarak artış göstermekle birlikte; bu faaliyetlerin performansı henüz tanımlanmış somut göstergeler (etkinlik sayısı, katılımcı profili, sosyal etki analizi vb.) üzerinden sistematik bir izleme ve raporlama döngüsüne oturtulmamıştır. Mevcut uygulamalar genellikle etkinlik bazlı seyretmektedir</w:t>
      </w:r>
      <w:r w:rsidRPr="63185C89" w:rsidR="4F9D5F98">
        <w:rPr>
          <w:rFonts w:ascii="Aptos" w:hAnsi="Aptos" w:eastAsia="Aptos" w:cs="Aptos"/>
          <w:noProof w:val="0"/>
          <w:sz w:val="24"/>
          <w:szCs w:val="24"/>
          <w:lang w:val="tr-TR"/>
        </w:rPr>
        <w:t xml:space="preserve"> (OD2)</w:t>
      </w:r>
      <w:r w:rsidRPr="63185C89" w:rsidR="389C0491">
        <w:rPr>
          <w:rFonts w:ascii="Aptos" w:hAnsi="Aptos" w:eastAsia="Aptos" w:cs="Aptos"/>
          <w:noProof w:val="0"/>
          <w:sz w:val="24"/>
          <w:szCs w:val="24"/>
          <w:lang w:val="tr-TR"/>
        </w:rPr>
        <w:t>.</w:t>
      </w:r>
    </w:p>
    <w:p w:rsidRPr="00D75976" w:rsidR="00D75976" w:rsidP="00711E99" w:rsidRDefault="00D75976" w14:paraId="44DA3E43" w14:textId="6CDAC1D3">
      <w:pPr>
        <w:pStyle w:val="ListeParagraf"/>
        <w:numPr>
          <w:ilvl w:val="0"/>
          <w:numId w:val="70"/>
        </w:numPr>
        <w:jc w:val="both"/>
        <w:rPr/>
      </w:pPr>
      <w:r w:rsidR="00D75976">
        <w:rPr/>
        <w:t>İzleme sonuçlarına dayalı iyileştirme adımlarına ilişkin kanıtlar</w:t>
      </w:r>
    </w:p>
    <w:p w:rsidR="1DDB26ED" w:rsidP="63185C89" w:rsidRDefault="1DDB26ED" w14:paraId="0CE59F02" w14:textId="3287EE6B">
      <w:pPr>
        <w:pStyle w:val="Normal"/>
        <w:spacing w:before="240" w:beforeAutospacing="off" w:after="240" w:afterAutospacing="off"/>
        <w:jc w:val="both"/>
      </w:pPr>
      <w:r w:rsidRPr="63185C89" w:rsidR="650CE9C7">
        <w:rPr>
          <w:rFonts w:ascii="Aptos" w:hAnsi="Aptos" w:eastAsia="Aptos" w:cs="Aptos"/>
          <w:noProof w:val="0"/>
          <w:sz w:val="24"/>
          <w:szCs w:val="24"/>
          <w:lang w:val="tr-TR"/>
        </w:rPr>
        <w:t>Toplumsal katkı süreçlerinin yönetiminde kurumsal bir farkındalık oluşmuş olmakla birlikte, performansın ölçülebilir verilerle takip edilmesini sağlayacak yerleşik ve sürdürülebilir bir izleme mekanizması (yazılım altyapısı veya düzenli raporlama sistemi) henüz tam anlamıyla işlerlik kazanmamıştır</w:t>
      </w:r>
      <w:r w:rsidRPr="63185C89" w:rsidR="66E495EF">
        <w:rPr>
          <w:rFonts w:ascii="Aptos" w:hAnsi="Aptos" w:eastAsia="Aptos" w:cs="Aptos"/>
          <w:noProof w:val="0"/>
          <w:sz w:val="24"/>
          <w:szCs w:val="24"/>
          <w:lang w:val="tr-TR"/>
        </w:rPr>
        <w:t xml:space="preserve"> (OD2)</w:t>
      </w:r>
      <w:r w:rsidRPr="63185C89" w:rsidR="650CE9C7">
        <w:rPr>
          <w:rFonts w:ascii="Aptos" w:hAnsi="Aptos" w:eastAsia="Aptos" w:cs="Aptos"/>
          <w:noProof w:val="0"/>
          <w:sz w:val="24"/>
          <w:szCs w:val="24"/>
          <w:lang w:val="tr-TR"/>
        </w:rPr>
        <w:t>.</w:t>
      </w:r>
    </w:p>
    <w:p w:rsidR="1DDB26ED" w:rsidP="0BE41396" w:rsidRDefault="1DDB26ED" w14:paraId="4470EAC5" w14:textId="518691B1">
      <w:pPr>
        <w:spacing w:before="240" w:beforeAutospacing="off" w:after="240" w:afterAutospacing="off"/>
        <w:jc w:val="both"/>
      </w:pPr>
      <w:r w:rsidRPr="0BE41396" w:rsidR="1DDB26ED">
        <w:rPr>
          <w:rFonts w:ascii="Aptos" w:hAnsi="Aptos" w:eastAsia="Aptos" w:cs="Aptos"/>
          <w:b w:val="1"/>
          <w:bCs w:val="1"/>
          <w:noProof w:val="0"/>
          <w:sz w:val="24"/>
          <w:szCs w:val="24"/>
          <w:lang w:val="tr-TR"/>
        </w:rPr>
        <w:t>Olgunluk Düzeyi: 2</w:t>
      </w:r>
      <w:r w:rsidRPr="0BE41396" w:rsidR="1DDB26ED">
        <w:rPr>
          <w:rFonts w:ascii="Aptos" w:hAnsi="Aptos" w:eastAsia="Aptos" w:cs="Aptos"/>
          <w:noProof w:val="0"/>
          <w:sz w:val="24"/>
          <w:szCs w:val="24"/>
          <w:lang w:val="tr-TR"/>
        </w:rPr>
        <w:t xml:space="preserve"> Fakülte genelinde toplumsal katkı performansının izlenmesi ve değerlendirilmesine yönelik gösterge seti ve sistematik izleme yapısının kurulması çalışmaları </w:t>
      </w:r>
      <w:r w:rsidRPr="0BE41396" w:rsidR="1DDB26ED">
        <w:rPr>
          <w:rFonts w:ascii="Aptos" w:hAnsi="Aptos" w:eastAsia="Aptos" w:cs="Aptos"/>
          <w:b w:val="1"/>
          <w:bCs w:val="1"/>
          <w:noProof w:val="0"/>
          <w:sz w:val="24"/>
          <w:szCs w:val="24"/>
          <w:lang w:val="tr-TR"/>
        </w:rPr>
        <w:t>planlama aşamasında</w:t>
      </w:r>
      <w:r w:rsidRPr="0BE41396" w:rsidR="1DDB26ED">
        <w:rPr>
          <w:rFonts w:ascii="Aptos" w:hAnsi="Aptos" w:eastAsia="Aptos" w:cs="Aptos"/>
          <w:noProof w:val="0"/>
          <w:sz w:val="24"/>
          <w:szCs w:val="24"/>
          <w:lang w:val="tr-TR"/>
        </w:rPr>
        <w:t xml:space="preserve"> olup, henüz düzenli uygulama ve raporlama aşamasına geçilmemiştir. Mevcut durum, etkinlik bazlı yönetimden veri dayalı yönetime geçiş evresindedir.</w:t>
      </w:r>
    </w:p>
    <w:p w:rsidR="006B245C" w:rsidP="00711E99" w:rsidRDefault="00D75976" w14:paraId="3E52B736" w14:textId="7DA15BD3">
      <w:pPr>
        <w:jc w:val="both"/>
      </w:pPr>
      <w:r w:rsidRPr="0BE41396" w:rsidR="00D75976">
        <w:rPr>
          <w:b w:val="1"/>
          <w:bCs w:val="1"/>
        </w:rPr>
        <w:t>Kanıtlar:</w:t>
      </w:r>
    </w:p>
    <w:p w:rsidR="0332EF37" w:rsidP="0BE41396" w:rsidRDefault="0332EF37" w14:paraId="53551776" w14:textId="5C8EDD22">
      <w:pPr>
        <w:spacing w:before="240" w:beforeAutospacing="off" w:after="160" w:afterAutospacing="off" w:line="276" w:lineRule="auto"/>
        <w:jc w:val="both"/>
      </w:pPr>
      <w:hyperlink r:id="Rca245e35dd044943">
        <w:r w:rsidRPr="0BE41396" w:rsidR="0332EF37">
          <w:rPr>
            <w:rStyle w:val="Hyperlink"/>
            <w:rFonts w:ascii="Aptos" w:hAnsi="Aptos" w:eastAsia="Aptos" w:cs="Aptos"/>
            <w:b w:val="1"/>
            <w:bCs w:val="1"/>
            <w:strike w:val="0"/>
            <w:dstrike w:val="0"/>
            <w:noProof w:val="0"/>
            <w:color w:val="467886"/>
            <w:sz w:val="24"/>
            <w:szCs w:val="24"/>
            <w:u w:val="single"/>
            <w:lang w:val="tr-TR"/>
          </w:rPr>
          <w:t>https://www.nisantasi.edu.tr/Images/Yonergeler/universitemiz-toplumsal-katki-koordinatorlugu-yonergesi-1214297466.pdf</w:t>
        </w:r>
      </w:hyperlink>
      <w:r w:rsidRPr="0BE41396" w:rsidR="0332EF37">
        <w:rPr>
          <w:rFonts w:ascii="Aptos" w:hAnsi="Aptos" w:eastAsia="Aptos" w:cs="Aptos"/>
          <w:b w:val="1"/>
          <w:bCs w:val="1"/>
          <w:noProof w:val="0"/>
          <w:sz w:val="24"/>
          <w:szCs w:val="24"/>
          <w:lang w:val="tr-TR"/>
        </w:rPr>
        <w:t xml:space="preserve"> </w:t>
      </w:r>
    </w:p>
    <w:p w:rsidR="0332EF37" w:rsidP="0BE41396" w:rsidRDefault="0332EF37" w14:paraId="776261E1" w14:textId="6432FCDA">
      <w:pPr>
        <w:spacing w:before="240" w:beforeAutospacing="off" w:after="160" w:afterAutospacing="off" w:line="276" w:lineRule="auto"/>
        <w:jc w:val="both"/>
        <w:rPr>
          <w:rFonts w:ascii="Aptos" w:hAnsi="Aptos" w:eastAsia="Aptos" w:cs="Aptos"/>
          <w:b w:val="1"/>
          <w:bCs w:val="1"/>
          <w:noProof w:val="0"/>
          <w:sz w:val="24"/>
          <w:szCs w:val="24"/>
          <w:lang w:val="tr-TR"/>
        </w:rPr>
      </w:pPr>
      <w:hyperlink r:id="R1c2c6a82e2dc4c6b">
        <w:r w:rsidRPr="63185C89" w:rsidR="0D1EAA87">
          <w:rPr>
            <w:rStyle w:val="Hyperlink"/>
            <w:rFonts w:ascii="Aptos" w:hAnsi="Aptos" w:eastAsia="Aptos" w:cs="Aptos"/>
            <w:b w:val="1"/>
            <w:bCs w:val="1"/>
            <w:strike w:val="0"/>
            <w:dstrike w:val="0"/>
            <w:noProof w:val="0"/>
            <w:color w:val="467886"/>
            <w:sz w:val="24"/>
            <w:szCs w:val="24"/>
            <w:u w:val="single"/>
            <w:lang w:val="tr-TR"/>
          </w:rPr>
          <w:t>www.nisantasi.edu.tr/Images/Yonergeler/surdurulebilir-toplum-ve-yenilesim-koordinatorlugu-yonergesi-294715258.pdf</w:t>
        </w:r>
      </w:hyperlink>
    </w:p>
    <w:p w:rsidR="0BE41396" w:rsidP="63185C89" w:rsidRDefault="0BE41396" w14:paraId="18EE373C" w14:textId="20582544">
      <w:pPr>
        <w:spacing w:before="240" w:beforeAutospacing="off" w:after="160" w:afterAutospacing="off" w:line="276" w:lineRule="auto"/>
        <w:jc w:val="both"/>
      </w:pPr>
      <w:hyperlink r:id="Rdfc0ef59a0c34637">
        <w:r w:rsidRPr="63185C89" w:rsidR="2363ACAD">
          <w:rPr>
            <w:rStyle w:val="Hyperlink"/>
            <w:rFonts w:ascii="Aptos" w:hAnsi="Aptos" w:eastAsia="Aptos" w:cs="Aptos"/>
            <w:b w:val="1"/>
            <w:bCs w:val="1"/>
            <w:strike w:val="0"/>
            <w:dstrike w:val="0"/>
            <w:noProof w:val="0"/>
            <w:color w:val="467886"/>
            <w:sz w:val="24"/>
            <w:szCs w:val="24"/>
            <w:u w:val="single"/>
            <w:lang w:val="tr-TR"/>
          </w:rPr>
          <w:t>[4](3)ArtıBir_Isbirligi_Protokol.pdf</w:t>
        </w:r>
      </w:hyperlink>
    </w:p>
    <w:p w:rsidR="0BE41396" w:rsidP="63185C89" w:rsidRDefault="0BE41396" w14:paraId="4125A98A" w14:textId="3B6D0E56">
      <w:pPr>
        <w:spacing w:before="240" w:beforeAutospacing="off" w:after="160" w:afterAutospacing="off" w:line="276" w:lineRule="auto"/>
        <w:jc w:val="both"/>
      </w:pPr>
      <w:hyperlink r:id="R604c5332669047a2">
        <w:r w:rsidRPr="63185C89" w:rsidR="43ADA508">
          <w:rPr>
            <w:rStyle w:val="Hyperlink"/>
            <w:rFonts w:ascii="Aptos" w:hAnsi="Aptos" w:eastAsia="Aptos" w:cs="Aptos"/>
            <w:b w:val="1"/>
            <w:bCs w:val="1"/>
            <w:strike w:val="0"/>
            <w:dstrike w:val="0"/>
            <w:noProof w:val="0"/>
            <w:color w:val="467886"/>
            <w:sz w:val="24"/>
            <w:szCs w:val="24"/>
            <w:u w:val="single"/>
            <w:lang w:val="tr-TR"/>
          </w:rPr>
          <w:t>[3](3)Esenler_Bld_Kadin_ve_Aile_Hizmetleri_Isbirligi_Protokol.pdf</w:t>
        </w:r>
      </w:hyperlink>
    </w:p>
    <w:p w:rsidR="0BE41396" w:rsidP="63185C89" w:rsidRDefault="0BE41396" w14:paraId="038BD5D8" w14:textId="093B5D45">
      <w:pPr>
        <w:spacing w:before="240" w:beforeAutospacing="off" w:after="160" w:afterAutospacing="off" w:line="276" w:lineRule="auto"/>
        <w:jc w:val="both"/>
      </w:pPr>
      <w:hyperlink r:id="R29a286ce451343bb">
        <w:r w:rsidRPr="63185C89" w:rsidR="43ADA508">
          <w:rPr>
            <w:rStyle w:val="Hyperlink"/>
            <w:rFonts w:ascii="Aptos" w:hAnsi="Aptos" w:eastAsia="Aptos" w:cs="Aptos"/>
            <w:b w:val="1"/>
            <w:bCs w:val="1"/>
            <w:strike w:val="0"/>
            <w:dstrike w:val="0"/>
            <w:noProof w:val="0"/>
            <w:color w:val="467886"/>
            <w:sz w:val="24"/>
            <w:szCs w:val="24"/>
            <w:u w:val="single"/>
            <w:lang w:val="tr-TR"/>
          </w:rPr>
          <w:t>[2](3)Tomurcuk_Kooperatifi_Isbirligi_Protokol.pdf</w:t>
        </w:r>
      </w:hyperlink>
    </w:p>
    <w:p w:rsidR="0BE41396" w:rsidP="63185C89" w:rsidRDefault="0BE41396" w14:paraId="48467711" w14:textId="180154C0">
      <w:pPr>
        <w:spacing w:before="240" w:beforeAutospacing="off" w:after="160" w:afterAutospacing="off" w:line="276" w:lineRule="auto"/>
        <w:jc w:val="both"/>
      </w:pPr>
      <w:hyperlink r:id="R91787b83e61b47a4">
        <w:r w:rsidRPr="63185C89" w:rsidR="6B45B826">
          <w:rPr>
            <w:rStyle w:val="Hyperlink"/>
            <w:rFonts w:ascii="Aptos" w:hAnsi="Aptos" w:eastAsia="Aptos" w:cs="Aptos"/>
            <w:b w:val="1"/>
            <w:bCs w:val="1"/>
            <w:strike w:val="0"/>
            <w:dstrike w:val="0"/>
            <w:noProof w:val="0"/>
            <w:color w:val="467886"/>
            <w:sz w:val="24"/>
            <w:szCs w:val="24"/>
            <w:u w:val="single"/>
            <w:lang w:val="tr-TR"/>
          </w:rPr>
          <w:t>[1](3)Surdurulebilir_Kalkinma_Bolum_Kararları.pdf</w:t>
        </w:r>
      </w:hyperlink>
    </w:p>
    <w:p w:rsidR="0BE41396" w:rsidP="63185C89" w:rsidRDefault="0BE41396" w14:paraId="042439E1" w14:textId="61747F0C">
      <w:pPr>
        <w:spacing w:before="240" w:beforeAutospacing="off" w:after="160" w:afterAutospacing="off" w:line="276" w:lineRule="auto"/>
        <w:jc w:val="both"/>
        <w:rPr>
          <w:rFonts w:ascii="Aptos" w:hAnsi="Aptos" w:eastAsia="Aptos" w:cs="Aptos"/>
          <w:b w:val="1"/>
          <w:bCs w:val="1"/>
          <w:strike w:val="0"/>
          <w:dstrike w:val="0"/>
          <w:noProof w:val="0"/>
          <w:color w:val="467886"/>
          <w:sz w:val="24"/>
          <w:szCs w:val="24"/>
          <w:u w:val="single"/>
          <w:lang w:val="tr-TR"/>
        </w:rPr>
      </w:pPr>
    </w:p>
    <w:p w:rsidR="0BE41396" w:rsidP="0BE41396" w:rsidRDefault="0BE41396" w14:paraId="49FC8E21" w14:textId="2B54377E">
      <w:pPr>
        <w:jc w:val="both"/>
        <w:rPr>
          <w:b w:val="1"/>
          <w:bCs w:val="1"/>
        </w:rPr>
      </w:pPr>
    </w:p>
    <w:p w:rsidR="20FD8561" w:rsidP="0BE41396" w:rsidRDefault="20FD8561" w14:paraId="6AC7AAD8" w14:textId="05A28A06">
      <w:pPr>
        <w:spacing w:before="240" w:beforeAutospacing="off" w:after="160" w:afterAutospacing="off" w:line="276" w:lineRule="auto"/>
        <w:jc w:val="both"/>
      </w:pPr>
      <w:hyperlink r:id="R9641af4dedad4b2b">
        <w:r w:rsidRPr="0BE41396" w:rsidR="20FD8561">
          <w:rPr>
            <w:rStyle w:val="Hyperlink"/>
            <w:rFonts w:ascii="Aptos" w:hAnsi="Aptos" w:eastAsia="Aptos" w:cs="Aptos"/>
            <w:b w:val="1"/>
            <w:bCs w:val="1"/>
            <w:strike w:val="0"/>
            <w:dstrike w:val="0"/>
            <w:noProof w:val="0"/>
            <w:color w:val="467886"/>
            <w:sz w:val="24"/>
            <w:szCs w:val="24"/>
            <w:u w:val="single"/>
            <w:lang w:val="tr-TR"/>
          </w:rPr>
          <w:t>Eğitimler</w:t>
        </w:r>
      </w:hyperlink>
    </w:p>
    <w:p w:rsidR="0BE41396" w:rsidP="0BE41396" w:rsidRDefault="0BE41396" w14:paraId="14E6201E" w14:textId="35E29685">
      <w:pPr>
        <w:jc w:val="both"/>
        <w:rPr>
          <w:b w:val="1"/>
          <w:bCs w:val="1"/>
        </w:rPr>
      </w:pPr>
    </w:p>
    <w:p w:rsidR="003B07C9" w:rsidP="00711E99" w:rsidRDefault="003B07C9" w14:paraId="319F1597" w14:textId="77777777">
      <w:pPr>
        <w:jc w:val="both"/>
        <w:rPr>
          <w:b/>
          <w:bCs/>
        </w:rPr>
      </w:pPr>
    </w:p>
    <w:p w:rsidRPr="00A80F62" w:rsidR="00A80F62" w:rsidP="00711E99" w:rsidRDefault="00A80F62" w14:paraId="048C6FAB" w14:textId="1B47EEC1">
      <w:pPr>
        <w:jc w:val="both"/>
        <w:rPr>
          <w:b/>
          <w:bCs/>
        </w:rPr>
      </w:pPr>
      <w:r w:rsidRPr="0BE41396" w:rsidR="00A80F62">
        <w:rPr>
          <w:b w:val="1"/>
          <w:bCs w:val="1"/>
        </w:rPr>
        <w:t>DEĞERLENDİRME</w:t>
      </w:r>
    </w:p>
    <w:p w:rsidR="10D54637" w:rsidP="0BE41396" w:rsidRDefault="10D54637" w14:paraId="089AAE7B" w14:textId="4129830A">
      <w:pPr>
        <w:spacing w:before="240" w:beforeAutospacing="off" w:after="240" w:afterAutospacing="off"/>
        <w:jc w:val="both"/>
      </w:pPr>
      <w:r w:rsidRPr="0BE41396" w:rsidR="10D54637">
        <w:rPr>
          <w:rFonts w:ascii="Aptos" w:hAnsi="Aptos" w:eastAsia="Aptos" w:cs="Aptos"/>
          <w:noProof w:val="0"/>
          <w:sz w:val="24"/>
          <w:szCs w:val="24"/>
          <w:lang w:val="tr-TR"/>
        </w:rPr>
        <w:t xml:space="preserve">Verilen metni analiz ederek, </w:t>
      </w:r>
      <w:r w:rsidRPr="0BE41396" w:rsidR="10D54637">
        <w:rPr>
          <w:rFonts w:ascii="Aptos" w:hAnsi="Aptos" w:eastAsia="Aptos" w:cs="Aptos"/>
          <w:b w:val="1"/>
          <w:bCs w:val="1"/>
          <w:noProof w:val="0"/>
          <w:sz w:val="24"/>
          <w:szCs w:val="24"/>
          <w:lang w:val="tr-TR"/>
        </w:rPr>
        <w:t>Sonuç ve Değerlendirme</w:t>
      </w:r>
      <w:r w:rsidRPr="0BE41396" w:rsidR="10D54637">
        <w:rPr>
          <w:rFonts w:ascii="Aptos" w:hAnsi="Aptos" w:eastAsia="Aptos" w:cs="Aptos"/>
          <w:noProof w:val="0"/>
          <w:sz w:val="24"/>
          <w:szCs w:val="24"/>
          <w:lang w:val="tr-TR"/>
        </w:rPr>
        <w:t xml:space="preserve"> bölümünü talep ettiğiniz 4 ana başlık altında (Güçlü Yönler, Gelişmeye Açık Alanlar, Öncelikli İyileştirme Planı, İlerleme Kaydedilemeyen Alanlar) kurumsal raporlama diline uygun olarak yeniden yapılandırdım.</w:t>
      </w:r>
    </w:p>
    <w:p w:rsidR="10D54637" w:rsidP="0BE41396" w:rsidRDefault="10D54637" w14:paraId="080937DA" w14:textId="1F261C13">
      <w:pPr>
        <w:spacing w:before="240" w:beforeAutospacing="off" w:after="240" w:afterAutospacing="off"/>
        <w:jc w:val="both"/>
      </w:pPr>
      <w:r w:rsidRPr="0BE41396" w:rsidR="10D54637">
        <w:rPr>
          <w:rFonts w:ascii="Aptos" w:hAnsi="Aptos" w:eastAsia="Aptos" w:cs="Aptos"/>
          <w:noProof w:val="0"/>
          <w:sz w:val="24"/>
          <w:szCs w:val="24"/>
          <w:lang w:val="tr-TR"/>
        </w:rPr>
        <w:t>Raporunuza doğrudan ekleyebilirsiniz.</w:t>
      </w:r>
    </w:p>
    <w:p w:rsidR="0BE41396" w:rsidP="0BE41396" w:rsidRDefault="0BE41396" w14:paraId="7509AAD6" w14:textId="4D59FC4F">
      <w:pPr>
        <w:jc w:val="both"/>
      </w:pPr>
    </w:p>
    <w:p w:rsidR="10D54637" w:rsidP="0BE41396" w:rsidRDefault="10D54637" w14:paraId="6E87B181" w14:textId="70976B78">
      <w:pPr>
        <w:spacing w:before="240" w:beforeAutospacing="off" w:after="240" w:afterAutospacing="off"/>
        <w:jc w:val="both"/>
      </w:pPr>
      <w:r w:rsidRPr="63185C89" w:rsidR="3B83FCB1">
        <w:rPr>
          <w:rFonts w:ascii="Aptos" w:hAnsi="Aptos" w:eastAsia="Aptos" w:cs="Aptos"/>
          <w:b w:val="1"/>
          <w:bCs w:val="1"/>
          <w:noProof w:val="0"/>
          <w:sz w:val="24"/>
          <w:szCs w:val="24"/>
          <w:lang w:val="tr-TR"/>
        </w:rPr>
        <w:t>SONUÇ VE DEĞERLENDİRME</w:t>
      </w:r>
    </w:p>
    <w:p w:rsidR="57DEB826" w:rsidP="63185C89" w:rsidRDefault="57DEB826" w14:paraId="29649C49" w14:textId="750B08BD">
      <w:pPr>
        <w:jc w:val="both"/>
        <w:rPr>
          <w:rFonts w:ascii="Aptos" w:hAnsi="Aptos" w:eastAsia="Aptos"/>
          <w:noProof w:val="0"/>
          <w:sz w:val="24"/>
          <w:szCs w:val="24"/>
          <w:lang w:val="tr-TR"/>
        </w:rPr>
      </w:pPr>
      <w:r w:rsidRPr="63185C89" w:rsidR="57DEB826">
        <w:rPr>
          <w:rFonts w:ascii="Aptos" w:hAnsi="Aptos" w:eastAsia="Aptos"/>
          <w:noProof w:val="0"/>
          <w:sz w:val="24"/>
          <w:szCs w:val="24"/>
          <w:lang w:val="tr-TR"/>
        </w:rPr>
        <w:t xml:space="preserve">İstanbul Nişantaşı Üniversitesi İktisadi, İdari ve Sosyal Bilimler Fakültesi; kuruluşundan bu yana kalite güvencesi süreçlerini içselleştirmiş, eğitim-öğretim, araştırma ve toplumsal katkı boyutlarını bütüncül bir yaklaşımla ele alan dinamik bir yapı sergilemektedir </w:t>
      </w:r>
      <w:r w:rsidRPr="63185C89" w:rsidR="57DEB826">
        <w:rPr>
          <w:rFonts w:ascii="Aptos" w:hAnsi="Aptos" w:eastAsia="Aptos"/>
          <w:b w:val="1"/>
          <w:bCs w:val="1"/>
          <w:noProof w:val="0"/>
          <w:sz w:val="24"/>
          <w:szCs w:val="24"/>
          <w:lang w:val="tr-TR"/>
        </w:rPr>
        <w:t>(OD4)</w:t>
      </w:r>
      <w:r w:rsidRPr="63185C89" w:rsidR="57DEB826">
        <w:rPr>
          <w:rFonts w:ascii="Aptos" w:hAnsi="Aptos" w:eastAsia="Aptos"/>
          <w:noProof w:val="0"/>
          <w:sz w:val="24"/>
          <w:szCs w:val="24"/>
          <w:lang w:val="tr-TR"/>
        </w:rPr>
        <w:t xml:space="preserve">. 2013 yılından itibaren öğrenci kabulüne başlayan ve bugün Psikoloji, İşletme, Uluslararası İlişkiler, Havacılık Yönetimi, Ekonomi, Finans ve Bankacılık, Sosyal Hizmet gibi köklü bölümleri bünyesinde barındıran Fakültemiz; PUKÖ döngüsü çerçevesinde yönetilen süreçleriyle "İzleme ve İyileştirme" olgunluğuna ulaşmıştır </w:t>
      </w:r>
      <w:r w:rsidRPr="63185C89" w:rsidR="57DEB826">
        <w:rPr>
          <w:rFonts w:ascii="Aptos" w:hAnsi="Aptos" w:eastAsia="Aptos"/>
          <w:b w:val="1"/>
          <w:bCs w:val="1"/>
          <w:noProof w:val="0"/>
          <w:sz w:val="24"/>
          <w:szCs w:val="24"/>
          <w:lang w:val="tr-TR"/>
        </w:rPr>
        <w:t>(OD4)</w:t>
      </w:r>
      <w:r w:rsidRPr="63185C89" w:rsidR="57DEB826">
        <w:rPr>
          <w:rFonts w:ascii="Aptos" w:hAnsi="Aptos" w:eastAsia="Aptos"/>
          <w:noProof w:val="0"/>
          <w:sz w:val="24"/>
          <w:szCs w:val="24"/>
          <w:lang w:val="tr-TR"/>
        </w:rPr>
        <w:t xml:space="preserve">. Özellikle Uluslararası İlişkiler ve İşletme gibi bölümlerimizde başlayan akreditasyon (STAR, İLEDAK vb.) çalışmaları, kalite odaklı yönetim anlayışının kararlılıkla sürdürüldüğünü göstermektedir </w:t>
      </w:r>
      <w:r w:rsidRPr="63185C89" w:rsidR="57DEB826">
        <w:rPr>
          <w:rFonts w:ascii="Aptos" w:hAnsi="Aptos" w:eastAsia="Aptos"/>
          <w:b w:val="1"/>
          <w:bCs w:val="1"/>
          <w:noProof w:val="0"/>
          <w:sz w:val="24"/>
          <w:szCs w:val="24"/>
          <w:lang w:val="tr-TR"/>
        </w:rPr>
        <w:t>(OD4)</w:t>
      </w:r>
      <w:r w:rsidRPr="63185C89" w:rsidR="57DEB826">
        <w:rPr>
          <w:rFonts w:ascii="Aptos" w:hAnsi="Aptos" w:eastAsia="Aptos"/>
          <w:noProof w:val="0"/>
          <w:sz w:val="24"/>
          <w:szCs w:val="24"/>
          <w:lang w:val="tr-TR"/>
        </w:rPr>
        <w:t>.</w:t>
      </w:r>
    </w:p>
    <w:p w:rsidR="57DEB826" w:rsidP="63185C89" w:rsidRDefault="57DEB826" w14:paraId="586C17C0" w14:textId="0335C246">
      <w:pPr>
        <w:jc w:val="both"/>
        <w:rPr>
          <w:rFonts w:ascii="Aptos" w:hAnsi="Aptos" w:eastAsia="Aptos"/>
          <w:b w:val="1"/>
          <w:bCs w:val="1"/>
          <w:noProof w:val="0"/>
          <w:sz w:val="24"/>
          <w:szCs w:val="24"/>
          <w:lang w:val="tr-TR"/>
        </w:rPr>
      </w:pPr>
      <w:r w:rsidRPr="63185C89" w:rsidR="57DEB826">
        <w:rPr>
          <w:rFonts w:ascii="Aptos" w:hAnsi="Aptos" w:eastAsia="Aptos"/>
          <w:b w:val="1"/>
          <w:bCs w:val="1"/>
          <w:noProof w:val="0"/>
          <w:sz w:val="24"/>
          <w:szCs w:val="24"/>
          <w:lang w:val="tr-TR"/>
        </w:rPr>
        <w:t>Güçlü Yönler</w:t>
      </w:r>
    </w:p>
    <w:p w:rsidR="57DEB826" w:rsidP="63185C89" w:rsidRDefault="57DEB826" w14:paraId="5A42868E" w14:textId="2A190C42">
      <w:pPr>
        <w:pStyle w:val="Normal"/>
        <w:numPr>
          <w:ilvl w:val="0"/>
          <w:numId w:val="172"/>
        </w:numPr>
        <w:jc w:val="both"/>
        <w:rPr>
          <w:rFonts w:ascii="Aptos" w:hAnsi="Aptos" w:eastAsia="Aptos"/>
          <w:noProof w:val="0"/>
          <w:sz w:val="24"/>
          <w:szCs w:val="24"/>
          <w:lang w:val="tr-TR"/>
        </w:rPr>
      </w:pPr>
      <w:r w:rsidRPr="63185C89" w:rsidR="57DEB826">
        <w:rPr>
          <w:rFonts w:ascii="Aptos" w:hAnsi="Aptos" w:eastAsia="Aptos"/>
          <w:b w:val="1"/>
          <w:bCs w:val="1"/>
          <w:noProof w:val="0"/>
          <w:sz w:val="24"/>
          <w:szCs w:val="24"/>
          <w:lang w:val="tr-TR"/>
        </w:rPr>
        <w:t>Sektörle Entegre Eğitim Modeli (İMU):</w:t>
      </w:r>
      <w:r w:rsidRPr="63185C89" w:rsidR="57DEB826">
        <w:rPr>
          <w:rFonts w:ascii="Aptos" w:hAnsi="Aptos" w:eastAsia="Aptos"/>
          <w:noProof w:val="0"/>
          <w:sz w:val="24"/>
          <w:szCs w:val="24"/>
          <w:lang w:val="tr-TR"/>
        </w:rPr>
        <w:t xml:space="preserve"> Tüm bölümlerde uygulanan "İş Başında Mesleki Uygulamalar (İMU)" dersi sayesinde öğrencilerin mezuniyet öncesi sektörel deneyim kazanması ve istihdam edilebilirliklerinin artırılması, fakültenin en ayırt edici güçlü yönüdür </w:t>
      </w:r>
      <w:r w:rsidRPr="63185C89" w:rsidR="57DEB826">
        <w:rPr>
          <w:rFonts w:ascii="Aptos" w:hAnsi="Aptos" w:eastAsia="Aptos"/>
          <w:b w:val="1"/>
          <w:bCs w:val="1"/>
          <w:noProof w:val="0"/>
          <w:sz w:val="24"/>
          <w:szCs w:val="24"/>
          <w:lang w:val="tr-TR"/>
        </w:rPr>
        <w:t>(OD5)</w:t>
      </w:r>
      <w:r w:rsidRPr="63185C89" w:rsidR="57DEB826">
        <w:rPr>
          <w:rFonts w:ascii="Aptos" w:hAnsi="Aptos" w:eastAsia="Aptos"/>
          <w:noProof w:val="0"/>
          <w:sz w:val="24"/>
          <w:szCs w:val="24"/>
          <w:lang w:val="tr-TR"/>
        </w:rPr>
        <w:t>.</w:t>
      </w:r>
    </w:p>
    <w:p w:rsidR="57DEB826" w:rsidP="63185C89" w:rsidRDefault="57DEB826" w14:paraId="2B10CBB4" w14:textId="3CAF54A5">
      <w:pPr>
        <w:pStyle w:val="Normal"/>
        <w:numPr>
          <w:ilvl w:val="0"/>
          <w:numId w:val="172"/>
        </w:numPr>
        <w:jc w:val="both"/>
        <w:rPr>
          <w:rFonts w:ascii="Aptos" w:hAnsi="Aptos" w:eastAsia="Aptos"/>
          <w:noProof w:val="0"/>
          <w:sz w:val="24"/>
          <w:szCs w:val="24"/>
          <w:lang w:val="tr-TR"/>
        </w:rPr>
      </w:pPr>
      <w:r w:rsidRPr="63185C89" w:rsidR="57DEB826">
        <w:rPr>
          <w:rFonts w:ascii="Aptos" w:hAnsi="Aptos" w:eastAsia="Aptos"/>
          <w:b w:val="1"/>
          <w:bCs w:val="1"/>
          <w:noProof w:val="0"/>
          <w:sz w:val="24"/>
          <w:szCs w:val="24"/>
          <w:lang w:val="tr-TR"/>
        </w:rPr>
        <w:t>Güçlü Dijital ve Fiziki Altyapı:</w:t>
      </w:r>
      <w:r w:rsidRPr="63185C89" w:rsidR="57DEB826">
        <w:rPr>
          <w:rFonts w:ascii="Aptos" w:hAnsi="Aptos" w:eastAsia="Aptos"/>
          <w:noProof w:val="0"/>
          <w:sz w:val="24"/>
          <w:szCs w:val="24"/>
          <w:lang w:val="tr-TR"/>
        </w:rPr>
        <w:t xml:space="preserve"> Maslak 1453 NeoTech Kampüsü'nün sunduğu modern laboratuvarlar (Psikoloji, Havacılık vb.), SANALKAMPÜS uzaktan eğitim altyapısı ve hibrit eğitim olanakları, eğitim 5.0 vizyonuyla tam uyumludur </w:t>
      </w:r>
      <w:r w:rsidRPr="63185C89" w:rsidR="57DEB826">
        <w:rPr>
          <w:rFonts w:ascii="Aptos" w:hAnsi="Aptos" w:eastAsia="Aptos"/>
          <w:b w:val="1"/>
          <w:bCs w:val="1"/>
          <w:noProof w:val="0"/>
          <w:sz w:val="24"/>
          <w:szCs w:val="24"/>
          <w:lang w:val="tr-TR"/>
        </w:rPr>
        <w:t>(OD5)</w:t>
      </w:r>
      <w:r w:rsidRPr="63185C89" w:rsidR="57DEB826">
        <w:rPr>
          <w:rFonts w:ascii="Aptos" w:hAnsi="Aptos" w:eastAsia="Aptos"/>
          <w:noProof w:val="0"/>
          <w:sz w:val="24"/>
          <w:szCs w:val="24"/>
          <w:lang w:val="tr-TR"/>
        </w:rPr>
        <w:t>.</w:t>
      </w:r>
    </w:p>
    <w:p w:rsidR="57DEB826" w:rsidP="63185C89" w:rsidRDefault="57DEB826" w14:paraId="008CFD07" w14:textId="2AD9D5A2">
      <w:pPr>
        <w:pStyle w:val="Normal"/>
        <w:numPr>
          <w:ilvl w:val="0"/>
          <w:numId w:val="172"/>
        </w:numPr>
        <w:jc w:val="both"/>
        <w:rPr>
          <w:rFonts w:ascii="Aptos" w:hAnsi="Aptos" w:eastAsia="Aptos"/>
          <w:noProof w:val="0"/>
          <w:sz w:val="24"/>
          <w:szCs w:val="24"/>
          <w:lang w:val="tr-TR"/>
        </w:rPr>
      </w:pPr>
      <w:r w:rsidRPr="63185C89" w:rsidR="57DEB826">
        <w:rPr>
          <w:rFonts w:ascii="Aptos" w:hAnsi="Aptos" w:eastAsia="Aptos"/>
          <w:b w:val="1"/>
          <w:bCs w:val="1"/>
          <w:noProof w:val="0"/>
          <w:sz w:val="24"/>
          <w:szCs w:val="24"/>
          <w:lang w:val="tr-TR"/>
        </w:rPr>
        <w:t>Dinamik ve Paydaş Odaklı Müfredat:</w:t>
      </w:r>
      <w:r w:rsidRPr="63185C89" w:rsidR="57DEB826">
        <w:rPr>
          <w:rFonts w:ascii="Aptos" w:hAnsi="Aptos" w:eastAsia="Aptos"/>
          <w:noProof w:val="0"/>
          <w:sz w:val="24"/>
          <w:szCs w:val="24"/>
          <w:lang w:val="tr-TR"/>
        </w:rPr>
        <w:t xml:space="preserve"> Programların tasarımı ve güncellenmesinde (özellikle İşletme ve Uluslararası İlişkiler bölümlerinde) dış paydaşların ve sektör profesyonellerinin görüşlerinin sistematik olarak alınması </w:t>
      </w:r>
      <w:r w:rsidRPr="63185C89" w:rsidR="57DEB826">
        <w:rPr>
          <w:rFonts w:ascii="Aptos" w:hAnsi="Aptos" w:eastAsia="Aptos"/>
          <w:b w:val="1"/>
          <w:bCs w:val="1"/>
          <w:noProof w:val="0"/>
          <w:sz w:val="24"/>
          <w:szCs w:val="24"/>
          <w:lang w:val="tr-TR"/>
        </w:rPr>
        <w:t>(OD5)</w:t>
      </w:r>
      <w:r w:rsidRPr="63185C89" w:rsidR="57DEB826">
        <w:rPr>
          <w:rFonts w:ascii="Aptos" w:hAnsi="Aptos" w:eastAsia="Aptos"/>
          <w:noProof w:val="0"/>
          <w:sz w:val="24"/>
          <w:szCs w:val="24"/>
          <w:lang w:val="tr-TR"/>
        </w:rPr>
        <w:t>.</w:t>
      </w:r>
    </w:p>
    <w:p w:rsidR="57DEB826" w:rsidP="63185C89" w:rsidRDefault="57DEB826" w14:paraId="3CCA6BB8" w14:textId="51E8F876">
      <w:pPr>
        <w:pStyle w:val="Normal"/>
        <w:numPr>
          <w:ilvl w:val="0"/>
          <w:numId w:val="172"/>
        </w:numPr>
        <w:jc w:val="both"/>
        <w:rPr>
          <w:rFonts w:ascii="Aptos" w:hAnsi="Aptos" w:eastAsia="Aptos"/>
          <w:noProof w:val="0"/>
          <w:sz w:val="24"/>
          <w:szCs w:val="24"/>
          <w:lang w:val="tr-TR"/>
        </w:rPr>
      </w:pPr>
      <w:r w:rsidRPr="63185C89" w:rsidR="57DEB826">
        <w:rPr>
          <w:rFonts w:ascii="Aptos" w:hAnsi="Aptos" w:eastAsia="Aptos"/>
          <w:b w:val="1"/>
          <w:bCs w:val="1"/>
          <w:noProof w:val="0"/>
          <w:sz w:val="24"/>
          <w:szCs w:val="24"/>
          <w:lang w:val="tr-TR"/>
        </w:rPr>
        <w:t>Erişilebilir Liderlik ve İletişim:</w:t>
      </w:r>
      <w:r w:rsidRPr="63185C89" w:rsidR="57DEB826">
        <w:rPr>
          <w:rFonts w:ascii="Aptos" w:hAnsi="Aptos" w:eastAsia="Aptos"/>
          <w:noProof w:val="0"/>
          <w:sz w:val="24"/>
          <w:szCs w:val="24"/>
          <w:lang w:val="tr-TR"/>
        </w:rPr>
        <w:t xml:space="preserve"> Bölüm yönetimlerinin öğrenci ve akademik personel ile kurduğu çok kanallı iletişim (WhatsApp grupları, düzenli kurullar), sorunların anlık çözümüne ve aidiyet duygusunun güçlenmesine katkı sağlamaktadır </w:t>
      </w:r>
      <w:r w:rsidRPr="63185C89" w:rsidR="57DEB826">
        <w:rPr>
          <w:rFonts w:ascii="Aptos" w:hAnsi="Aptos" w:eastAsia="Aptos"/>
          <w:b w:val="1"/>
          <w:bCs w:val="1"/>
          <w:noProof w:val="0"/>
          <w:sz w:val="24"/>
          <w:szCs w:val="24"/>
          <w:lang w:val="tr-TR"/>
        </w:rPr>
        <w:t>(OD4)</w:t>
      </w:r>
      <w:r w:rsidRPr="63185C89" w:rsidR="57DEB826">
        <w:rPr>
          <w:rFonts w:ascii="Aptos" w:hAnsi="Aptos" w:eastAsia="Aptos"/>
          <w:noProof w:val="0"/>
          <w:sz w:val="24"/>
          <w:szCs w:val="24"/>
          <w:lang w:val="tr-TR"/>
        </w:rPr>
        <w:t>.</w:t>
      </w:r>
    </w:p>
    <w:p w:rsidR="57DEB826" w:rsidP="63185C89" w:rsidRDefault="57DEB826" w14:paraId="153676AE" w14:textId="38D318E4">
      <w:pPr>
        <w:pStyle w:val="Normal"/>
        <w:numPr>
          <w:ilvl w:val="0"/>
          <w:numId w:val="172"/>
        </w:numPr>
        <w:jc w:val="both"/>
        <w:rPr>
          <w:rFonts w:ascii="Aptos" w:hAnsi="Aptos" w:eastAsia="Aptos"/>
          <w:noProof w:val="0"/>
          <w:sz w:val="24"/>
          <w:szCs w:val="24"/>
          <w:lang w:val="tr-TR"/>
        </w:rPr>
      </w:pPr>
      <w:r w:rsidRPr="63185C89" w:rsidR="57DEB826">
        <w:rPr>
          <w:rFonts w:ascii="Aptos" w:hAnsi="Aptos" w:eastAsia="Aptos"/>
          <w:b w:val="1"/>
          <w:bCs w:val="1"/>
          <w:noProof w:val="0"/>
          <w:sz w:val="24"/>
          <w:szCs w:val="24"/>
          <w:lang w:val="tr-TR"/>
        </w:rPr>
        <w:t>Sektörel Etkinlik Sürekliliği:</w:t>
      </w:r>
      <w:r w:rsidRPr="63185C89" w:rsidR="57DEB826">
        <w:rPr>
          <w:rFonts w:ascii="Aptos" w:hAnsi="Aptos" w:eastAsia="Aptos"/>
          <w:noProof w:val="0"/>
          <w:sz w:val="24"/>
          <w:szCs w:val="24"/>
          <w:lang w:val="tr-TR"/>
        </w:rPr>
        <w:t xml:space="preserve"> Havacılık Yönetimi ve İşletme bölümleri başta olmak üzere, "Meslek Söyleşileri" ve sektör zirvelerinin geleneksel hale getirilerek sürdürülmesi </w:t>
      </w:r>
      <w:r w:rsidRPr="63185C89" w:rsidR="57DEB826">
        <w:rPr>
          <w:rFonts w:ascii="Aptos" w:hAnsi="Aptos" w:eastAsia="Aptos"/>
          <w:b w:val="1"/>
          <w:bCs w:val="1"/>
          <w:noProof w:val="0"/>
          <w:sz w:val="24"/>
          <w:szCs w:val="24"/>
          <w:lang w:val="tr-TR"/>
        </w:rPr>
        <w:t>(OD4)</w:t>
      </w:r>
      <w:r w:rsidRPr="63185C89" w:rsidR="57DEB826">
        <w:rPr>
          <w:rFonts w:ascii="Aptos" w:hAnsi="Aptos" w:eastAsia="Aptos"/>
          <w:noProof w:val="0"/>
          <w:sz w:val="24"/>
          <w:szCs w:val="24"/>
          <w:lang w:val="tr-TR"/>
        </w:rPr>
        <w:t>.</w:t>
      </w:r>
    </w:p>
    <w:p w:rsidR="57DEB826" w:rsidP="63185C89" w:rsidRDefault="57DEB826" w14:paraId="0CCA0C24" w14:textId="3A652A03">
      <w:pPr>
        <w:jc w:val="both"/>
        <w:rPr>
          <w:rFonts w:ascii="Aptos" w:hAnsi="Aptos" w:eastAsia="Aptos"/>
          <w:b w:val="1"/>
          <w:bCs w:val="1"/>
          <w:noProof w:val="0"/>
          <w:sz w:val="24"/>
          <w:szCs w:val="24"/>
          <w:lang w:val="tr-TR"/>
        </w:rPr>
      </w:pPr>
      <w:r w:rsidRPr="63185C89" w:rsidR="57DEB826">
        <w:rPr>
          <w:rFonts w:ascii="Aptos" w:hAnsi="Aptos" w:eastAsia="Aptos"/>
          <w:b w:val="1"/>
          <w:bCs w:val="1"/>
          <w:noProof w:val="0"/>
          <w:sz w:val="24"/>
          <w:szCs w:val="24"/>
          <w:lang w:val="tr-TR"/>
        </w:rPr>
        <w:t>Gelişmeye Açık Alanlar</w:t>
      </w:r>
    </w:p>
    <w:p w:rsidR="57DEB826" w:rsidP="63185C89" w:rsidRDefault="57DEB826" w14:paraId="265932E8" w14:textId="7EA70EB5">
      <w:pPr>
        <w:pStyle w:val="Normal"/>
        <w:numPr>
          <w:ilvl w:val="0"/>
          <w:numId w:val="173"/>
        </w:numPr>
        <w:jc w:val="both"/>
        <w:rPr>
          <w:rFonts w:ascii="Aptos" w:hAnsi="Aptos" w:eastAsia="Aptos"/>
          <w:noProof w:val="0"/>
          <w:sz w:val="24"/>
          <w:szCs w:val="24"/>
          <w:lang w:val="tr-TR"/>
        </w:rPr>
      </w:pPr>
      <w:r w:rsidRPr="63185C89" w:rsidR="57DEB826">
        <w:rPr>
          <w:rFonts w:ascii="Aptos" w:hAnsi="Aptos" w:eastAsia="Aptos"/>
          <w:b w:val="1"/>
          <w:bCs w:val="1"/>
          <w:noProof w:val="0"/>
          <w:sz w:val="24"/>
          <w:szCs w:val="24"/>
          <w:lang w:val="tr-TR"/>
        </w:rPr>
        <w:t>Araştırma Stratejisinin Sistematikleşmesi:</w:t>
      </w:r>
      <w:r w:rsidRPr="63185C89" w:rsidR="57DEB826">
        <w:rPr>
          <w:rFonts w:ascii="Aptos" w:hAnsi="Aptos" w:eastAsia="Aptos"/>
          <w:noProof w:val="0"/>
          <w:sz w:val="24"/>
          <w:szCs w:val="24"/>
          <w:lang w:val="tr-TR"/>
        </w:rPr>
        <w:t xml:space="preserve"> Akademik kadronun bireysel yayın üretkenliği yüksek olmakla birlikte; bölüm bazlı tanımlanmış "Öncelikli Araştırma Alanları" stratejisinin oluşturulması ve dış kaynaklı (TÜBİTAK, AB) proje başvurularının artırılması gerekmektedir </w:t>
      </w:r>
      <w:r w:rsidRPr="63185C89" w:rsidR="57DEB826">
        <w:rPr>
          <w:rFonts w:ascii="Aptos" w:hAnsi="Aptos" w:eastAsia="Aptos"/>
          <w:b w:val="1"/>
          <w:bCs w:val="1"/>
          <w:noProof w:val="0"/>
          <w:sz w:val="24"/>
          <w:szCs w:val="24"/>
          <w:lang w:val="tr-TR"/>
        </w:rPr>
        <w:t>(OD3)</w:t>
      </w:r>
      <w:r w:rsidRPr="63185C89" w:rsidR="57DEB826">
        <w:rPr>
          <w:rFonts w:ascii="Aptos" w:hAnsi="Aptos" w:eastAsia="Aptos"/>
          <w:noProof w:val="0"/>
          <w:sz w:val="24"/>
          <w:szCs w:val="24"/>
          <w:lang w:val="tr-TR"/>
        </w:rPr>
        <w:t>.</w:t>
      </w:r>
    </w:p>
    <w:p w:rsidR="57DEB826" w:rsidP="63185C89" w:rsidRDefault="57DEB826" w14:paraId="13EADD7F" w14:textId="264AFE6F">
      <w:pPr>
        <w:pStyle w:val="Normal"/>
        <w:numPr>
          <w:ilvl w:val="0"/>
          <w:numId w:val="173"/>
        </w:numPr>
        <w:jc w:val="both"/>
        <w:rPr>
          <w:rFonts w:ascii="Aptos" w:hAnsi="Aptos" w:eastAsia="Aptos"/>
          <w:noProof w:val="0"/>
          <w:sz w:val="24"/>
          <w:szCs w:val="24"/>
          <w:lang w:val="tr-TR"/>
        </w:rPr>
      </w:pPr>
      <w:r w:rsidRPr="63185C89" w:rsidR="57DEB826">
        <w:rPr>
          <w:rFonts w:ascii="Aptos" w:hAnsi="Aptos" w:eastAsia="Aptos"/>
          <w:b w:val="1"/>
          <w:bCs w:val="1"/>
          <w:noProof w:val="0"/>
          <w:sz w:val="24"/>
          <w:szCs w:val="24"/>
          <w:lang w:val="tr-TR"/>
        </w:rPr>
        <w:t>Mezun İlişkileri Yönetimi:</w:t>
      </w:r>
      <w:r w:rsidRPr="63185C89" w:rsidR="57DEB826">
        <w:rPr>
          <w:rFonts w:ascii="Aptos" w:hAnsi="Aptos" w:eastAsia="Aptos"/>
          <w:noProof w:val="0"/>
          <w:sz w:val="24"/>
          <w:szCs w:val="24"/>
          <w:lang w:val="tr-TR"/>
        </w:rPr>
        <w:t xml:space="preserve"> Mezun verilerinin toplanması ve mezunlarla ilişkinin kurumsallaşması (özellikle yeni mezun veren Ekonomi vb. bölümlerde) henüz planlama ve başlangıç aşamasındadır </w:t>
      </w:r>
      <w:r w:rsidRPr="63185C89" w:rsidR="57DEB826">
        <w:rPr>
          <w:rFonts w:ascii="Aptos" w:hAnsi="Aptos" w:eastAsia="Aptos"/>
          <w:b w:val="1"/>
          <w:bCs w:val="1"/>
          <w:noProof w:val="0"/>
          <w:sz w:val="24"/>
          <w:szCs w:val="24"/>
          <w:lang w:val="tr-TR"/>
        </w:rPr>
        <w:t>(OD2)</w:t>
      </w:r>
      <w:r w:rsidRPr="63185C89" w:rsidR="57DEB826">
        <w:rPr>
          <w:rFonts w:ascii="Aptos" w:hAnsi="Aptos" w:eastAsia="Aptos"/>
          <w:noProof w:val="0"/>
          <w:sz w:val="24"/>
          <w:szCs w:val="24"/>
          <w:lang w:val="tr-TR"/>
        </w:rPr>
        <w:t>.</w:t>
      </w:r>
    </w:p>
    <w:p w:rsidR="57DEB826" w:rsidP="63185C89" w:rsidRDefault="57DEB826" w14:paraId="3C80652E" w14:textId="4F83E1EB">
      <w:pPr>
        <w:pStyle w:val="Normal"/>
        <w:numPr>
          <w:ilvl w:val="0"/>
          <w:numId w:val="173"/>
        </w:numPr>
        <w:jc w:val="both"/>
        <w:rPr>
          <w:rFonts w:ascii="Aptos" w:hAnsi="Aptos" w:eastAsia="Aptos"/>
          <w:noProof w:val="0"/>
          <w:sz w:val="24"/>
          <w:szCs w:val="24"/>
          <w:lang w:val="tr-TR"/>
        </w:rPr>
      </w:pPr>
      <w:r w:rsidRPr="63185C89" w:rsidR="57DEB826">
        <w:rPr>
          <w:rFonts w:ascii="Aptos" w:hAnsi="Aptos" w:eastAsia="Aptos"/>
          <w:b w:val="1"/>
          <w:bCs w:val="1"/>
          <w:noProof w:val="0"/>
          <w:sz w:val="24"/>
          <w:szCs w:val="24"/>
          <w:lang w:val="tr-TR"/>
        </w:rPr>
        <w:t>Uluslararasılaşma ve Hareketlilik:</w:t>
      </w:r>
      <w:r w:rsidRPr="63185C89" w:rsidR="57DEB826">
        <w:rPr>
          <w:rFonts w:ascii="Aptos" w:hAnsi="Aptos" w:eastAsia="Aptos"/>
          <w:noProof w:val="0"/>
          <w:sz w:val="24"/>
          <w:szCs w:val="24"/>
          <w:lang w:val="tr-TR"/>
        </w:rPr>
        <w:t xml:space="preserve"> Geniş anlaşma ağına rağmen, giden öğrenci ve öğretim elemanı sayısının artırılması ve uluslararası personel istihdamının çeşitlendirilmesi ihtiyacı bulunmaktadır </w:t>
      </w:r>
      <w:r w:rsidRPr="63185C89" w:rsidR="57DEB826">
        <w:rPr>
          <w:rFonts w:ascii="Aptos" w:hAnsi="Aptos" w:eastAsia="Aptos"/>
          <w:b w:val="1"/>
          <w:bCs w:val="1"/>
          <w:noProof w:val="0"/>
          <w:sz w:val="24"/>
          <w:szCs w:val="24"/>
          <w:lang w:val="tr-TR"/>
        </w:rPr>
        <w:t>(OD3)</w:t>
      </w:r>
      <w:r w:rsidRPr="63185C89" w:rsidR="57DEB826">
        <w:rPr>
          <w:rFonts w:ascii="Aptos" w:hAnsi="Aptos" w:eastAsia="Aptos"/>
          <w:noProof w:val="0"/>
          <w:sz w:val="24"/>
          <w:szCs w:val="24"/>
          <w:lang w:val="tr-TR"/>
        </w:rPr>
        <w:t>.</w:t>
      </w:r>
    </w:p>
    <w:p w:rsidR="57DEB826" w:rsidP="63185C89" w:rsidRDefault="57DEB826" w14:paraId="75FD928B" w14:textId="2312C9EE">
      <w:pPr>
        <w:pStyle w:val="Normal"/>
        <w:numPr>
          <w:ilvl w:val="0"/>
          <w:numId w:val="173"/>
        </w:numPr>
        <w:jc w:val="both"/>
        <w:rPr>
          <w:rFonts w:ascii="Aptos" w:hAnsi="Aptos" w:eastAsia="Aptos"/>
          <w:noProof w:val="0"/>
          <w:sz w:val="24"/>
          <w:szCs w:val="24"/>
          <w:lang w:val="tr-TR"/>
        </w:rPr>
      </w:pPr>
      <w:r w:rsidRPr="63185C89" w:rsidR="57DEB826">
        <w:rPr>
          <w:rFonts w:ascii="Aptos" w:hAnsi="Aptos" w:eastAsia="Aptos"/>
          <w:b w:val="1"/>
          <w:bCs w:val="1"/>
          <w:noProof w:val="0"/>
          <w:sz w:val="24"/>
          <w:szCs w:val="24"/>
          <w:lang w:val="tr-TR"/>
        </w:rPr>
        <w:t>Toplumsal Katkının İzlenmesi:</w:t>
      </w:r>
      <w:r w:rsidRPr="63185C89" w:rsidR="57DEB826">
        <w:rPr>
          <w:rFonts w:ascii="Aptos" w:hAnsi="Aptos" w:eastAsia="Aptos"/>
          <w:noProof w:val="0"/>
          <w:sz w:val="24"/>
          <w:szCs w:val="24"/>
          <w:lang w:val="tr-TR"/>
        </w:rPr>
        <w:t xml:space="preserve"> Sosyal sorumluluk projeleri (Sosyal Hizmet vb.) yürütülmekle birlikte, bu faaliyetlerin etkisinin ölçülmesi ve raporlanmasına yönelik sistematik mekanizmaların güçlendirilmesi gerekmektedir </w:t>
      </w:r>
      <w:r w:rsidRPr="63185C89" w:rsidR="57DEB826">
        <w:rPr>
          <w:rFonts w:ascii="Aptos" w:hAnsi="Aptos" w:eastAsia="Aptos"/>
          <w:b w:val="1"/>
          <w:bCs w:val="1"/>
          <w:noProof w:val="0"/>
          <w:sz w:val="24"/>
          <w:szCs w:val="24"/>
          <w:lang w:val="tr-TR"/>
        </w:rPr>
        <w:t>(OD2)</w:t>
      </w:r>
      <w:r w:rsidRPr="63185C89" w:rsidR="57DEB826">
        <w:rPr>
          <w:rFonts w:ascii="Aptos" w:hAnsi="Aptos" w:eastAsia="Aptos"/>
          <w:noProof w:val="0"/>
          <w:sz w:val="24"/>
          <w:szCs w:val="24"/>
          <w:lang w:val="tr-TR"/>
        </w:rPr>
        <w:t>.</w:t>
      </w:r>
    </w:p>
    <w:p w:rsidR="57DEB826" w:rsidP="63185C89" w:rsidRDefault="57DEB826" w14:paraId="250F6685" w14:textId="1293561A">
      <w:pPr>
        <w:jc w:val="both"/>
        <w:rPr>
          <w:rFonts w:ascii="Aptos" w:hAnsi="Aptos" w:eastAsia="Aptos"/>
          <w:b w:val="1"/>
          <w:bCs w:val="1"/>
          <w:noProof w:val="0"/>
          <w:sz w:val="24"/>
          <w:szCs w:val="24"/>
          <w:lang w:val="tr-TR"/>
        </w:rPr>
      </w:pPr>
      <w:r w:rsidRPr="63185C89" w:rsidR="57DEB826">
        <w:rPr>
          <w:rFonts w:ascii="Aptos" w:hAnsi="Aptos" w:eastAsia="Aptos"/>
          <w:b w:val="1"/>
          <w:bCs w:val="1"/>
          <w:noProof w:val="0"/>
          <w:sz w:val="24"/>
          <w:szCs w:val="24"/>
          <w:lang w:val="tr-TR"/>
        </w:rPr>
        <w:t>Öncelikli İyileştirme Planı</w:t>
      </w:r>
    </w:p>
    <w:p w:rsidR="57DEB826" w:rsidP="63185C89" w:rsidRDefault="57DEB826" w14:paraId="1723B112" w14:textId="6BA6A159">
      <w:pPr>
        <w:pStyle w:val="Normal"/>
        <w:numPr>
          <w:ilvl w:val="0"/>
          <w:numId w:val="174"/>
        </w:numPr>
        <w:jc w:val="both"/>
        <w:rPr>
          <w:rFonts w:ascii="Aptos" w:hAnsi="Aptos" w:eastAsia="Aptos"/>
          <w:noProof w:val="0"/>
          <w:sz w:val="24"/>
          <w:szCs w:val="24"/>
          <w:lang w:val="tr-TR"/>
        </w:rPr>
      </w:pPr>
      <w:r w:rsidRPr="63185C89" w:rsidR="57DEB826">
        <w:rPr>
          <w:rFonts w:ascii="Aptos" w:hAnsi="Aptos" w:eastAsia="Aptos"/>
          <w:b w:val="1"/>
          <w:bCs w:val="1"/>
          <w:noProof w:val="0"/>
          <w:sz w:val="24"/>
          <w:szCs w:val="24"/>
          <w:lang w:val="tr-TR"/>
        </w:rPr>
        <w:t>Mezun Takip Sisteminin Kurumsallaşması:</w:t>
      </w:r>
      <w:r w:rsidRPr="63185C89" w:rsidR="57DEB826">
        <w:rPr>
          <w:rFonts w:ascii="Aptos" w:hAnsi="Aptos" w:eastAsia="Aptos"/>
          <w:noProof w:val="0"/>
          <w:sz w:val="24"/>
          <w:szCs w:val="24"/>
          <w:lang w:val="tr-TR"/>
        </w:rPr>
        <w:t xml:space="preserve"> Mezun verilerinin toplanmasına yönelik standart bir dijital çerçeve (Mezun Bilgi Sistemi entegrasyonu) oluşturularak, mezun geri bildirimlerinin müfredat güncellemelerine veri sağlaması </w:t>
      </w:r>
      <w:r w:rsidRPr="63185C89" w:rsidR="57DEB826">
        <w:rPr>
          <w:rFonts w:ascii="Aptos" w:hAnsi="Aptos" w:eastAsia="Aptos"/>
          <w:b w:val="1"/>
          <w:bCs w:val="1"/>
          <w:noProof w:val="0"/>
          <w:sz w:val="24"/>
          <w:szCs w:val="24"/>
          <w:lang w:val="tr-TR"/>
        </w:rPr>
        <w:t>(OD2'den OD3'e geçiş)</w:t>
      </w:r>
      <w:r w:rsidRPr="63185C89" w:rsidR="57DEB826">
        <w:rPr>
          <w:rFonts w:ascii="Aptos" w:hAnsi="Aptos" w:eastAsia="Aptos"/>
          <w:noProof w:val="0"/>
          <w:sz w:val="24"/>
          <w:szCs w:val="24"/>
          <w:lang w:val="tr-TR"/>
        </w:rPr>
        <w:t>.</w:t>
      </w:r>
    </w:p>
    <w:p w:rsidR="57DEB826" w:rsidP="63185C89" w:rsidRDefault="57DEB826" w14:paraId="0A8A5885" w14:textId="22844118">
      <w:pPr>
        <w:pStyle w:val="Normal"/>
        <w:numPr>
          <w:ilvl w:val="0"/>
          <w:numId w:val="174"/>
        </w:numPr>
        <w:jc w:val="both"/>
        <w:rPr>
          <w:rFonts w:ascii="Aptos" w:hAnsi="Aptos" w:eastAsia="Aptos"/>
          <w:noProof w:val="0"/>
          <w:sz w:val="24"/>
          <w:szCs w:val="24"/>
          <w:lang w:val="tr-TR"/>
        </w:rPr>
      </w:pPr>
      <w:r w:rsidRPr="63185C89" w:rsidR="57DEB826">
        <w:rPr>
          <w:rFonts w:ascii="Aptos" w:hAnsi="Aptos" w:eastAsia="Aptos"/>
          <w:b w:val="1"/>
          <w:bCs w:val="1"/>
          <w:noProof w:val="0"/>
          <w:sz w:val="24"/>
          <w:szCs w:val="24"/>
          <w:lang w:val="tr-TR"/>
        </w:rPr>
        <w:t>Araştırma Fonlarının Çeşitlendirilmesi:</w:t>
      </w:r>
      <w:r w:rsidRPr="63185C89" w:rsidR="57DEB826">
        <w:rPr>
          <w:rFonts w:ascii="Aptos" w:hAnsi="Aptos" w:eastAsia="Aptos"/>
          <w:noProof w:val="0"/>
          <w:sz w:val="24"/>
          <w:szCs w:val="24"/>
          <w:lang w:val="tr-TR"/>
        </w:rPr>
        <w:t xml:space="preserve"> Akademisyenlere yönelik proje yazma eğitimlerinin artırılması ve bölüm bazlı araştırma hedeflerinin performans kriterlerine daha etkin yansıtılması </w:t>
      </w:r>
      <w:r w:rsidRPr="63185C89" w:rsidR="57DEB826">
        <w:rPr>
          <w:rFonts w:ascii="Aptos" w:hAnsi="Aptos" w:eastAsia="Aptos"/>
          <w:b w:val="1"/>
          <w:bCs w:val="1"/>
          <w:noProof w:val="0"/>
          <w:sz w:val="24"/>
          <w:szCs w:val="24"/>
          <w:lang w:val="tr-TR"/>
        </w:rPr>
        <w:t>(OD3)</w:t>
      </w:r>
      <w:r w:rsidRPr="63185C89" w:rsidR="57DEB826">
        <w:rPr>
          <w:rFonts w:ascii="Aptos" w:hAnsi="Aptos" w:eastAsia="Aptos"/>
          <w:noProof w:val="0"/>
          <w:sz w:val="24"/>
          <w:szCs w:val="24"/>
          <w:lang w:val="tr-TR"/>
        </w:rPr>
        <w:t>.</w:t>
      </w:r>
    </w:p>
    <w:p w:rsidR="57DEB826" w:rsidP="63185C89" w:rsidRDefault="57DEB826" w14:paraId="2F2D9AF1" w14:textId="4B903F72">
      <w:pPr>
        <w:pStyle w:val="Normal"/>
        <w:numPr>
          <w:ilvl w:val="0"/>
          <w:numId w:val="174"/>
        </w:numPr>
        <w:jc w:val="both"/>
        <w:rPr>
          <w:rFonts w:ascii="Aptos" w:hAnsi="Aptos" w:eastAsia="Aptos"/>
          <w:noProof w:val="0"/>
          <w:sz w:val="24"/>
          <w:szCs w:val="24"/>
          <w:lang w:val="tr-TR"/>
        </w:rPr>
      </w:pPr>
      <w:r w:rsidRPr="63185C89" w:rsidR="57DEB826">
        <w:rPr>
          <w:rFonts w:ascii="Aptos" w:hAnsi="Aptos" w:eastAsia="Aptos"/>
          <w:b w:val="1"/>
          <w:bCs w:val="1"/>
          <w:noProof w:val="0"/>
          <w:sz w:val="24"/>
          <w:szCs w:val="24"/>
          <w:lang w:val="tr-TR"/>
        </w:rPr>
        <w:t>Uluslararasılaşma Teşvikleri:</w:t>
      </w:r>
      <w:r w:rsidRPr="63185C89" w:rsidR="57DEB826">
        <w:rPr>
          <w:rFonts w:ascii="Aptos" w:hAnsi="Aptos" w:eastAsia="Aptos"/>
          <w:noProof w:val="0"/>
          <w:sz w:val="24"/>
          <w:szCs w:val="24"/>
          <w:lang w:val="tr-TR"/>
        </w:rPr>
        <w:t xml:space="preserve"> Erasmus+ ve ikili anlaşmaların aktif kullanımını artıracak teşvik mekanizmalarının çeşitlendirilmesi ve İngilizce programların uluslararası öğrenci çekim kapasitesinin artırılması </w:t>
      </w:r>
      <w:r w:rsidRPr="63185C89" w:rsidR="57DEB826">
        <w:rPr>
          <w:rFonts w:ascii="Aptos" w:hAnsi="Aptos" w:eastAsia="Aptos"/>
          <w:b w:val="1"/>
          <w:bCs w:val="1"/>
          <w:noProof w:val="0"/>
          <w:sz w:val="24"/>
          <w:szCs w:val="24"/>
          <w:lang w:val="tr-TR"/>
        </w:rPr>
        <w:t>(OD3)</w:t>
      </w:r>
      <w:r w:rsidRPr="63185C89" w:rsidR="57DEB826">
        <w:rPr>
          <w:rFonts w:ascii="Aptos" w:hAnsi="Aptos" w:eastAsia="Aptos"/>
          <w:noProof w:val="0"/>
          <w:sz w:val="24"/>
          <w:szCs w:val="24"/>
          <w:lang w:val="tr-TR"/>
        </w:rPr>
        <w:t>.</w:t>
      </w:r>
    </w:p>
    <w:p w:rsidR="57DEB826" w:rsidP="63185C89" w:rsidRDefault="57DEB826" w14:paraId="72C3A205" w14:textId="451F409B">
      <w:pPr>
        <w:pStyle w:val="Normal"/>
        <w:numPr>
          <w:ilvl w:val="0"/>
          <w:numId w:val="174"/>
        </w:numPr>
        <w:jc w:val="both"/>
        <w:rPr>
          <w:rFonts w:ascii="Aptos" w:hAnsi="Aptos" w:eastAsia="Aptos"/>
          <w:noProof w:val="0"/>
          <w:sz w:val="24"/>
          <w:szCs w:val="24"/>
          <w:lang w:val="tr-TR"/>
        </w:rPr>
      </w:pPr>
      <w:r w:rsidRPr="63185C89" w:rsidR="57DEB826">
        <w:rPr>
          <w:rFonts w:ascii="Aptos" w:hAnsi="Aptos" w:eastAsia="Aptos"/>
          <w:b w:val="1"/>
          <w:bCs w:val="1"/>
          <w:noProof w:val="0"/>
          <w:sz w:val="24"/>
          <w:szCs w:val="24"/>
          <w:lang w:val="tr-TR"/>
        </w:rPr>
        <w:t>Toplumsal Katkı Raporlaması:</w:t>
      </w:r>
      <w:r w:rsidRPr="63185C89" w:rsidR="57DEB826">
        <w:rPr>
          <w:rFonts w:ascii="Aptos" w:hAnsi="Aptos" w:eastAsia="Aptos"/>
          <w:noProof w:val="0"/>
          <w:sz w:val="24"/>
          <w:szCs w:val="24"/>
          <w:lang w:val="tr-TR"/>
        </w:rPr>
        <w:t xml:space="preserve"> Bölümlerin yürüttüğü sosyal sorumluluk faaliyetlerinin çıktılarının (KPI) kayıt altına alınarak yıllık toplumsal katkı raporuna dönüştürülmesi </w:t>
      </w:r>
      <w:r w:rsidRPr="63185C89" w:rsidR="57DEB826">
        <w:rPr>
          <w:rFonts w:ascii="Aptos" w:hAnsi="Aptos" w:eastAsia="Aptos"/>
          <w:b w:val="1"/>
          <w:bCs w:val="1"/>
          <w:noProof w:val="0"/>
          <w:sz w:val="24"/>
          <w:szCs w:val="24"/>
          <w:lang w:val="tr-TR"/>
        </w:rPr>
        <w:t>(OD3)</w:t>
      </w:r>
      <w:r w:rsidRPr="63185C89" w:rsidR="57DEB826">
        <w:rPr>
          <w:rFonts w:ascii="Aptos" w:hAnsi="Aptos" w:eastAsia="Aptos"/>
          <w:noProof w:val="0"/>
          <w:sz w:val="24"/>
          <w:szCs w:val="24"/>
          <w:lang w:val="tr-TR"/>
        </w:rPr>
        <w:t>.</w:t>
      </w:r>
    </w:p>
    <w:p w:rsidR="57DEB826" w:rsidP="63185C89" w:rsidRDefault="57DEB826" w14:paraId="3DE20CE3" w14:textId="5A137FD9">
      <w:pPr>
        <w:jc w:val="both"/>
        <w:rPr>
          <w:rFonts w:ascii="Aptos" w:hAnsi="Aptos" w:eastAsia="Aptos"/>
          <w:b w:val="1"/>
          <w:bCs w:val="1"/>
          <w:noProof w:val="0"/>
          <w:sz w:val="24"/>
          <w:szCs w:val="24"/>
          <w:lang w:val="tr-TR"/>
        </w:rPr>
      </w:pPr>
      <w:r w:rsidRPr="63185C89" w:rsidR="57DEB826">
        <w:rPr>
          <w:rFonts w:ascii="Aptos" w:hAnsi="Aptos" w:eastAsia="Aptos"/>
          <w:b w:val="1"/>
          <w:bCs w:val="1"/>
          <w:noProof w:val="0"/>
          <w:sz w:val="24"/>
          <w:szCs w:val="24"/>
          <w:lang w:val="tr-TR"/>
        </w:rPr>
        <w:t>İlerleme Kaydedilemeyen Alanlar ve Nedenleri</w:t>
      </w:r>
    </w:p>
    <w:p w:rsidR="57DEB826" w:rsidP="63185C89" w:rsidRDefault="57DEB826" w14:paraId="7099828A" w14:textId="0B76C3FB">
      <w:pPr>
        <w:pStyle w:val="Normal"/>
        <w:numPr>
          <w:ilvl w:val="0"/>
          <w:numId w:val="175"/>
        </w:numPr>
        <w:jc w:val="both"/>
        <w:rPr>
          <w:rFonts w:ascii="Aptos" w:hAnsi="Aptos" w:eastAsia="Aptos"/>
          <w:b w:val="1"/>
          <w:bCs w:val="1"/>
          <w:noProof w:val="0"/>
          <w:sz w:val="24"/>
          <w:szCs w:val="24"/>
          <w:lang w:val="tr-TR"/>
        </w:rPr>
      </w:pPr>
      <w:r w:rsidRPr="63185C89" w:rsidR="57DEB826">
        <w:rPr>
          <w:rFonts w:ascii="Aptos" w:hAnsi="Aptos" w:eastAsia="Aptos"/>
          <w:b w:val="1"/>
          <w:bCs w:val="1"/>
          <w:noProof w:val="0"/>
          <w:sz w:val="24"/>
          <w:szCs w:val="24"/>
          <w:lang w:val="tr-TR"/>
        </w:rPr>
        <w:t>Mezun Verisine Dayalı İyileştirme:</w:t>
      </w:r>
    </w:p>
    <w:p w:rsidR="57DEB826" w:rsidP="63185C89" w:rsidRDefault="57DEB826" w14:paraId="3918B537" w14:textId="5E548EF8">
      <w:pPr>
        <w:pStyle w:val="Normal"/>
        <w:numPr>
          <w:ilvl w:val="1"/>
          <w:numId w:val="175"/>
        </w:numPr>
        <w:jc w:val="both"/>
        <w:rPr>
          <w:rFonts w:ascii="Aptos" w:hAnsi="Aptos" w:eastAsia="Aptos"/>
          <w:noProof w:val="0"/>
          <w:sz w:val="24"/>
          <w:szCs w:val="24"/>
          <w:lang w:val="tr-TR"/>
        </w:rPr>
      </w:pPr>
      <w:r w:rsidRPr="63185C89" w:rsidR="57DEB826">
        <w:rPr>
          <w:rFonts w:ascii="Aptos" w:hAnsi="Aptos" w:eastAsia="Aptos"/>
          <w:i w:val="1"/>
          <w:iCs w:val="1"/>
          <w:noProof w:val="0"/>
          <w:sz w:val="24"/>
          <w:szCs w:val="24"/>
          <w:lang w:val="tr-TR"/>
        </w:rPr>
        <w:t>Nedeni:</w:t>
      </w:r>
      <w:r w:rsidRPr="63185C89" w:rsidR="57DEB826">
        <w:rPr>
          <w:rFonts w:ascii="Aptos" w:hAnsi="Aptos" w:eastAsia="Aptos"/>
          <w:noProof w:val="0"/>
          <w:sz w:val="24"/>
          <w:szCs w:val="24"/>
          <w:lang w:val="tr-TR"/>
        </w:rPr>
        <w:t xml:space="preserve"> Bazı bölümlerin (Ekonomi vb.) henüz mezun vermemiş olması veya mezun takip sisteminin fakülte genelinde henüz tam entegre çalışmaması nedeniyle veri akışında kesiklikler yaşanması </w:t>
      </w:r>
      <w:r w:rsidRPr="63185C89" w:rsidR="57DEB826">
        <w:rPr>
          <w:rFonts w:ascii="Aptos" w:hAnsi="Aptos" w:eastAsia="Aptos"/>
          <w:b w:val="1"/>
          <w:bCs w:val="1"/>
          <w:noProof w:val="0"/>
          <w:sz w:val="24"/>
          <w:szCs w:val="24"/>
          <w:lang w:val="tr-TR"/>
        </w:rPr>
        <w:t>(OD2)</w:t>
      </w:r>
      <w:r w:rsidRPr="63185C89" w:rsidR="57DEB826">
        <w:rPr>
          <w:rFonts w:ascii="Aptos" w:hAnsi="Aptos" w:eastAsia="Aptos"/>
          <w:noProof w:val="0"/>
          <w:sz w:val="24"/>
          <w:szCs w:val="24"/>
          <w:lang w:val="tr-TR"/>
        </w:rPr>
        <w:t>.</w:t>
      </w:r>
    </w:p>
    <w:p w:rsidR="57DEB826" w:rsidP="63185C89" w:rsidRDefault="57DEB826" w14:paraId="108CF0FC" w14:textId="179FEC3C">
      <w:pPr>
        <w:pStyle w:val="Normal"/>
        <w:numPr>
          <w:ilvl w:val="0"/>
          <w:numId w:val="175"/>
        </w:numPr>
        <w:jc w:val="both"/>
        <w:rPr>
          <w:rFonts w:ascii="Aptos" w:hAnsi="Aptos" w:eastAsia="Aptos"/>
          <w:b w:val="1"/>
          <w:bCs w:val="1"/>
          <w:noProof w:val="0"/>
          <w:sz w:val="24"/>
          <w:szCs w:val="24"/>
          <w:lang w:val="tr-TR"/>
        </w:rPr>
      </w:pPr>
      <w:r w:rsidRPr="63185C89" w:rsidR="57DEB826">
        <w:rPr>
          <w:rFonts w:ascii="Aptos" w:hAnsi="Aptos" w:eastAsia="Aptos"/>
          <w:b w:val="1"/>
          <w:bCs w:val="1"/>
          <w:noProof w:val="0"/>
          <w:sz w:val="24"/>
          <w:szCs w:val="24"/>
          <w:lang w:val="tr-TR"/>
        </w:rPr>
        <w:t>Dış Kaynaklı Proje Sayıları:</w:t>
      </w:r>
    </w:p>
    <w:p w:rsidR="57DEB826" w:rsidP="63185C89" w:rsidRDefault="57DEB826" w14:paraId="6C4962DE" w14:textId="440167D8">
      <w:pPr>
        <w:pStyle w:val="Normal"/>
        <w:numPr>
          <w:ilvl w:val="1"/>
          <w:numId w:val="175"/>
        </w:numPr>
        <w:jc w:val="both"/>
        <w:rPr>
          <w:rFonts w:ascii="Aptos" w:hAnsi="Aptos" w:eastAsia="Aptos"/>
          <w:noProof w:val="0"/>
          <w:sz w:val="24"/>
          <w:szCs w:val="24"/>
          <w:lang w:val="tr-TR"/>
        </w:rPr>
      </w:pPr>
      <w:r w:rsidRPr="63185C89" w:rsidR="57DEB826">
        <w:rPr>
          <w:rFonts w:ascii="Aptos" w:hAnsi="Aptos" w:eastAsia="Aptos"/>
          <w:i w:val="1"/>
          <w:iCs w:val="1"/>
          <w:noProof w:val="0"/>
          <w:sz w:val="24"/>
          <w:szCs w:val="24"/>
          <w:lang w:val="tr-TR"/>
        </w:rPr>
        <w:t>Nedeni:</w:t>
      </w:r>
      <w:r w:rsidRPr="63185C89" w:rsidR="57DEB826">
        <w:rPr>
          <w:rFonts w:ascii="Aptos" w:hAnsi="Aptos" w:eastAsia="Aptos"/>
          <w:noProof w:val="0"/>
          <w:sz w:val="24"/>
          <w:szCs w:val="24"/>
          <w:lang w:val="tr-TR"/>
        </w:rPr>
        <w:t xml:space="preserve"> Akademik kadronun ders ve idari iş yükünün yoğunluğu ile proje kültürünün tabana yayılma sürecinin zaman alması </w:t>
      </w:r>
      <w:r w:rsidRPr="63185C89" w:rsidR="57DEB826">
        <w:rPr>
          <w:rFonts w:ascii="Aptos" w:hAnsi="Aptos" w:eastAsia="Aptos"/>
          <w:b w:val="1"/>
          <w:bCs w:val="1"/>
          <w:noProof w:val="0"/>
          <w:sz w:val="24"/>
          <w:szCs w:val="24"/>
          <w:lang w:val="tr-TR"/>
        </w:rPr>
        <w:t>(OD3)</w:t>
      </w:r>
      <w:r w:rsidRPr="63185C89" w:rsidR="57DEB826">
        <w:rPr>
          <w:rFonts w:ascii="Aptos" w:hAnsi="Aptos" w:eastAsia="Aptos"/>
          <w:noProof w:val="0"/>
          <w:sz w:val="24"/>
          <w:szCs w:val="24"/>
          <w:lang w:val="tr-TR"/>
        </w:rPr>
        <w:t>.</w:t>
      </w:r>
    </w:p>
    <w:p w:rsidR="57DEB826" w:rsidP="63185C89" w:rsidRDefault="57DEB826" w14:paraId="0103C1F4" w14:textId="7F70A9A2">
      <w:pPr>
        <w:pStyle w:val="Normal"/>
        <w:numPr>
          <w:ilvl w:val="0"/>
          <w:numId w:val="175"/>
        </w:numPr>
        <w:jc w:val="both"/>
        <w:rPr>
          <w:rFonts w:ascii="Aptos" w:hAnsi="Aptos" w:eastAsia="Aptos"/>
          <w:b w:val="1"/>
          <w:bCs w:val="1"/>
          <w:noProof w:val="0"/>
          <w:sz w:val="24"/>
          <w:szCs w:val="24"/>
          <w:lang w:val="tr-TR"/>
        </w:rPr>
      </w:pPr>
      <w:r w:rsidRPr="63185C89" w:rsidR="57DEB826">
        <w:rPr>
          <w:rFonts w:ascii="Aptos" w:hAnsi="Aptos" w:eastAsia="Aptos"/>
          <w:b w:val="1"/>
          <w:bCs w:val="1"/>
          <w:noProof w:val="0"/>
          <w:sz w:val="24"/>
          <w:szCs w:val="24"/>
          <w:lang w:val="tr-TR"/>
        </w:rPr>
        <w:t>Doktora Programı Eksikliği:</w:t>
      </w:r>
    </w:p>
    <w:p w:rsidR="57DEB826" w:rsidP="63185C89" w:rsidRDefault="57DEB826" w14:paraId="62BF9A3C" w14:textId="743A90C4">
      <w:pPr>
        <w:pStyle w:val="Normal"/>
        <w:numPr>
          <w:ilvl w:val="1"/>
          <w:numId w:val="175"/>
        </w:numPr>
        <w:jc w:val="both"/>
        <w:rPr>
          <w:rFonts w:ascii="Aptos" w:hAnsi="Aptos" w:eastAsia="Aptos"/>
          <w:noProof w:val="0"/>
          <w:sz w:val="24"/>
          <w:szCs w:val="24"/>
          <w:lang w:val="tr-TR"/>
        </w:rPr>
      </w:pPr>
      <w:r w:rsidRPr="63185C89" w:rsidR="57DEB826">
        <w:rPr>
          <w:rFonts w:ascii="Aptos" w:hAnsi="Aptos" w:eastAsia="Aptos"/>
          <w:i w:val="1"/>
          <w:iCs w:val="1"/>
          <w:noProof w:val="0"/>
          <w:sz w:val="24"/>
          <w:szCs w:val="24"/>
          <w:lang w:val="tr-TR"/>
        </w:rPr>
        <w:t>Nedeni:</w:t>
      </w:r>
      <w:r w:rsidRPr="63185C89" w:rsidR="57DEB826">
        <w:rPr>
          <w:rFonts w:ascii="Aptos" w:hAnsi="Aptos" w:eastAsia="Aptos"/>
          <w:noProof w:val="0"/>
          <w:sz w:val="24"/>
          <w:szCs w:val="24"/>
          <w:lang w:val="tr-TR"/>
        </w:rPr>
        <w:t xml:space="preserve"> Bazı bölümlerde (Ekonomi, Sosyal Hizmet vb.) doktora programının bulunmaması, ileri düzey araştırma çıktılarını ve araştırma fonu erişimini sınırlamaktadır.</w:t>
      </w:r>
    </w:p>
    <w:p w:rsidR="63185C89" w:rsidP="63185C89" w:rsidRDefault="63185C89" w14:paraId="63DCFEC2" w14:textId="29C305FE">
      <w:pPr>
        <w:jc w:val="both"/>
      </w:pPr>
    </w:p>
    <w:p w:rsidR="003D5952" w:rsidP="00711E99" w:rsidRDefault="003D5952" w14:paraId="0EB7657A" w14:textId="77777777">
      <w:pPr>
        <w:jc w:val="both"/>
      </w:pPr>
    </w:p>
    <w:sectPr w:rsidR="003D5952" w:rsidSect="009B6A65">
      <w:footerReference w:type="default" r:id="rId9"/>
      <w:pgSz w:w="11906" w:h="16838" w:orient="portrait"/>
      <w:pgMar w:top="1417" w:right="1417" w:bottom="1134"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A2BAE" w:rsidP="009B6A65" w:rsidRDefault="007A2BAE" w14:paraId="5464A9C1" w14:textId="77777777">
      <w:pPr>
        <w:spacing w:after="0" w:line="240" w:lineRule="auto"/>
      </w:pPr>
      <w:r>
        <w:separator/>
      </w:r>
    </w:p>
  </w:endnote>
  <w:endnote w:type="continuationSeparator" w:id="0">
    <w:p w:rsidR="007A2BAE" w:rsidP="009B6A65" w:rsidRDefault="007A2BAE" w14:paraId="5913112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569378"/>
      <w:docPartObj>
        <w:docPartGallery w:val="Page Numbers (Bottom of Page)"/>
        <w:docPartUnique/>
      </w:docPartObj>
    </w:sdtPr>
    <w:sdtContent>
      <w:p w:rsidR="00E548D6" w:rsidRDefault="00E548D6" w14:paraId="0C44E4BA" w14:textId="064CAF9C">
        <w:pPr>
          <w:pStyle w:val="AltBilgi"/>
          <w:jc w:val="center"/>
          <w:rPr>
            <w:rFonts w:ascii="Times New Roman" w:hAnsi="Times New Roman" w:cs="Times New Roman"/>
            <w:sz w:val="20"/>
            <w:szCs w:val="20"/>
          </w:rPr>
        </w:pPr>
        <w:r w:rsidRPr="00DF144C">
          <w:rPr>
            <w:rFonts w:ascii="Times New Roman" w:hAnsi="Times New Roman" w:cs="Times New Roman"/>
            <w:sz w:val="20"/>
            <w:szCs w:val="20"/>
          </w:rPr>
          <w:t xml:space="preserve">Doküman </w:t>
        </w:r>
        <w:proofErr w:type="gramStart"/>
        <w:r w:rsidRPr="00DF144C">
          <w:rPr>
            <w:rFonts w:ascii="Times New Roman" w:hAnsi="Times New Roman" w:cs="Times New Roman"/>
            <w:sz w:val="20"/>
            <w:szCs w:val="20"/>
          </w:rPr>
          <w:t>No:KY.</w:t>
        </w:r>
        <w:r>
          <w:rPr>
            <w:rFonts w:ascii="Times New Roman" w:hAnsi="Times New Roman" w:cs="Times New Roman"/>
            <w:sz w:val="20"/>
            <w:szCs w:val="20"/>
          </w:rPr>
          <w:t>YD</w:t>
        </w:r>
        <w:r w:rsidRPr="00DF144C">
          <w:rPr>
            <w:rFonts w:ascii="Times New Roman" w:hAnsi="Times New Roman" w:cs="Times New Roman"/>
            <w:sz w:val="20"/>
            <w:szCs w:val="20"/>
          </w:rPr>
          <w:t>.</w:t>
        </w:r>
        <w:proofErr w:type="gramEnd"/>
        <w:r w:rsidRPr="00DF144C">
          <w:rPr>
            <w:rFonts w:ascii="Times New Roman" w:hAnsi="Times New Roman" w:cs="Times New Roman"/>
            <w:sz w:val="20"/>
            <w:szCs w:val="20"/>
          </w:rPr>
          <w:t>0</w:t>
        </w:r>
        <w:r>
          <w:rPr>
            <w:rFonts w:ascii="Times New Roman" w:hAnsi="Times New Roman" w:cs="Times New Roman"/>
            <w:sz w:val="20"/>
            <w:szCs w:val="20"/>
          </w:rPr>
          <w:t>1</w:t>
        </w:r>
        <w:r w:rsidRPr="00DF144C">
          <w:rPr>
            <w:rFonts w:ascii="Times New Roman" w:hAnsi="Times New Roman" w:cs="Times New Roman"/>
            <w:sz w:val="20"/>
            <w:szCs w:val="20"/>
          </w:rPr>
          <w:t xml:space="preserve"> / Yayın Tarihi:</w:t>
        </w:r>
        <w:r>
          <w:rPr>
            <w:rFonts w:ascii="Times New Roman" w:hAnsi="Times New Roman" w:cs="Times New Roman"/>
            <w:sz w:val="20"/>
            <w:szCs w:val="20"/>
          </w:rPr>
          <w:t>27.07.2022</w:t>
        </w:r>
        <w:r w:rsidRPr="00DF144C">
          <w:rPr>
            <w:rFonts w:ascii="Times New Roman" w:hAnsi="Times New Roman" w:cs="Times New Roman"/>
            <w:sz w:val="20"/>
            <w:szCs w:val="20"/>
          </w:rPr>
          <w:t xml:space="preserve"> / Revizyon Tarihi: </w:t>
        </w:r>
        <w:r>
          <w:rPr>
            <w:rFonts w:ascii="Times New Roman" w:hAnsi="Times New Roman" w:cs="Times New Roman"/>
            <w:sz w:val="20"/>
            <w:szCs w:val="20"/>
          </w:rPr>
          <w:t>16</w:t>
        </w:r>
        <w:r>
          <w:rPr>
            <w:rFonts w:ascii="Times New Roman" w:hAnsi="Times New Roman" w:cs="Times New Roman"/>
            <w:sz w:val="20"/>
            <w:szCs w:val="20"/>
          </w:rPr>
          <w:t>.</w:t>
        </w:r>
        <w:r>
          <w:rPr>
            <w:rFonts w:ascii="Times New Roman" w:hAnsi="Times New Roman" w:cs="Times New Roman"/>
            <w:sz w:val="20"/>
            <w:szCs w:val="20"/>
          </w:rPr>
          <w:t>12</w:t>
        </w:r>
        <w:r>
          <w:rPr>
            <w:rFonts w:ascii="Times New Roman" w:hAnsi="Times New Roman" w:cs="Times New Roman"/>
            <w:sz w:val="20"/>
            <w:szCs w:val="20"/>
          </w:rPr>
          <w:t>.202</w:t>
        </w:r>
        <w:r>
          <w:rPr>
            <w:rFonts w:ascii="Times New Roman" w:hAnsi="Times New Roman" w:cs="Times New Roman"/>
            <w:sz w:val="20"/>
            <w:szCs w:val="20"/>
          </w:rPr>
          <w:t>5</w:t>
        </w:r>
        <w:r w:rsidRPr="00DF144C">
          <w:rPr>
            <w:rFonts w:ascii="Times New Roman" w:hAnsi="Times New Roman" w:cs="Times New Roman"/>
            <w:sz w:val="20"/>
            <w:szCs w:val="20"/>
          </w:rPr>
          <w:t xml:space="preserve"> / Revizyon No: 0</w:t>
        </w:r>
        <w:r>
          <w:rPr>
            <w:rFonts w:ascii="Times New Roman" w:hAnsi="Times New Roman" w:cs="Times New Roman"/>
            <w:sz w:val="20"/>
            <w:szCs w:val="20"/>
          </w:rPr>
          <w:t>1</w:t>
        </w:r>
      </w:p>
      <w:p w:rsidR="009B6A65" w:rsidRDefault="00000000" w14:paraId="2CB75DA7" w14:textId="70F1EE03">
        <w:pPr>
          <w:pStyle w:val="AltBilgi"/>
          <w:jc w:val="center"/>
        </w:pPr>
        <w:sdt>
          <w:sdtPr>
            <w:id w:val="1728636285"/>
            <w:docPartObj>
              <w:docPartGallery w:val="Page Numbers (Top of Page)"/>
              <w:docPartUnique/>
            </w:docPartObj>
          </w:sdtPr>
          <w:sdtContent>
            <w:r w:rsidRPr="009B6A65" w:rsidR="009B6A65">
              <w:rPr>
                <w:b/>
                <w:bCs/>
                <w:sz w:val="16"/>
                <w:szCs w:val="16"/>
              </w:rPr>
              <w:fldChar w:fldCharType="begin"/>
            </w:r>
            <w:r w:rsidRPr="009B6A65" w:rsidR="009B6A65">
              <w:rPr>
                <w:b/>
                <w:bCs/>
                <w:sz w:val="16"/>
                <w:szCs w:val="16"/>
              </w:rPr>
              <w:instrText>PAGE</w:instrText>
            </w:r>
            <w:r w:rsidRPr="009B6A65" w:rsidR="009B6A65">
              <w:rPr>
                <w:b/>
                <w:bCs/>
                <w:sz w:val="16"/>
                <w:szCs w:val="16"/>
              </w:rPr>
              <w:fldChar w:fldCharType="separate"/>
            </w:r>
            <w:r w:rsidRPr="009B6A65" w:rsidR="009B6A65">
              <w:rPr>
                <w:b/>
                <w:bCs/>
                <w:sz w:val="16"/>
                <w:szCs w:val="16"/>
              </w:rPr>
              <w:t>2</w:t>
            </w:r>
            <w:r w:rsidRPr="009B6A65" w:rsidR="009B6A65">
              <w:rPr>
                <w:b/>
                <w:bCs/>
                <w:sz w:val="16"/>
                <w:szCs w:val="16"/>
              </w:rPr>
              <w:fldChar w:fldCharType="end"/>
            </w:r>
            <w:r w:rsidRPr="009B6A65" w:rsidR="009B6A65">
              <w:rPr>
                <w:sz w:val="16"/>
                <w:szCs w:val="16"/>
              </w:rPr>
              <w:t xml:space="preserve"> / </w:t>
            </w:r>
            <w:r w:rsidRPr="009B6A65" w:rsidR="009B6A65">
              <w:rPr>
                <w:b/>
                <w:bCs/>
                <w:sz w:val="16"/>
                <w:szCs w:val="16"/>
              </w:rPr>
              <w:fldChar w:fldCharType="begin"/>
            </w:r>
            <w:r w:rsidRPr="009B6A65" w:rsidR="009B6A65">
              <w:rPr>
                <w:b/>
                <w:bCs/>
                <w:sz w:val="16"/>
                <w:szCs w:val="16"/>
              </w:rPr>
              <w:instrText>NUMPAGES</w:instrText>
            </w:r>
            <w:r w:rsidRPr="009B6A65" w:rsidR="009B6A65">
              <w:rPr>
                <w:b/>
                <w:bCs/>
                <w:sz w:val="16"/>
                <w:szCs w:val="16"/>
              </w:rPr>
              <w:fldChar w:fldCharType="separate"/>
            </w:r>
            <w:r w:rsidRPr="009B6A65" w:rsidR="009B6A65">
              <w:rPr>
                <w:b/>
                <w:bCs/>
                <w:sz w:val="16"/>
                <w:szCs w:val="16"/>
              </w:rPr>
              <w:t>2</w:t>
            </w:r>
            <w:r w:rsidRPr="009B6A65" w:rsidR="009B6A65">
              <w:rPr>
                <w:b/>
                <w:bCs/>
                <w:sz w:val="16"/>
                <w:szCs w:val="16"/>
              </w:rPr>
              <w:fldChar w:fldCharType="end"/>
            </w:r>
          </w:sdtContent>
        </w:sdt>
      </w:p>
    </w:sdtContent>
  </w:sdt>
  <w:p w:rsidR="009B6A65" w:rsidRDefault="009B6A65" w14:paraId="0A58EDA3" w14:textId="7777777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A2BAE" w:rsidP="009B6A65" w:rsidRDefault="007A2BAE" w14:paraId="664383FC" w14:textId="77777777">
      <w:pPr>
        <w:spacing w:after="0" w:line="240" w:lineRule="auto"/>
      </w:pPr>
      <w:r>
        <w:separator/>
      </w:r>
    </w:p>
  </w:footnote>
  <w:footnote w:type="continuationSeparator" w:id="0">
    <w:p w:rsidR="007A2BAE" w:rsidP="009B6A65" w:rsidRDefault="007A2BAE" w14:paraId="606B814A"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76">
    <w:nsid w:val="3aee2a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5">
    <w:nsid w:val="30418e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4">
    <w:nsid w:val="29dbee5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3">
    <w:nsid w:val="4f031c9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2">
    <w:nsid w:val="4b1775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1">
    <w:nsid w:val="5097c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0">
    <w:nsid w:val="432ea8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9">
    <w:nsid w:val="21b025f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8">
    <w:nsid w:val="7dd8bdb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7">
    <w:nsid w:val="1b2c93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6">
    <w:nsid w:val="65e816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5">
    <w:nsid w:val="16b22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4">
    <w:nsid w:val="38a96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3">
    <w:nsid w:val="50e1cf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2">
    <w:nsid w:val="26293e0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1">
    <w:nsid w:val="517c07f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0">
    <w:nsid w:val="45dc53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9">
    <w:nsid w:val="6c9864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8">
    <w:nsid w:val="69abf9d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7">
    <w:nsid w:val="69aa2f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6">
    <w:nsid w:val="27ca4b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5">
    <w:nsid w:val="41387ba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54">
    <w:nsid w:val="388109c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3">
    <w:nsid w:val="179bd1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2">
    <w:nsid w:val="230eff4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1">
    <w:nsid w:val="526ae69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0">
    <w:nsid w:val="4f8b8ea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9">
    <w:nsid w:val="519a35d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8">
    <w:nsid w:val="739a54a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7">
    <w:nsid w:val="926be4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6">
    <w:nsid w:val="5694c9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5">
    <w:nsid w:val="3d6aa1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4">
    <w:nsid w:val="67da51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3">
    <w:nsid w:val="41332bb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2">
    <w:nsid w:val="4a1cae2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1">
    <w:nsid w:val="588273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0">
    <w:nsid w:val="63791bd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9">
    <w:nsid w:val="3b0e106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8">
    <w:nsid w:val="4375561c"/>
    <w:multiLevelType xmlns:w="http://schemas.openxmlformats.org/wordprocessingml/2006/main" w:val="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xmlns:w="http://schemas.openxmlformats.org/wordprocessingml/2006/main" w:abstractNumId="137">
    <w:nsid w:val="7807ab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6">
    <w:nsid w:val="1a6b56e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5">
    <w:nsid w:val="3bc00be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4">
    <w:nsid w:val="31988c4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3">
    <w:nsid w:val="4d24aa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2">
    <w:nsid w:val="3bebc8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1">
    <w:nsid w:val="2d82fa6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0">
    <w:nsid w:val="236ff9d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9">
    <w:nsid w:val="14b8583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8">
    <w:nsid w:val="71da24e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7">
    <w:nsid w:val="524d402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6">
    <w:nsid w:val="4783b3d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5">
    <w:nsid w:val="3c6ff4b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4">
    <w:nsid w:val="404fb02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3">
    <w:nsid w:val="c23294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2">
    <w:nsid w:val="2cbbae8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1">
    <w:nsid w:val="29ba850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0">
    <w:nsid w:val="63f934d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9">
    <w:nsid w:val="45e4419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8">
    <w:nsid w:val="6e0c7f0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7">
    <w:nsid w:val="5ee02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6">
    <w:nsid w:val="6bcfcf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5">
    <w:nsid w:val="136db1d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4">
    <w:nsid w:val="10cc09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3">
    <w:nsid w:val="649af1f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2">
    <w:nsid w:val="67a9b50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1">
    <w:nsid w:val="4c80eca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0">
    <w:nsid w:val="47ab091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9">
    <w:nsid w:val="6e211a5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8">
    <w:nsid w:val="25df431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7">
    <w:nsid w:val="510fb53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6">
    <w:nsid w:val="2bc4a2c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5">
    <w:nsid w:val="29ffeb9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4">
    <w:nsid w:val="53f414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3">
    <w:nsid w:val="1eed9b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2">
    <w:nsid w:val="753be7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1">
    <w:nsid w:val="5dd0b9f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0">
    <w:nsid w:val="2a1bc4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9">
    <w:nsid w:val="7361d62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8">
    <w:nsid w:val="79df9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7">
    <w:nsid w:val="33f0e4d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6">
    <w:nsid w:val="53e5ff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060038"/>
    <w:multiLevelType w:val="multilevel"/>
    <w:tmpl w:val="08F60E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3ED3EC0"/>
    <w:multiLevelType w:val="multilevel"/>
    <w:tmpl w:val="24D682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41C4C0C"/>
    <w:multiLevelType w:val="multilevel"/>
    <w:tmpl w:val="775808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4247DE0"/>
    <w:multiLevelType w:val="multilevel"/>
    <w:tmpl w:val="B2C4C1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5204047"/>
    <w:multiLevelType w:val="multilevel"/>
    <w:tmpl w:val="5B460E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065529BE"/>
    <w:multiLevelType w:val="multilevel"/>
    <w:tmpl w:val="18F240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0935647B"/>
    <w:multiLevelType w:val="multilevel"/>
    <w:tmpl w:val="163428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0A2E2D86"/>
    <w:multiLevelType w:val="multilevel"/>
    <w:tmpl w:val="3A9286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0BC9493F"/>
    <w:multiLevelType w:val="multilevel"/>
    <w:tmpl w:val="5CA20B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0C7812B2"/>
    <w:multiLevelType w:val="hybridMultilevel"/>
    <w:tmpl w:val="C388C020"/>
    <w:lvl w:ilvl="0" w:tplc="041F0001">
      <w:start w:val="1"/>
      <w:numFmt w:val="bullet"/>
      <w:lvlText w:val=""/>
      <w:lvlJc w:val="left"/>
      <w:pPr>
        <w:ind w:left="720" w:hanging="360"/>
      </w:pPr>
      <w:rPr>
        <w:rFonts w:hint="default" w:ascii="Symbol" w:hAnsi="Symbol"/>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10" w15:restartNumberingAfterBreak="0">
    <w:nsid w:val="0D77445E"/>
    <w:multiLevelType w:val="multilevel"/>
    <w:tmpl w:val="13B0C3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0F475477"/>
    <w:multiLevelType w:val="hybridMultilevel"/>
    <w:tmpl w:val="56BA84A0"/>
    <w:lvl w:ilvl="0" w:tplc="041F0001">
      <w:start w:val="1"/>
      <w:numFmt w:val="bullet"/>
      <w:lvlText w:val=""/>
      <w:lvlJc w:val="left"/>
      <w:pPr>
        <w:ind w:left="720" w:hanging="360"/>
      </w:pPr>
      <w:rPr>
        <w:rFonts w:hint="default" w:ascii="Symbol" w:hAnsi="Symbol"/>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12" w15:restartNumberingAfterBreak="0">
    <w:nsid w:val="139B49CA"/>
    <w:multiLevelType w:val="multilevel"/>
    <w:tmpl w:val="127ED4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13AB4805"/>
    <w:multiLevelType w:val="hybridMultilevel"/>
    <w:tmpl w:val="7A08F0F0"/>
    <w:lvl w:ilvl="0" w:tplc="041F0001">
      <w:start w:val="1"/>
      <w:numFmt w:val="bullet"/>
      <w:lvlText w:val=""/>
      <w:lvlJc w:val="left"/>
      <w:pPr>
        <w:ind w:left="720" w:hanging="360"/>
      </w:pPr>
      <w:rPr>
        <w:rFonts w:hint="default" w:ascii="Symbol" w:hAnsi="Symbol"/>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14" w15:restartNumberingAfterBreak="0">
    <w:nsid w:val="147B7905"/>
    <w:multiLevelType w:val="multilevel"/>
    <w:tmpl w:val="EE6062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15133EEE"/>
    <w:multiLevelType w:val="multilevel"/>
    <w:tmpl w:val="DB1686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15BA40EC"/>
    <w:multiLevelType w:val="multilevel"/>
    <w:tmpl w:val="9F32B5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17FE278B"/>
    <w:multiLevelType w:val="multilevel"/>
    <w:tmpl w:val="82C655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1ADB6D1E"/>
    <w:multiLevelType w:val="multilevel"/>
    <w:tmpl w:val="B238A8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1B8A28C5"/>
    <w:multiLevelType w:val="hybridMultilevel"/>
    <w:tmpl w:val="AC7C7F74"/>
    <w:lvl w:ilvl="0" w:tplc="041F0001">
      <w:start w:val="1"/>
      <w:numFmt w:val="bullet"/>
      <w:lvlText w:val=""/>
      <w:lvlJc w:val="left"/>
      <w:pPr>
        <w:ind w:left="720" w:hanging="360"/>
      </w:pPr>
      <w:rPr>
        <w:rFonts w:hint="default" w:ascii="Symbol" w:hAnsi="Symbol"/>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20" w15:restartNumberingAfterBreak="0">
    <w:nsid w:val="1BA13338"/>
    <w:multiLevelType w:val="multilevel"/>
    <w:tmpl w:val="68D8C8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1D395877"/>
    <w:multiLevelType w:val="multilevel"/>
    <w:tmpl w:val="38AA29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1D4E6BCF"/>
    <w:multiLevelType w:val="multilevel"/>
    <w:tmpl w:val="43EE79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1D8B104C"/>
    <w:multiLevelType w:val="multilevel"/>
    <w:tmpl w:val="D65C45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21BB307B"/>
    <w:multiLevelType w:val="multilevel"/>
    <w:tmpl w:val="36EC7F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223513FB"/>
    <w:multiLevelType w:val="hybridMultilevel"/>
    <w:tmpl w:val="626AD844"/>
    <w:lvl w:ilvl="0" w:tplc="041F0001">
      <w:start w:val="1"/>
      <w:numFmt w:val="bullet"/>
      <w:lvlText w:val=""/>
      <w:lvlJc w:val="left"/>
      <w:pPr>
        <w:ind w:left="720" w:hanging="360"/>
      </w:pPr>
      <w:rPr>
        <w:rFonts w:hint="default" w:ascii="Symbol" w:hAnsi="Symbol"/>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26" w15:restartNumberingAfterBreak="0">
    <w:nsid w:val="22652357"/>
    <w:multiLevelType w:val="multilevel"/>
    <w:tmpl w:val="DEA642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265B1F91"/>
    <w:multiLevelType w:val="hybridMultilevel"/>
    <w:tmpl w:val="5B0C3764"/>
    <w:lvl w:ilvl="0" w:tplc="041F0001">
      <w:start w:val="1"/>
      <w:numFmt w:val="bullet"/>
      <w:lvlText w:val=""/>
      <w:lvlJc w:val="left"/>
      <w:pPr>
        <w:ind w:left="720" w:hanging="360"/>
      </w:pPr>
      <w:rPr>
        <w:rFonts w:hint="default" w:ascii="Symbol" w:hAnsi="Symbol"/>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28" w15:restartNumberingAfterBreak="0">
    <w:nsid w:val="2A3F7567"/>
    <w:multiLevelType w:val="multilevel"/>
    <w:tmpl w:val="8EFE2D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2AA82428"/>
    <w:multiLevelType w:val="multilevel"/>
    <w:tmpl w:val="BD3067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2B476C08"/>
    <w:multiLevelType w:val="hybridMultilevel"/>
    <w:tmpl w:val="98C41E90"/>
    <w:lvl w:ilvl="0" w:tplc="041F0001">
      <w:start w:val="1"/>
      <w:numFmt w:val="bullet"/>
      <w:lvlText w:val=""/>
      <w:lvlJc w:val="left"/>
      <w:pPr>
        <w:ind w:left="720" w:hanging="360"/>
      </w:pPr>
      <w:rPr>
        <w:rFonts w:hint="default" w:ascii="Symbol" w:hAnsi="Symbol"/>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31" w15:restartNumberingAfterBreak="0">
    <w:nsid w:val="2DB0765D"/>
    <w:multiLevelType w:val="multilevel"/>
    <w:tmpl w:val="24E83C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2DE724CA"/>
    <w:multiLevelType w:val="multilevel"/>
    <w:tmpl w:val="10529C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2EE13375"/>
    <w:multiLevelType w:val="multilevel"/>
    <w:tmpl w:val="A22C17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2EF12120"/>
    <w:multiLevelType w:val="multilevel"/>
    <w:tmpl w:val="E318A3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2F1625E4"/>
    <w:multiLevelType w:val="multilevel"/>
    <w:tmpl w:val="CBBA27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 w15:restartNumberingAfterBreak="0">
    <w:nsid w:val="2FB43669"/>
    <w:multiLevelType w:val="hybridMultilevel"/>
    <w:tmpl w:val="1A347E5C"/>
    <w:lvl w:ilvl="0" w:tplc="041F0001">
      <w:start w:val="1"/>
      <w:numFmt w:val="bullet"/>
      <w:lvlText w:val=""/>
      <w:lvlJc w:val="left"/>
      <w:pPr>
        <w:ind w:left="720" w:hanging="360"/>
      </w:pPr>
      <w:rPr>
        <w:rFonts w:hint="default" w:ascii="Symbol" w:hAnsi="Symbol"/>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37" w15:restartNumberingAfterBreak="0">
    <w:nsid w:val="30F9776A"/>
    <w:multiLevelType w:val="multilevel"/>
    <w:tmpl w:val="CC36C7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31025588"/>
    <w:multiLevelType w:val="hybridMultilevel"/>
    <w:tmpl w:val="FC40A9B2"/>
    <w:lvl w:ilvl="0" w:tplc="041F0001">
      <w:start w:val="1"/>
      <w:numFmt w:val="bullet"/>
      <w:lvlText w:val=""/>
      <w:lvlJc w:val="left"/>
      <w:pPr>
        <w:ind w:left="720" w:hanging="360"/>
      </w:pPr>
      <w:rPr>
        <w:rFonts w:hint="default" w:ascii="Symbol" w:hAnsi="Symbol"/>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39" w15:restartNumberingAfterBreak="0">
    <w:nsid w:val="34BA0E41"/>
    <w:multiLevelType w:val="multilevel"/>
    <w:tmpl w:val="F4D41F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 w15:restartNumberingAfterBreak="0">
    <w:nsid w:val="36AA4853"/>
    <w:multiLevelType w:val="hybridMultilevel"/>
    <w:tmpl w:val="B9CC7FFC"/>
    <w:lvl w:ilvl="0" w:tplc="041F0001">
      <w:start w:val="1"/>
      <w:numFmt w:val="bullet"/>
      <w:lvlText w:val=""/>
      <w:lvlJc w:val="left"/>
      <w:pPr>
        <w:ind w:left="720" w:hanging="360"/>
      </w:pPr>
      <w:rPr>
        <w:rFonts w:hint="default" w:ascii="Symbol" w:hAnsi="Symbol"/>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41" w15:restartNumberingAfterBreak="0">
    <w:nsid w:val="386E0B03"/>
    <w:multiLevelType w:val="multilevel"/>
    <w:tmpl w:val="61F8BF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2" w15:restartNumberingAfterBreak="0">
    <w:nsid w:val="3B5B55C0"/>
    <w:multiLevelType w:val="multilevel"/>
    <w:tmpl w:val="C608D2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3" w15:restartNumberingAfterBreak="0">
    <w:nsid w:val="3BB95FEF"/>
    <w:multiLevelType w:val="multilevel"/>
    <w:tmpl w:val="22A8DC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4" w15:restartNumberingAfterBreak="0">
    <w:nsid w:val="3FC36437"/>
    <w:multiLevelType w:val="multilevel"/>
    <w:tmpl w:val="9AE260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5" w15:restartNumberingAfterBreak="0">
    <w:nsid w:val="3FE6120D"/>
    <w:multiLevelType w:val="multilevel"/>
    <w:tmpl w:val="744E30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6" w15:restartNumberingAfterBreak="0">
    <w:nsid w:val="416A4AAA"/>
    <w:multiLevelType w:val="multilevel"/>
    <w:tmpl w:val="1BE8EB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7" w15:restartNumberingAfterBreak="0">
    <w:nsid w:val="41895541"/>
    <w:multiLevelType w:val="multilevel"/>
    <w:tmpl w:val="C5B41E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8" w15:restartNumberingAfterBreak="0">
    <w:nsid w:val="42E17B2B"/>
    <w:multiLevelType w:val="multilevel"/>
    <w:tmpl w:val="C45A6E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9" w15:restartNumberingAfterBreak="0">
    <w:nsid w:val="42E3313E"/>
    <w:multiLevelType w:val="multilevel"/>
    <w:tmpl w:val="AB4C1F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0" w15:restartNumberingAfterBreak="0">
    <w:nsid w:val="44FD4FB1"/>
    <w:multiLevelType w:val="multilevel"/>
    <w:tmpl w:val="20C8FC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1" w15:restartNumberingAfterBreak="0">
    <w:nsid w:val="49144833"/>
    <w:multiLevelType w:val="multilevel"/>
    <w:tmpl w:val="0D5854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2" w15:restartNumberingAfterBreak="0">
    <w:nsid w:val="49B61C96"/>
    <w:multiLevelType w:val="hybridMultilevel"/>
    <w:tmpl w:val="977E6AC8"/>
    <w:lvl w:ilvl="0" w:tplc="041F0001">
      <w:start w:val="1"/>
      <w:numFmt w:val="bullet"/>
      <w:lvlText w:val=""/>
      <w:lvlJc w:val="left"/>
      <w:pPr>
        <w:ind w:left="720" w:hanging="360"/>
      </w:pPr>
      <w:rPr>
        <w:rFonts w:hint="default" w:ascii="Symbol" w:hAnsi="Symbol"/>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53" w15:restartNumberingAfterBreak="0">
    <w:nsid w:val="49E0597C"/>
    <w:multiLevelType w:val="multilevel"/>
    <w:tmpl w:val="7EE6C2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4" w15:restartNumberingAfterBreak="0">
    <w:nsid w:val="4BAB2AF7"/>
    <w:multiLevelType w:val="multilevel"/>
    <w:tmpl w:val="E4F06D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5" w15:restartNumberingAfterBreak="0">
    <w:nsid w:val="4CCB3B22"/>
    <w:multiLevelType w:val="multilevel"/>
    <w:tmpl w:val="B43C16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6" w15:restartNumberingAfterBreak="0">
    <w:nsid w:val="502319FC"/>
    <w:multiLevelType w:val="hybridMultilevel"/>
    <w:tmpl w:val="0D8638AC"/>
    <w:lvl w:ilvl="0" w:tplc="041F0001">
      <w:start w:val="1"/>
      <w:numFmt w:val="bullet"/>
      <w:lvlText w:val=""/>
      <w:lvlJc w:val="left"/>
      <w:pPr>
        <w:ind w:left="720" w:hanging="360"/>
      </w:pPr>
      <w:rPr>
        <w:rFonts w:hint="default" w:ascii="Symbol" w:hAnsi="Symbol"/>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57" w15:restartNumberingAfterBreak="0">
    <w:nsid w:val="533E3814"/>
    <w:multiLevelType w:val="multilevel"/>
    <w:tmpl w:val="137CF7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8" w15:restartNumberingAfterBreak="0">
    <w:nsid w:val="53FA52D5"/>
    <w:multiLevelType w:val="multilevel"/>
    <w:tmpl w:val="0D12C5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9" w15:restartNumberingAfterBreak="0">
    <w:nsid w:val="547E33C5"/>
    <w:multiLevelType w:val="hybridMultilevel"/>
    <w:tmpl w:val="92C64CC8"/>
    <w:lvl w:ilvl="0" w:tplc="041F0001">
      <w:start w:val="1"/>
      <w:numFmt w:val="bullet"/>
      <w:lvlText w:val=""/>
      <w:lvlJc w:val="left"/>
      <w:pPr>
        <w:ind w:left="720" w:hanging="360"/>
      </w:pPr>
      <w:rPr>
        <w:rFonts w:hint="default" w:ascii="Symbol" w:hAnsi="Symbol"/>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60" w15:restartNumberingAfterBreak="0">
    <w:nsid w:val="5577749E"/>
    <w:multiLevelType w:val="hybridMultilevel"/>
    <w:tmpl w:val="2ECA6756"/>
    <w:lvl w:ilvl="0" w:tplc="041F0001">
      <w:start w:val="1"/>
      <w:numFmt w:val="bullet"/>
      <w:lvlText w:val=""/>
      <w:lvlJc w:val="left"/>
      <w:pPr>
        <w:ind w:left="720" w:hanging="360"/>
      </w:pPr>
      <w:rPr>
        <w:rFonts w:hint="default" w:ascii="Symbol" w:hAnsi="Symbol"/>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61" w15:restartNumberingAfterBreak="0">
    <w:nsid w:val="56CA4A56"/>
    <w:multiLevelType w:val="multilevel"/>
    <w:tmpl w:val="21B2F9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2" w15:restartNumberingAfterBreak="0">
    <w:nsid w:val="57DB445A"/>
    <w:multiLevelType w:val="multilevel"/>
    <w:tmpl w:val="F60254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3" w15:restartNumberingAfterBreak="0">
    <w:nsid w:val="58EC2519"/>
    <w:multiLevelType w:val="multilevel"/>
    <w:tmpl w:val="F3BE41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4" w15:restartNumberingAfterBreak="0">
    <w:nsid w:val="5A194606"/>
    <w:multiLevelType w:val="hybridMultilevel"/>
    <w:tmpl w:val="2174EA06"/>
    <w:lvl w:ilvl="0" w:tplc="041F0001">
      <w:start w:val="1"/>
      <w:numFmt w:val="bullet"/>
      <w:lvlText w:val=""/>
      <w:lvlJc w:val="left"/>
      <w:pPr>
        <w:ind w:left="720" w:hanging="360"/>
      </w:pPr>
      <w:rPr>
        <w:rFonts w:hint="default" w:ascii="Symbol" w:hAnsi="Symbol"/>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65" w15:restartNumberingAfterBreak="0">
    <w:nsid w:val="5AF81E82"/>
    <w:multiLevelType w:val="multilevel"/>
    <w:tmpl w:val="247AB0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6" w15:restartNumberingAfterBreak="0">
    <w:nsid w:val="5B813ACC"/>
    <w:multiLevelType w:val="hybridMultilevel"/>
    <w:tmpl w:val="BCBABDC8"/>
    <w:lvl w:ilvl="0" w:tplc="041F0001">
      <w:start w:val="1"/>
      <w:numFmt w:val="bullet"/>
      <w:lvlText w:val=""/>
      <w:lvlJc w:val="left"/>
      <w:pPr>
        <w:ind w:left="720" w:hanging="360"/>
      </w:pPr>
      <w:rPr>
        <w:rFonts w:hint="default" w:ascii="Symbol" w:hAnsi="Symbol"/>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67" w15:restartNumberingAfterBreak="0">
    <w:nsid w:val="5BA76BA4"/>
    <w:multiLevelType w:val="multilevel"/>
    <w:tmpl w:val="67EC2C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8" w15:restartNumberingAfterBreak="0">
    <w:nsid w:val="5BF060BC"/>
    <w:multiLevelType w:val="multilevel"/>
    <w:tmpl w:val="B76886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9" w15:restartNumberingAfterBreak="0">
    <w:nsid w:val="60D22216"/>
    <w:multiLevelType w:val="hybridMultilevel"/>
    <w:tmpl w:val="C26C436A"/>
    <w:lvl w:ilvl="0" w:tplc="041F0001">
      <w:start w:val="1"/>
      <w:numFmt w:val="bullet"/>
      <w:lvlText w:val=""/>
      <w:lvlJc w:val="left"/>
      <w:pPr>
        <w:ind w:left="720" w:hanging="360"/>
      </w:pPr>
      <w:rPr>
        <w:rFonts w:hint="default" w:ascii="Symbol" w:hAnsi="Symbol"/>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70" w15:restartNumberingAfterBreak="0">
    <w:nsid w:val="61751BC5"/>
    <w:multiLevelType w:val="multilevel"/>
    <w:tmpl w:val="F1642F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1" w15:restartNumberingAfterBreak="0">
    <w:nsid w:val="64490130"/>
    <w:multiLevelType w:val="multilevel"/>
    <w:tmpl w:val="5490B1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2" w15:restartNumberingAfterBreak="0">
    <w:nsid w:val="64921388"/>
    <w:multiLevelType w:val="multilevel"/>
    <w:tmpl w:val="E0800F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3" w15:restartNumberingAfterBreak="0">
    <w:nsid w:val="64BE2B32"/>
    <w:multiLevelType w:val="multilevel"/>
    <w:tmpl w:val="D1A8B1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4" w15:restartNumberingAfterBreak="0">
    <w:nsid w:val="66F503B9"/>
    <w:multiLevelType w:val="multilevel"/>
    <w:tmpl w:val="FCDC1E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5" w15:restartNumberingAfterBreak="0">
    <w:nsid w:val="6883463E"/>
    <w:multiLevelType w:val="multilevel"/>
    <w:tmpl w:val="E2FA0C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6" w15:restartNumberingAfterBreak="0">
    <w:nsid w:val="688F7E06"/>
    <w:multiLevelType w:val="multilevel"/>
    <w:tmpl w:val="E67CB4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7" w15:restartNumberingAfterBreak="0">
    <w:nsid w:val="69A47A00"/>
    <w:multiLevelType w:val="hybridMultilevel"/>
    <w:tmpl w:val="3EAC9790"/>
    <w:lvl w:ilvl="0" w:tplc="041F0001">
      <w:start w:val="1"/>
      <w:numFmt w:val="bullet"/>
      <w:lvlText w:val=""/>
      <w:lvlJc w:val="left"/>
      <w:pPr>
        <w:ind w:left="720" w:hanging="360"/>
      </w:pPr>
      <w:rPr>
        <w:rFonts w:hint="default" w:ascii="Symbol" w:hAnsi="Symbol"/>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78" w15:restartNumberingAfterBreak="0">
    <w:nsid w:val="6A3117FA"/>
    <w:multiLevelType w:val="multilevel"/>
    <w:tmpl w:val="F70C17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9" w15:restartNumberingAfterBreak="0">
    <w:nsid w:val="6CA4208C"/>
    <w:multiLevelType w:val="multilevel"/>
    <w:tmpl w:val="8E3E54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0" w15:restartNumberingAfterBreak="0">
    <w:nsid w:val="6CB4743B"/>
    <w:multiLevelType w:val="multilevel"/>
    <w:tmpl w:val="9ED862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1" w15:restartNumberingAfterBreak="0">
    <w:nsid w:val="6ECE232C"/>
    <w:multiLevelType w:val="multilevel"/>
    <w:tmpl w:val="247AC9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2" w15:restartNumberingAfterBreak="0">
    <w:nsid w:val="6F4C75FB"/>
    <w:multiLevelType w:val="hybridMultilevel"/>
    <w:tmpl w:val="DA7EBA88"/>
    <w:lvl w:ilvl="0" w:tplc="041F0001">
      <w:start w:val="1"/>
      <w:numFmt w:val="bullet"/>
      <w:lvlText w:val=""/>
      <w:lvlJc w:val="left"/>
      <w:pPr>
        <w:ind w:left="720" w:hanging="360"/>
      </w:pPr>
      <w:rPr>
        <w:rFonts w:hint="default" w:ascii="Symbol" w:hAnsi="Symbol"/>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83" w15:restartNumberingAfterBreak="0">
    <w:nsid w:val="702A442B"/>
    <w:multiLevelType w:val="multilevel"/>
    <w:tmpl w:val="D0887F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4" w15:restartNumberingAfterBreak="0">
    <w:nsid w:val="72271A67"/>
    <w:multiLevelType w:val="multilevel"/>
    <w:tmpl w:val="097E94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5" w15:restartNumberingAfterBreak="0">
    <w:nsid w:val="727C5EC0"/>
    <w:multiLevelType w:val="hybridMultilevel"/>
    <w:tmpl w:val="8084EA3E"/>
    <w:lvl w:ilvl="0" w:tplc="041F0001">
      <w:start w:val="1"/>
      <w:numFmt w:val="bullet"/>
      <w:lvlText w:val=""/>
      <w:lvlJc w:val="left"/>
      <w:pPr>
        <w:ind w:left="720" w:hanging="360"/>
      </w:pPr>
      <w:rPr>
        <w:rFonts w:hint="default" w:ascii="Symbol" w:hAnsi="Symbol"/>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86" w15:restartNumberingAfterBreak="0">
    <w:nsid w:val="76DE01DA"/>
    <w:multiLevelType w:val="hybridMultilevel"/>
    <w:tmpl w:val="57B8A9CC"/>
    <w:lvl w:ilvl="0" w:tplc="041F0001">
      <w:start w:val="1"/>
      <w:numFmt w:val="bullet"/>
      <w:lvlText w:val=""/>
      <w:lvlJc w:val="left"/>
      <w:pPr>
        <w:ind w:left="720" w:hanging="360"/>
      </w:pPr>
      <w:rPr>
        <w:rFonts w:hint="default" w:ascii="Symbol" w:hAnsi="Symbol"/>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87" w15:restartNumberingAfterBreak="0">
    <w:nsid w:val="774C7D44"/>
    <w:multiLevelType w:val="multilevel"/>
    <w:tmpl w:val="D37CC2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8" w15:restartNumberingAfterBreak="0">
    <w:nsid w:val="782D1C87"/>
    <w:multiLevelType w:val="hybridMultilevel"/>
    <w:tmpl w:val="414A422C"/>
    <w:lvl w:ilvl="0" w:tplc="041F0001">
      <w:start w:val="1"/>
      <w:numFmt w:val="bullet"/>
      <w:lvlText w:val=""/>
      <w:lvlJc w:val="left"/>
      <w:pPr>
        <w:ind w:left="720" w:hanging="360"/>
      </w:pPr>
      <w:rPr>
        <w:rFonts w:hint="default" w:ascii="Symbol" w:hAnsi="Symbol"/>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89" w15:restartNumberingAfterBreak="0">
    <w:nsid w:val="78B214F1"/>
    <w:multiLevelType w:val="hybridMultilevel"/>
    <w:tmpl w:val="51F47CF6"/>
    <w:lvl w:ilvl="0" w:tplc="041F0001">
      <w:start w:val="1"/>
      <w:numFmt w:val="bullet"/>
      <w:lvlText w:val=""/>
      <w:lvlJc w:val="left"/>
      <w:pPr>
        <w:ind w:left="720" w:hanging="360"/>
      </w:pPr>
      <w:rPr>
        <w:rFonts w:hint="default" w:ascii="Symbol" w:hAnsi="Symbol"/>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90" w15:restartNumberingAfterBreak="0">
    <w:nsid w:val="79946B9F"/>
    <w:multiLevelType w:val="multilevel"/>
    <w:tmpl w:val="DD4895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1" w15:restartNumberingAfterBreak="0">
    <w:nsid w:val="7ACC2C66"/>
    <w:multiLevelType w:val="hybridMultilevel"/>
    <w:tmpl w:val="ED0C8CD8"/>
    <w:lvl w:ilvl="0" w:tplc="041F0001">
      <w:start w:val="1"/>
      <w:numFmt w:val="bullet"/>
      <w:lvlText w:val=""/>
      <w:lvlJc w:val="left"/>
      <w:pPr>
        <w:ind w:left="720" w:hanging="360"/>
      </w:pPr>
      <w:rPr>
        <w:rFonts w:hint="default" w:ascii="Symbol" w:hAnsi="Symbol"/>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92" w15:restartNumberingAfterBreak="0">
    <w:nsid w:val="7B9A1E44"/>
    <w:multiLevelType w:val="hybridMultilevel"/>
    <w:tmpl w:val="8B6E93EE"/>
    <w:lvl w:ilvl="0" w:tplc="041F0001">
      <w:start w:val="1"/>
      <w:numFmt w:val="bullet"/>
      <w:lvlText w:val=""/>
      <w:lvlJc w:val="left"/>
      <w:pPr>
        <w:ind w:left="720" w:hanging="360"/>
      </w:pPr>
      <w:rPr>
        <w:rFonts w:hint="default" w:ascii="Symbol" w:hAnsi="Symbol"/>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93" w15:restartNumberingAfterBreak="0">
    <w:nsid w:val="7DF3175B"/>
    <w:multiLevelType w:val="multilevel"/>
    <w:tmpl w:val="7F9AC2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4" w15:restartNumberingAfterBreak="0">
    <w:nsid w:val="7F51220C"/>
    <w:multiLevelType w:val="multilevel"/>
    <w:tmpl w:val="D06668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5" w15:restartNumberingAfterBreak="0">
    <w:nsid w:val="7F577019"/>
    <w:multiLevelType w:val="multilevel"/>
    <w:tmpl w:val="94B2F3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77">
    <w:abstractNumId w:val="176"/>
  </w:num>
  <w:num w:numId="176">
    <w:abstractNumId w:val="175"/>
  </w:num>
  <w:num w:numId="175">
    <w:abstractNumId w:val="174"/>
  </w:num>
  <w:num w:numId="174">
    <w:abstractNumId w:val="173"/>
  </w:num>
  <w:num w:numId="173">
    <w:abstractNumId w:val="172"/>
  </w:num>
  <w:num w:numId="172">
    <w:abstractNumId w:val="171"/>
  </w:num>
  <w:num w:numId="171">
    <w:abstractNumId w:val="170"/>
  </w:num>
  <w:num w:numId="170">
    <w:abstractNumId w:val="169"/>
  </w:num>
  <w:num w:numId="169">
    <w:abstractNumId w:val="168"/>
  </w:num>
  <w:num w:numId="168">
    <w:abstractNumId w:val="167"/>
  </w:num>
  <w:num w:numId="167">
    <w:abstractNumId w:val="166"/>
  </w:num>
  <w:num w:numId="166">
    <w:abstractNumId w:val="165"/>
  </w:num>
  <w:num w:numId="165">
    <w:abstractNumId w:val="164"/>
  </w:num>
  <w:num w:numId="164">
    <w:abstractNumId w:val="163"/>
  </w:num>
  <w:num w:numId="163">
    <w:abstractNumId w:val="162"/>
  </w:num>
  <w:num w:numId="162">
    <w:abstractNumId w:val="161"/>
  </w:num>
  <w:num w:numId="161">
    <w:abstractNumId w:val="160"/>
  </w:num>
  <w:num w:numId="160">
    <w:abstractNumId w:val="159"/>
  </w:num>
  <w:num w:numId="159">
    <w:abstractNumId w:val="158"/>
  </w:num>
  <w:num w:numId="158">
    <w:abstractNumId w:val="157"/>
  </w:num>
  <w:num w:numId="157">
    <w:abstractNumId w:val="156"/>
  </w:num>
  <w:num w:numId="156">
    <w:abstractNumId w:val="155"/>
  </w:num>
  <w:num w:numId="155">
    <w:abstractNumId w:val="154"/>
  </w:num>
  <w:num w:numId="154">
    <w:abstractNumId w:val="153"/>
  </w:num>
  <w:num w:numId="153">
    <w:abstractNumId w:val="152"/>
  </w:num>
  <w:num w:numId="152">
    <w:abstractNumId w:val="151"/>
  </w:num>
  <w:num w:numId="151">
    <w:abstractNumId w:val="150"/>
  </w:num>
  <w:num w:numId="150">
    <w:abstractNumId w:val="149"/>
  </w:num>
  <w:num w:numId="149">
    <w:abstractNumId w:val="148"/>
  </w:num>
  <w:num w:numId="148">
    <w:abstractNumId w:val="147"/>
  </w:num>
  <w:num w:numId="147">
    <w:abstractNumId w:val="146"/>
  </w:num>
  <w:num w:numId="146">
    <w:abstractNumId w:val="145"/>
  </w:num>
  <w:num w:numId="145">
    <w:abstractNumId w:val="144"/>
  </w:num>
  <w:num w:numId="144">
    <w:abstractNumId w:val="143"/>
  </w:num>
  <w:num w:numId="143">
    <w:abstractNumId w:val="142"/>
  </w:num>
  <w:num w:numId="142">
    <w:abstractNumId w:val="141"/>
  </w:num>
  <w:num w:numId="141">
    <w:abstractNumId w:val="140"/>
  </w:num>
  <w:num w:numId="140">
    <w:abstractNumId w:val="139"/>
  </w:num>
  <w:num w:numId="139">
    <w:abstractNumId w:val="138"/>
  </w:num>
  <w:num w:numId="138">
    <w:abstractNumId w:val="137"/>
  </w:num>
  <w:num w:numId="137">
    <w:abstractNumId w:val="136"/>
  </w:num>
  <w:num w:numId="136">
    <w:abstractNumId w:val="135"/>
  </w:num>
  <w:num w:numId="135">
    <w:abstractNumId w:val="134"/>
  </w:num>
  <w:num w:numId="134">
    <w:abstractNumId w:val="133"/>
  </w:num>
  <w:num w:numId="133">
    <w:abstractNumId w:val="132"/>
  </w:num>
  <w:num w:numId="132">
    <w:abstractNumId w:val="131"/>
  </w:num>
  <w:num w:numId="131">
    <w:abstractNumId w:val="130"/>
  </w:num>
  <w:num w:numId="130">
    <w:abstractNumId w:val="129"/>
  </w:num>
  <w:num w:numId="129">
    <w:abstractNumId w:val="128"/>
  </w:num>
  <w:num w:numId="128">
    <w:abstractNumId w:val="127"/>
  </w:num>
  <w:num w:numId="127">
    <w:abstractNumId w:val="126"/>
  </w:num>
  <w:num w:numId="126">
    <w:abstractNumId w:val="125"/>
  </w:num>
  <w:num w:numId="125">
    <w:abstractNumId w:val="124"/>
  </w:num>
  <w:num w:numId="124">
    <w:abstractNumId w:val="123"/>
  </w:num>
  <w:num w:numId="123">
    <w:abstractNumId w:val="122"/>
  </w:num>
  <w:num w:numId="122">
    <w:abstractNumId w:val="121"/>
  </w:num>
  <w:num w:numId="121">
    <w:abstractNumId w:val="120"/>
  </w:num>
  <w:num w:numId="120">
    <w:abstractNumId w:val="119"/>
  </w:num>
  <w:num w:numId="119">
    <w:abstractNumId w:val="118"/>
  </w:num>
  <w:num w:numId="118">
    <w:abstractNumId w:val="117"/>
  </w:num>
  <w:num w:numId="117">
    <w:abstractNumId w:val="116"/>
  </w:num>
  <w:num w:numId="116">
    <w:abstractNumId w:val="115"/>
  </w:num>
  <w:num w:numId="115">
    <w:abstractNumId w:val="114"/>
  </w:num>
  <w:num w:numId="114">
    <w:abstractNumId w:val="113"/>
  </w:num>
  <w:num w:numId="113">
    <w:abstractNumId w:val="112"/>
  </w:num>
  <w:num w:numId="112">
    <w:abstractNumId w:val="111"/>
  </w:num>
  <w:num w:numId="111">
    <w:abstractNumId w:val="110"/>
  </w:num>
  <w:num w:numId="110">
    <w:abstractNumId w:val="109"/>
  </w:num>
  <w:num w:numId="109">
    <w:abstractNumId w:val="108"/>
  </w:num>
  <w:num w:numId="108">
    <w:abstractNumId w:val="107"/>
  </w:num>
  <w:num w:numId="107">
    <w:abstractNumId w:val="106"/>
  </w:num>
  <w:num w:numId="106">
    <w:abstractNumId w:val="105"/>
  </w:num>
  <w:num w:numId="105">
    <w:abstractNumId w:val="104"/>
  </w:num>
  <w:num w:numId="104">
    <w:abstractNumId w:val="103"/>
  </w:num>
  <w:num w:numId="103">
    <w:abstractNumId w:val="102"/>
  </w:num>
  <w:num w:numId="102">
    <w:abstractNumId w:val="101"/>
  </w:num>
  <w:num w:numId="101">
    <w:abstractNumId w:val="100"/>
  </w:num>
  <w:num w:numId="100">
    <w:abstractNumId w:val="99"/>
  </w:num>
  <w:num w:numId="99">
    <w:abstractNumId w:val="98"/>
  </w:num>
  <w:num w:numId="98">
    <w:abstractNumId w:val="97"/>
  </w:num>
  <w:num w:numId="97">
    <w:abstractNumId w:val="96"/>
  </w:num>
  <w:num w:numId="1" w16cid:durableId="1963877975">
    <w:abstractNumId w:val="63"/>
  </w:num>
  <w:num w:numId="2" w16cid:durableId="1938757862">
    <w:abstractNumId w:val="87"/>
  </w:num>
  <w:num w:numId="3" w16cid:durableId="1370911164">
    <w:abstractNumId w:val="34"/>
  </w:num>
  <w:num w:numId="4" w16cid:durableId="401635326">
    <w:abstractNumId w:val="18"/>
  </w:num>
  <w:num w:numId="5" w16cid:durableId="1656564680">
    <w:abstractNumId w:val="15"/>
  </w:num>
  <w:num w:numId="6" w16cid:durableId="1797945258">
    <w:abstractNumId w:val="70"/>
  </w:num>
  <w:num w:numId="7" w16cid:durableId="1740130492">
    <w:abstractNumId w:val="7"/>
  </w:num>
  <w:num w:numId="8" w16cid:durableId="2111201198">
    <w:abstractNumId w:val="29"/>
  </w:num>
  <w:num w:numId="9" w16cid:durableId="1892228772">
    <w:abstractNumId w:val="76"/>
  </w:num>
  <w:num w:numId="10" w16cid:durableId="1981837825">
    <w:abstractNumId w:val="33"/>
  </w:num>
  <w:num w:numId="11" w16cid:durableId="1962422783">
    <w:abstractNumId w:val="83"/>
  </w:num>
  <w:num w:numId="12" w16cid:durableId="1294477927">
    <w:abstractNumId w:val="32"/>
  </w:num>
  <w:num w:numId="13" w16cid:durableId="1539077928">
    <w:abstractNumId w:val="46"/>
  </w:num>
  <w:num w:numId="14" w16cid:durableId="2070614036">
    <w:abstractNumId w:val="95"/>
  </w:num>
  <w:num w:numId="15" w16cid:durableId="888030971">
    <w:abstractNumId w:val="4"/>
  </w:num>
  <w:num w:numId="16" w16cid:durableId="325977064">
    <w:abstractNumId w:val="61"/>
  </w:num>
  <w:num w:numId="17" w16cid:durableId="267281142">
    <w:abstractNumId w:val="1"/>
  </w:num>
  <w:num w:numId="18" w16cid:durableId="143157445">
    <w:abstractNumId w:val="44"/>
  </w:num>
  <w:num w:numId="19" w16cid:durableId="385183607">
    <w:abstractNumId w:val="10"/>
  </w:num>
  <w:num w:numId="20" w16cid:durableId="1207647454">
    <w:abstractNumId w:val="94"/>
  </w:num>
  <w:num w:numId="21" w16cid:durableId="134761899">
    <w:abstractNumId w:val="65"/>
  </w:num>
  <w:num w:numId="22" w16cid:durableId="376928080">
    <w:abstractNumId w:val="79"/>
  </w:num>
  <w:num w:numId="23" w16cid:durableId="683439957">
    <w:abstractNumId w:val="2"/>
  </w:num>
  <w:num w:numId="24" w16cid:durableId="306864730">
    <w:abstractNumId w:val="54"/>
  </w:num>
  <w:num w:numId="25" w16cid:durableId="341276802">
    <w:abstractNumId w:val="74"/>
  </w:num>
  <w:num w:numId="26" w16cid:durableId="479659198">
    <w:abstractNumId w:val="84"/>
  </w:num>
  <w:num w:numId="27" w16cid:durableId="323707447">
    <w:abstractNumId w:val="20"/>
  </w:num>
  <w:num w:numId="28" w16cid:durableId="462775753">
    <w:abstractNumId w:val="12"/>
  </w:num>
  <w:num w:numId="29" w16cid:durableId="1866862206">
    <w:abstractNumId w:val="28"/>
  </w:num>
  <w:num w:numId="30" w16cid:durableId="403527158">
    <w:abstractNumId w:val="39"/>
  </w:num>
  <w:num w:numId="31" w16cid:durableId="1754352963">
    <w:abstractNumId w:val="93"/>
  </w:num>
  <w:num w:numId="32" w16cid:durableId="699235264">
    <w:abstractNumId w:val="48"/>
  </w:num>
  <w:num w:numId="33" w16cid:durableId="802695909">
    <w:abstractNumId w:val="55"/>
  </w:num>
  <w:num w:numId="34" w16cid:durableId="785808200">
    <w:abstractNumId w:val="51"/>
  </w:num>
  <w:num w:numId="35" w16cid:durableId="1430926267">
    <w:abstractNumId w:val="47"/>
  </w:num>
  <w:num w:numId="36" w16cid:durableId="317075962">
    <w:abstractNumId w:val="58"/>
  </w:num>
  <w:num w:numId="37" w16cid:durableId="501429327">
    <w:abstractNumId w:val="8"/>
  </w:num>
  <w:num w:numId="38" w16cid:durableId="1468934329">
    <w:abstractNumId w:val="0"/>
  </w:num>
  <w:num w:numId="39" w16cid:durableId="1368336556">
    <w:abstractNumId w:val="86"/>
  </w:num>
  <w:num w:numId="40" w16cid:durableId="1714115353">
    <w:abstractNumId w:val="36"/>
  </w:num>
  <w:num w:numId="41" w16cid:durableId="1013917011">
    <w:abstractNumId w:val="37"/>
  </w:num>
  <w:num w:numId="42" w16cid:durableId="1292324889">
    <w:abstractNumId w:val="17"/>
  </w:num>
  <w:num w:numId="43" w16cid:durableId="1800682367">
    <w:abstractNumId w:val="14"/>
  </w:num>
  <w:num w:numId="44" w16cid:durableId="668562985">
    <w:abstractNumId w:val="53"/>
  </w:num>
  <w:num w:numId="45" w16cid:durableId="615260515">
    <w:abstractNumId w:val="72"/>
  </w:num>
  <w:num w:numId="46" w16cid:durableId="1557469970">
    <w:abstractNumId w:val="90"/>
  </w:num>
  <w:num w:numId="47" w16cid:durableId="178932825">
    <w:abstractNumId w:val="41"/>
  </w:num>
  <w:num w:numId="48" w16cid:durableId="1165631501">
    <w:abstractNumId w:val="31"/>
  </w:num>
  <w:num w:numId="49" w16cid:durableId="920606472">
    <w:abstractNumId w:val="73"/>
  </w:num>
  <w:num w:numId="50" w16cid:durableId="714546459">
    <w:abstractNumId w:val="6"/>
  </w:num>
  <w:num w:numId="51" w16cid:durableId="637147454">
    <w:abstractNumId w:val="45"/>
  </w:num>
  <w:num w:numId="52" w16cid:durableId="831069474">
    <w:abstractNumId w:val="5"/>
  </w:num>
  <w:num w:numId="53" w16cid:durableId="439881652">
    <w:abstractNumId w:val="67"/>
  </w:num>
  <w:num w:numId="54" w16cid:durableId="843470484">
    <w:abstractNumId w:val="16"/>
  </w:num>
  <w:num w:numId="55" w16cid:durableId="1492872277">
    <w:abstractNumId w:val="78"/>
  </w:num>
  <w:num w:numId="56" w16cid:durableId="37705994">
    <w:abstractNumId w:val="50"/>
  </w:num>
  <w:num w:numId="57" w16cid:durableId="890535453">
    <w:abstractNumId w:val="35"/>
  </w:num>
  <w:num w:numId="58" w16cid:durableId="365445998">
    <w:abstractNumId w:val="75"/>
  </w:num>
  <w:num w:numId="59" w16cid:durableId="1469861216">
    <w:abstractNumId w:val="21"/>
  </w:num>
  <w:num w:numId="60" w16cid:durableId="467164186">
    <w:abstractNumId w:val="22"/>
  </w:num>
  <w:num w:numId="61" w16cid:durableId="1122770554">
    <w:abstractNumId w:val="88"/>
  </w:num>
  <w:num w:numId="62" w16cid:durableId="1369794045">
    <w:abstractNumId w:val="71"/>
  </w:num>
  <w:num w:numId="63" w16cid:durableId="1560822824">
    <w:abstractNumId w:val="92"/>
  </w:num>
  <w:num w:numId="64" w16cid:durableId="1437097677">
    <w:abstractNumId w:val="38"/>
  </w:num>
  <w:num w:numId="65" w16cid:durableId="1538471199">
    <w:abstractNumId w:val="30"/>
  </w:num>
  <w:num w:numId="66" w16cid:durableId="1182279828">
    <w:abstractNumId w:val="89"/>
  </w:num>
  <w:num w:numId="67" w16cid:durableId="1878349385">
    <w:abstractNumId w:val="91"/>
  </w:num>
  <w:num w:numId="68" w16cid:durableId="101188397">
    <w:abstractNumId w:val="9"/>
  </w:num>
  <w:num w:numId="69" w16cid:durableId="1718356468">
    <w:abstractNumId w:val="68"/>
  </w:num>
  <w:num w:numId="70" w16cid:durableId="1637099675">
    <w:abstractNumId w:val="11"/>
  </w:num>
  <w:num w:numId="71" w16cid:durableId="2031450008">
    <w:abstractNumId w:val="52"/>
  </w:num>
  <w:num w:numId="72" w16cid:durableId="1915433090">
    <w:abstractNumId w:val="42"/>
  </w:num>
  <w:num w:numId="73" w16cid:durableId="874267474">
    <w:abstractNumId w:val="3"/>
  </w:num>
  <w:num w:numId="74" w16cid:durableId="1553811109">
    <w:abstractNumId w:val="85"/>
  </w:num>
  <w:num w:numId="75" w16cid:durableId="885528908">
    <w:abstractNumId w:val="43"/>
  </w:num>
  <w:num w:numId="76" w16cid:durableId="2026973692">
    <w:abstractNumId w:val="69"/>
  </w:num>
  <w:num w:numId="77" w16cid:durableId="594677679">
    <w:abstractNumId w:val="56"/>
  </w:num>
  <w:num w:numId="78" w16cid:durableId="902250602">
    <w:abstractNumId w:val="66"/>
  </w:num>
  <w:num w:numId="79" w16cid:durableId="1725177741">
    <w:abstractNumId w:val="19"/>
  </w:num>
  <w:num w:numId="80" w16cid:durableId="92290704">
    <w:abstractNumId w:val="64"/>
  </w:num>
  <w:num w:numId="81" w16cid:durableId="1352950226">
    <w:abstractNumId w:val="57"/>
  </w:num>
  <w:num w:numId="82" w16cid:durableId="2018775229">
    <w:abstractNumId w:val="59"/>
  </w:num>
  <w:num w:numId="83" w16cid:durableId="2021199937">
    <w:abstractNumId w:val="62"/>
  </w:num>
  <w:num w:numId="84" w16cid:durableId="169416220">
    <w:abstractNumId w:val="77"/>
  </w:num>
  <w:num w:numId="85" w16cid:durableId="2011980410">
    <w:abstractNumId w:val="80"/>
  </w:num>
  <w:num w:numId="86" w16cid:durableId="914168080">
    <w:abstractNumId w:val="40"/>
  </w:num>
  <w:num w:numId="87" w16cid:durableId="1977253381">
    <w:abstractNumId w:val="49"/>
  </w:num>
  <w:num w:numId="88" w16cid:durableId="1428577003">
    <w:abstractNumId w:val="25"/>
  </w:num>
  <w:num w:numId="89" w16cid:durableId="1206329732">
    <w:abstractNumId w:val="81"/>
  </w:num>
  <w:num w:numId="90" w16cid:durableId="1221988079">
    <w:abstractNumId w:val="27"/>
  </w:num>
  <w:num w:numId="91" w16cid:durableId="365570262">
    <w:abstractNumId w:val="26"/>
  </w:num>
  <w:num w:numId="92" w16cid:durableId="996034847">
    <w:abstractNumId w:val="82"/>
  </w:num>
  <w:num w:numId="93" w16cid:durableId="650063056">
    <w:abstractNumId w:val="60"/>
  </w:num>
  <w:num w:numId="94" w16cid:durableId="373580286">
    <w:abstractNumId w:val="13"/>
  </w:num>
  <w:num w:numId="95" w16cid:durableId="636646531">
    <w:abstractNumId w:val="23"/>
  </w:num>
  <w:num w:numId="96" w16cid:durableId="143779711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952"/>
    <w:rsid w:val="0001D780"/>
    <w:rsid w:val="001375E6"/>
    <w:rsid w:val="00156BE2"/>
    <w:rsid w:val="001B7C83"/>
    <w:rsid w:val="001CC2CF"/>
    <w:rsid w:val="002438B6"/>
    <w:rsid w:val="00294565"/>
    <w:rsid w:val="002E4174"/>
    <w:rsid w:val="002E5D1C"/>
    <w:rsid w:val="00320EF7"/>
    <w:rsid w:val="003B07C9"/>
    <w:rsid w:val="003D11A3"/>
    <w:rsid w:val="003D5952"/>
    <w:rsid w:val="004719A8"/>
    <w:rsid w:val="005774DC"/>
    <w:rsid w:val="00587070"/>
    <w:rsid w:val="005F38E5"/>
    <w:rsid w:val="0060066B"/>
    <w:rsid w:val="00623FAC"/>
    <w:rsid w:val="0063507C"/>
    <w:rsid w:val="006709DE"/>
    <w:rsid w:val="006A4E95"/>
    <w:rsid w:val="006B245C"/>
    <w:rsid w:val="006E59B5"/>
    <w:rsid w:val="00711E99"/>
    <w:rsid w:val="007207B9"/>
    <w:rsid w:val="007A2BAE"/>
    <w:rsid w:val="007C6E2D"/>
    <w:rsid w:val="007D6842"/>
    <w:rsid w:val="008708C7"/>
    <w:rsid w:val="00921465"/>
    <w:rsid w:val="0092D88A"/>
    <w:rsid w:val="00931B6B"/>
    <w:rsid w:val="00965BD6"/>
    <w:rsid w:val="009B6A65"/>
    <w:rsid w:val="00A80F62"/>
    <w:rsid w:val="00AA6C98"/>
    <w:rsid w:val="00AF548A"/>
    <w:rsid w:val="00B11FDA"/>
    <w:rsid w:val="00B96CD3"/>
    <w:rsid w:val="00BC3095"/>
    <w:rsid w:val="00BF1F92"/>
    <w:rsid w:val="00CD213A"/>
    <w:rsid w:val="00D4188F"/>
    <w:rsid w:val="00D75976"/>
    <w:rsid w:val="00DE1819"/>
    <w:rsid w:val="00E502EC"/>
    <w:rsid w:val="00E548D6"/>
    <w:rsid w:val="00E57731"/>
    <w:rsid w:val="00EC7CE3"/>
    <w:rsid w:val="00EF5A11"/>
    <w:rsid w:val="00F01958"/>
    <w:rsid w:val="00F12E71"/>
    <w:rsid w:val="00F52BA4"/>
    <w:rsid w:val="00F6EA7E"/>
    <w:rsid w:val="00F721B2"/>
    <w:rsid w:val="00FCEC8D"/>
    <w:rsid w:val="010DD4EE"/>
    <w:rsid w:val="0127FA97"/>
    <w:rsid w:val="01280D7B"/>
    <w:rsid w:val="014AB972"/>
    <w:rsid w:val="01542F02"/>
    <w:rsid w:val="0157D889"/>
    <w:rsid w:val="015CADEE"/>
    <w:rsid w:val="015CFC76"/>
    <w:rsid w:val="016A1AC5"/>
    <w:rsid w:val="0172A5CB"/>
    <w:rsid w:val="01A04D31"/>
    <w:rsid w:val="01A04D31"/>
    <w:rsid w:val="01B9C7ED"/>
    <w:rsid w:val="01D33350"/>
    <w:rsid w:val="01E54BF7"/>
    <w:rsid w:val="02063F46"/>
    <w:rsid w:val="020E9DB1"/>
    <w:rsid w:val="024CD1C0"/>
    <w:rsid w:val="0260CBB3"/>
    <w:rsid w:val="02675429"/>
    <w:rsid w:val="0286FF4A"/>
    <w:rsid w:val="0287E239"/>
    <w:rsid w:val="0298E337"/>
    <w:rsid w:val="0301CA99"/>
    <w:rsid w:val="03268E33"/>
    <w:rsid w:val="03288BD6"/>
    <w:rsid w:val="0332EF37"/>
    <w:rsid w:val="0336ECD8"/>
    <w:rsid w:val="03441BA5"/>
    <w:rsid w:val="03463E80"/>
    <w:rsid w:val="03490238"/>
    <w:rsid w:val="034B49AC"/>
    <w:rsid w:val="037840B8"/>
    <w:rsid w:val="038FF27B"/>
    <w:rsid w:val="03A86768"/>
    <w:rsid w:val="03DE2889"/>
    <w:rsid w:val="03EA4A68"/>
    <w:rsid w:val="040B9706"/>
    <w:rsid w:val="042A080C"/>
    <w:rsid w:val="043670DE"/>
    <w:rsid w:val="04576C79"/>
    <w:rsid w:val="04585864"/>
    <w:rsid w:val="046F0F27"/>
    <w:rsid w:val="0470CDEC"/>
    <w:rsid w:val="0482DFF2"/>
    <w:rsid w:val="04B80E9C"/>
    <w:rsid w:val="05014183"/>
    <w:rsid w:val="0502B450"/>
    <w:rsid w:val="0505C440"/>
    <w:rsid w:val="05099F73"/>
    <w:rsid w:val="051C628E"/>
    <w:rsid w:val="052B20C6"/>
    <w:rsid w:val="0532FB33"/>
    <w:rsid w:val="054F6D35"/>
    <w:rsid w:val="0595D842"/>
    <w:rsid w:val="05CEAB5B"/>
    <w:rsid w:val="05D2C63E"/>
    <w:rsid w:val="0603383A"/>
    <w:rsid w:val="0618BA29"/>
    <w:rsid w:val="0618BA29"/>
    <w:rsid w:val="063A6444"/>
    <w:rsid w:val="06422906"/>
    <w:rsid w:val="06437F98"/>
    <w:rsid w:val="06D67A2C"/>
    <w:rsid w:val="06D915A6"/>
    <w:rsid w:val="06DFA634"/>
    <w:rsid w:val="07266D61"/>
    <w:rsid w:val="0730AF49"/>
    <w:rsid w:val="07623A6E"/>
    <w:rsid w:val="076335AD"/>
    <w:rsid w:val="0770E2FE"/>
    <w:rsid w:val="0794D12D"/>
    <w:rsid w:val="07B850CA"/>
    <w:rsid w:val="07BA9C5B"/>
    <w:rsid w:val="07BE1B56"/>
    <w:rsid w:val="08088463"/>
    <w:rsid w:val="0845406F"/>
    <w:rsid w:val="0857DD8D"/>
    <w:rsid w:val="0858F5B1"/>
    <w:rsid w:val="086C23EC"/>
    <w:rsid w:val="08B5C448"/>
    <w:rsid w:val="08CA6930"/>
    <w:rsid w:val="090A2FF0"/>
    <w:rsid w:val="0912C03E"/>
    <w:rsid w:val="091B9E89"/>
    <w:rsid w:val="0933F8CE"/>
    <w:rsid w:val="093A2F1D"/>
    <w:rsid w:val="093FBDF8"/>
    <w:rsid w:val="096B3432"/>
    <w:rsid w:val="098C5109"/>
    <w:rsid w:val="09A8EBBC"/>
    <w:rsid w:val="09A94688"/>
    <w:rsid w:val="09C36518"/>
    <w:rsid w:val="0A0DD4D3"/>
    <w:rsid w:val="0A26A69E"/>
    <w:rsid w:val="0A2BFA99"/>
    <w:rsid w:val="0A2EB57B"/>
    <w:rsid w:val="0A5FD941"/>
    <w:rsid w:val="0A944106"/>
    <w:rsid w:val="0A976D25"/>
    <w:rsid w:val="0A9D7C01"/>
    <w:rsid w:val="0A9F5795"/>
    <w:rsid w:val="0AADC901"/>
    <w:rsid w:val="0AE1F15F"/>
    <w:rsid w:val="0AE2276B"/>
    <w:rsid w:val="0B000ECB"/>
    <w:rsid w:val="0B08EAE1"/>
    <w:rsid w:val="0B129E66"/>
    <w:rsid w:val="0B25CFE7"/>
    <w:rsid w:val="0B47C95B"/>
    <w:rsid w:val="0B4C79F1"/>
    <w:rsid w:val="0B855E57"/>
    <w:rsid w:val="0B9C35AB"/>
    <w:rsid w:val="0BA5DC5A"/>
    <w:rsid w:val="0BA98A98"/>
    <w:rsid w:val="0BC7DFD4"/>
    <w:rsid w:val="0BD0A724"/>
    <w:rsid w:val="0BE41396"/>
    <w:rsid w:val="0C3775D0"/>
    <w:rsid w:val="0C8AECAF"/>
    <w:rsid w:val="0C9506BA"/>
    <w:rsid w:val="0CAE666F"/>
    <w:rsid w:val="0CBDEC7F"/>
    <w:rsid w:val="0CE12985"/>
    <w:rsid w:val="0D105217"/>
    <w:rsid w:val="0D136CA5"/>
    <w:rsid w:val="0D1EAA87"/>
    <w:rsid w:val="0D20B90A"/>
    <w:rsid w:val="0D29838E"/>
    <w:rsid w:val="0D29ED75"/>
    <w:rsid w:val="0D5AB518"/>
    <w:rsid w:val="0D5AF240"/>
    <w:rsid w:val="0D7BF330"/>
    <w:rsid w:val="0D84164C"/>
    <w:rsid w:val="0DB2CC72"/>
    <w:rsid w:val="0DD3E377"/>
    <w:rsid w:val="0DD64171"/>
    <w:rsid w:val="0DDA5F59"/>
    <w:rsid w:val="0DE99C9A"/>
    <w:rsid w:val="0DEA0DC8"/>
    <w:rsid w:val="0DF04E49"/>
    <w:rsid w:val="0E0B0365"/>
    <w:rsid w:val="0E39CF7B"/>
    <w:rsid w:val="0E4409D5"/>
    <w:rsid w:val="0E485196"/>
    <w:rsid w:val="0E81FAA6"/>
    <w:rsid w:val="0E857DA4"/>
    <w:rsid w:val="0E883EF4"/>
    <w:rsid w:val="0EA7D868"/>
    <w:rsid w:val="0EBD75B4"/>
    <w:rsid w:val="0ED38E4D"/>
    <w:rsid w:val="0EF5C22C"/>
    <w:rsid w:val="0F347B0D"/>
    <w:rsid w:val="0F3C5265"/>
    <w:rsid w:val="0F3F250F"/>
    <w:rsid w:val="0F414CDC"/>
    <w:rsid w:val="0F60A2C4"/>
    <w:rsid w:val="0F6AAEBF"/>
    <w:rsid w:val="0F7BDDF4"/>
    <w:rsid w:val="0F8CD5DF"/>
    <w:rsid w:val="0FBA4A03"/>
    <w:rsid w:val="0FBF6E7D"/>
    <w:rsid w:val="0FD6121B"/>
    <w:rsid w:val="0FD6F507"/>
    <w:rsid w:val="0FEC8946"/>
    <w:rsid w:val="0FF70ED4"/>
    <w:rsid w:val="0FFCCC5A"/>
    <w:rsid w:val="101B0954"/>
    <w:rsid w:val="101B0954"/>
    <w:rsid w:val="1021A0C5"/>
    <w:rsid w:val="102D77B9"/>
    <w:rsid w:val="10305376"/>
    <w:rsid w:val="10414184"/>
    <w:rsid w:val="1044015C"/>
    <w:rsid w:val="104A1CF3"/>
    <w:rsid w:val="106C0385"/>
    <w:rsid w:val="107688C9"/>
    <w:rsid w:val="10BA4040"/>
    <w:rsid w:val="10D54637"/>
    <w:rsid w:val="10F079F7"/>
    <w:rsid w:val="10F2990E"/>
    <w:rsid w:val="10F42CAE"/>
    <w:rsid w:val="10F66D44"/>
    <w:rsid w:val="1106D3C0"/>
    <w:rsid w:val="110ABBEE"/>
    <w:rsid w:val="113C2F51"/>
    <w:rsid w:val="114586FE"/>
    <w:rsid w:val="11535DCB"/>
    <w:rsid w:val="11AA0A89"/>
    <w:rsid w:val="11C2F3C0"/>
    <w:rsid w:val="11C66700"/>
    <w:rsid w:val="11DF7983"/>
    <w:rsid w:val="121357D2"/>
    <w:rsid w:val="12193FCC"/>
    <w:rsid w:val="121A6C77"/>
    <w:rsid w:val="123310C5"/>
    <w:rsid w:val="1248E942"/>
    <w:rsid w:val="124F0517"/>
    <w:rsid w:val="125127C0"/>
    <w:rsid w:val="125CC7F4"/>
    <w:rsid w:val="1263844F"/>
    <w:rsid w:val="127414D7"/>
    <w:rsid w:val="127762EC"/>
    <w:rsid w:val="128BB8F0"/>
    <w:rsid w:val="12A1850B"/>
    <w:rsid w:val="12F3603D"/>
    <w:rsid w:val="130B16B1"/>
    <w:rsid w:val="131BDCCC"/>
    <w:rsid w:val="1340EB0C"/>
    <w:rsid w:val="135D2546"/>
    <w:rsid w:val="137F1EA6"/>
    <w:rsid w:val="13CC2AAE"/>
    <w:rsid w:val="13D95E1F"/>
    <w:rsid w:val="13E2853D"/>
    <w:rsid w:val="13E73D45"/>
    <w:rsid w:val="13F16CD0"/>
    <w:rsid w:val="143CBA3B"/>
    <w:rsid w:val="146FD69E"/>
    <w:rsid w:val="1495F161"/>
    <w:rsid w:val="14DA2B97"/>
    <w:rsid w:val="14E751D4"/>
    <w:rsid w:val="1504D974"/>
    <w:rsid w:val="150962BB"/>
    <w:rsid w:val="15325F71"/>
    <w:rsid w:val="156B3F0F"/>
    <w:rsid w:val="156C073B"/>
    <w:rsid w:val="15704181"/>
    <w:rsid w:val="157BFAEF"/>
    <w:rsid w:val="157E0B78"/>
    <w:rsid w:val="1597EAAF"/>
    <w:rsid w:val="159EDB03"/>
    <w:rsid w:val="15B2DCD7"/>
    <w:rsid w:val="15B3A151"/>
    <w:rsid w:val="15BA4CEF"/>
    <w:rsid w:val="15DEA312"/>
    <w:rsid w:val="15EBDA5C"/>
    <w:rsid w:val="163EDF3A"/>
    <w:rsid w:val="1659A91E"/>
    <w:rsid w:val="167BD322"/>
    <w:rsid w:val="1680E1D9"/>
    <w:rsid w:val="168704F7"/>
    <w:rsid w:val="16A17980"/>
    <w:rsid w:val="16A2E574"/>
    <w:rsid w:val="16B70C31"/>
    <w:rsid w:val="16B994C4"/>
    <w:rsid w:val="16E2698F"/>
    <w:rsid w:val="17132534"/>
    <w:rsid w:val="17184D87"/>
    <w:rsid w:val="1738C047"/>
    <w:rsid w:val="1760571E"/>
    <w:rsid w:val="177249E2"/>
    <w:rsid w:val="17C7C8FF"/>
    <w:rsid w:val="17DBE320"/>
    <w:rsid w:val="17DE5DCD"/>
    <w:rsid w:val="17F82D9B"/>
    <w:rsid w:val="181EC018"/>
    <w:rsid w:val="183B80DB"/>
    <w:rsid w:val="1846ABCA"/>
    <w:rsid w:val="188AC159"/>
    <w:rsid w:val="188F2856"/>
    <w:rsid w:val="1890BC7E"/>
    <w:rsid w:val="189A4FA5"/>
    <w:rsid w:val="18E3E8CC"/>
    <w:rsid w:val="191F88C6"/>
    <w:rsid w:val="192F39BD"/>
    <w:rsid w:val="1930FC70"/>
    <w:rsid w:val="1937E1EA"/>
    <w:rsid w:val="1954E046"/>
    <w:rsid w:val="19794D78"/>
    <w:rsid w:val="1996474C"/>
    <w:rsid w:val="19A9E24F"/>
    <w:rsid w:val="19BE9243"/>
    <w:rsid w:val="19C04EE5"/>
    <w:rsid w:val="19CC0B0C"/>
    <w:rsid w:val="19CDF652"/>
    <w:rsid w:val="19DB27D0"/>
    <w:rsid w:val="19DC0EA2"/>
    <w:rsid w:val="1A08DD11"/>
    <w:rsid w:val="1A475B45"/>
    <w:rsid w:val="1A5039B3"/>
    <w:rsid w:val="1A528524"/>
    <w:rsid w:val="1A6254C5"/>
    <w:rsid w:val="1A86F2AB"/>
    <w:rsid w:val="1A8F68A7"/>
    <w:rsid w:val="1AA7F9B4"/>
    <w:rsid w:val="1AA953BF"/>
    <w:rsid w:val="1AD264F9"/>
    <w:rsid w:val="1ADFD1C4"/>
    <w:rsid w:val="1B0B7A81"/>
    <w:rsid w:val="1B2EDF0D"/>
    <w:rsid w:val="1B373707"/>
    <w:rsid w:val="1B3922D1"/>
    <w:rsid w:val="1B66F9A7"/>
    <w:rsid w:val="1B8354F0"/>
    <w:rsid w:val="1B92BEDB"/>
    <w:rsid w:val="1B973FC1"/>
    <w:rsid w:val="1BE8C47A"/>
    <w:rsid w:val="1BEEC03E"/>
    <w:rsid w:val="1BFA2C21"/>
    <w:rsid w:val="1C14CE35"/>
    <w:rsid w:val="1C32FA07"/>
    <w:rsid w:val="1C568B5B"/>
    <w:rsid w:val="1C72B676"/>
    <w:rsid w:val="1C878C21"/>
    <w:rsid w:val="1C878C21"/>
    <w:rsid w:val="1CC80512"/>
    <w:rsid w:val="1CE6D380"/>
    <w:rsid w:val="1CFE9E22"/>
    <w:rsid w:val="1D0BB794"/>
    <w:rsid w:val="1D4A513E"/>
    <w:rsid w:val="1D799852"/>
    <w:rsid w:val="1D8BA191"/>
    <w:rsid w:val="1DBD1131"/>
    <w:rsid w:val="1DC18EF1"/>
    <w:rsid w:val="1DDB26ED"/>
    <w:rsid w:val="1E43971D"/>
    <w:rsid w:val="1E44FA3A"/>
    <w:rsid w:val="1E4CE0E9"/>
    <w:rsid w:val="1E56B376"/>
    <w:rsid w:val="1E56B376"/>
    <w:rsid w:val="1E64B828"/>
    <w:rsid w:val="1E7C9730"/>
    <w:rsid w:val="1E830DBE"/>
    <w:rsid w:val="1E9A8EF2"/>
    <w:rsid w:val="1EBED9E8"/>
    <w:rsid w:val="1EBFF799"/>
    <w:rsid w:val="1EC0581A"/>
    <w:rsid w:val="1ECE790C"/>
    <w:rsid w:val="1ED460B5"/>
    <w:rsid w:val="1F070B3E"/>
    <w:rsid w:val="1F1800AE"/>
    <w:rsid w:val="1F3C36DC"/>
    <w:rsid w:val="1F65AC91"/>
    <w:rsid w:val="1F721B65"/>
    <w:rsid w:val="1FAD8300"/>
    <w:rsid w:val="1FB0E818"/>
    <w:rsid w:val="1FB22B5B"/>
    <w:rsid w:val="1FBC13D8"/>
    <w:rsid w:val="1FDDD00B"/>
    <w:rsid w:val="1FE56163"/>
    <w:rsid w:val="1FED1BA0"/>
    <w:rsid w:val="200BD189"/>
    <w:rsid w:val="2012CAC7"/>
    <w:rsid w:val="20262219"/>
    <w:rsid w:val="203F116F"/>
    <w:rsid w:val="205B7A70"/>
    <w:rsid w:val="2062DA2A"/>
    <w:rsid w:val="207559CC"/>
    <w:rsid w:val="20A73D9F"/>
    <w:rsid w:val="20B4F154"/>
    <w:rsid w:val="20BEB65D"/>
    <w:rsid w:val="20C8285F"/>
    <w:rsid w:val="20FD8561"/>
    <w:rsid w:val="210AA063"/>
    <w:rsid w:val="211A8B51"/>
    <w:rsid w:val="2133D68A"/>
    <w:rsid w:val="2151EBFD"/>
    <w:rsid w:val="215254FE"/>
    <w:rsid w:val="2155BF0D"/>
    <w:rsid w:val="215C6F15"/>
    <w:rsid w:val="2180449F"/>
    <w:rsid w:val="21827970"/>
    <w:rsid w:val="21944254"/>
    <w:rsid w:val="219C2455"/>
    <w:rsid w:val="21A077C0"/>
    <w:rsid w:val="21BD08FF"/>
    <w:rsid w:val="21D59FFF"/>
    <w:rsid w:val="22080A1F"/>
    <w:rsid w:val="22218411"/>
    <w:rsid w:val="224C896C"/>
    <w:rsid w:val="22588266"/>
    <w:rsid w:val="22A0358C"/>
    <w:rsid w:val="22A2E559"/>
    <w:rsid w:val="22CFB00A"/>
    <w:rsid w:val="22DC77FC"/>
    <w:rsid w:val="22E88FD4"/>
    <w:rsid w:val="2315C858"/>
    <w:rsid w:val="2321AAB2"/>
    <w:rsid w:val="2341F4F2"/>
    <w:rsid w:val="2350219F"/>
    <w:rsid w:val="2363ACAD"/>
    <w:rsid w:val="236AA9E2"/>
    <w:rsid w:val="2370F8C2"/>
    <w:rsid w:val="23753E74"/>
    <w:rsid w:val="2382BB4A"/>
    <w:rsid w:val="2384C107"/>
    <w:rsid w:val="239CB606"/>
    <w:rsid w:val="23A4AD75"/>
    <w:rsid w:val="23C78786"/>
    <w:rsid w:val="23F843E8"/>
    <w:rsid w:val="23F843E8"/>
    <w:rsid w:val="2411D027"/>
    <w:rsid w:val="24134197"/>
    <w:rsid w:val="2420D283"/>
    <w:rsid w:val="24260523"/>
    <w:rsid w:val="243B55CA"/>
    <w:rsid w:val="246899A8"/>
    <w:rsid w:val="24722461"/>
    <w:rsid w:val="247F9EF1"/>
    <w:rsid w:val="248E46AF"/>
    <w:rsid w:val="249ED1AD"/>
    <w:rsid w:val="24AA4991"/>
    <w:rsid w:val="24B0F955"/>
    <w:rsid w:val="24F87F43"/>
    <w:rsid w:val="25068651"/>
    <w:rsid w:val="2523232E"/>
    <w:rsid w:val="252A45A3"/>
    <w:rsid w:val="2535ED1F"/>
    <w:rsid w:val="255EB1C6"/>
    <w:rsid w:val="2568C449"/>
    <w:rsid w:val="257170A5"/>
    <w:rsid w:val="2607E863"/>
    <w:rsid w:val="2617986D"/>
    <w:rsid w:val="26295711"/>
    <w:rsid w:val="265BDB09"/>
    <w:rsid w:val="2665AA11"/>
    <w:rsid w:val="2672F7D6"/>
    <w:rsid w:val="2675CFCB"/>
    <w:rsid w:val="2680AAAD"/>
    <w:rsid w:val="268CFFA1"/>
    <w:rsid w:val="26AB05B2"/>
    <w:rsid w:val="26CBFAB7"/>
    <w:rsid w:val="26FAAAFD"/>
    <w:rsid w:val="270E3F50"/>
    <w:rsid w:val="272D0074"/>
    <w:rsid w:val="275E55FA"/>
    <w:rsid w:val="2762045C"/>
    <w:rsid w:val="276BCE8F"/>
    <w:rsid w:val="27772ABB"/>
    <w:rsid w:val="278D514B"/>
    <w:rsid w:val="27A613D5"/>
    <w:rsid w:val="2808959F"/>
    <w:rsid w:val="28191C80"/>
    <w:rsid w:val="285886F2"/>
    <w:rsid w:val="289C6844"/>
    <w:rsid w:val="28A3B7EC"/>
    <w:rsid w:val="28CC0686"/>
    <w:rsid w:val="28CF4307"/>
    <w:rsid w:val="28DF3CB9"/>
    <w:rsid w:val="28E79927"/>
    <w:rsid w:val="29146B84"/>
    <w:rsid w:val="2917AD8A"/>
    <w:rsid w:val="292A71B1"/>
    <w:rsid w:val="29613B6A"/>
    <w:rsid w:val="296384E6"/>
    <w:rsid w:val="298C59A6"/>
    <w:rsid w:val="29982E4F"/>
    <w:rsid w:val="29F8FC45"/>
    <w:rsid w:val="2A04AB5E"/>
    <w:rsid w:val="2A2E8EB2"/>
    <w:rsid w:val="2A385740"/>
    <w:rsid w:val="2A48E72B"/>
    <w:rsid w:val="2A4CAB77"/>
    <w:rsid w:val="2A995E42"/>
    <w:rsid w:val="2A9AA222"/>
    <w:rsid w:val="2A9B8535"/>
    <w:rsid w:val="2ABBAC6F"/>
    <w:rsid w:val="2ADC4D4B"/>
    <w:rsid w:val="2AF4851D"/>
    <w:rsid w:val="2B0C32E9"/>
    <w:rsid w:val="2B2E9847"/>
    <w:rsid w:val="2B3DA4DE"/>
    <w:rsid w:val="2B40A715"/>
    <w:rsid w:val="2B437249"/>
    <w:rsid w:val="2B5DFCFB"/>
    <w:rsid w:val="2B5FC7FD"/>
    <w:rsid w:val="2B9C4169"/>
    <w:rsid w:val="2BB3986E"/>
    <w:rsid w:val="2BC170C4"/>
    <w:rsid w:val="2BC929BB"/>
    <w:rsid w:val="2BCEDC68"/>
    <w:rsid w:val="2BE271FD"/>
    <w:rsid w:val="2C191675"/>
    <w:rsid w:val="2C221527"/>
    <w:rsid w:val="2C3AABCE"/>
    <w:rsid w:val="2C3F583F"/>
    <w:rsid w:val="2C4B4572"/>
    <w:rsid w:val="2C5343CC"/>
    <w:rsid w:val="2C562715"/>
    <w:rsid w:val="2C66C1A5"/>
    <w:rsid w:val="2CC45DD2"/>
    <w:rsid w:val="2CD67A7B"/>
    <w:rsid w:val="2CE38AA1"/>
    <w:rsid w:val="2CF32F1D"/>
    <w:rsid w:val="2CFB95D4"/>
    <w:rsid w:val="2CFFD310"/>
    <w:rsid w:val="2D12A623"/>
    <w:rsid w:val="2D14C871"/>
    <w:rsid w:val="2D1E0663"/>
    <w:rsid w:val="2D259EE9"/>
    <w:rsid w:val="2D31B440"/>
    <w:rsid w:val="2D374E0E"/>
    <w:rsid w:val="2D38683B"/>
    <w:rsid w:val="2D6E2AA0"/>
    <w:rsid w:val="2D757E04"/>
    <w:rsid w:val="2D7F3959"/>
    <w:rsid w:val="2D9AF3CF"/>
    <w:rsid w:val="2DEF29BB"/>
    <w:rsid w:val="2E1A7D18"/>
    <w:rsid w:val="2E1C7311"/>
    <w:rsid w:val="2E219898"/>
    <w:rsid w:val="2E268361"/>
    <w:rsid w:val="2E35FD84"/>
    <w:rsid w:val="2E3FDAD1"/>
    <w:rsid w:val="2E4C0FDC"/>
    <w:rsid w:val="2E65F741"/>
    <w:rsid w:val="2E6AB5A9"/>
    <w:rsid w:val="2E6F64D0"/>
    <w:rsid w:val="2E823BC8"/>
    <w:rsid w:val="2EABDFB3"/>
    <w:rsid w:val="2EB853F2"/>
    <w:rsid w:val="2EC0F8C8"/>
    <w:rsid w:val="2EFD5DD5"/>
    <w:rsid w:val="2F130426"/>
    <w:rsid w:val="2F18A320"/>
    <w:rsid w:val="2F1C988A"/>
    <w:rsid w:val="2F349984"/>
    <w:rsid w:val="2F4401C8"/>
    <w:rsid w:val="2F9269AA"/>
    <w:rsid w:val="2FAF225D"/>
    <w:rsid w:val="2FCDFA14"/>
    <w:rsid w:val="2FFEB065"/>
    <w:rsid w:val="300DE718"/>
    <w:rsid w:val="300F9AB5"/>
    <w:rsid w:val="303FA654"/>
    <w:rsid w:val="30502517"/>
    <w:rsid w:val="30503BDC"/>
    <w:rsid w:val="30599AE6"/>
    <w:rsid w:val="30605217"/>
    <w:rsid w:val="308BCC0D"/>
    <w:rsid w:val="30B0B6C5"/>
    <w:rsid w:val="30BE477D"/>
    <w:rsid w:val="30BE477D"/>
    <w:rsid w:val="30FDA83F"/>
    <w:rsid w:val="31019771"/>
    <w:rsid w:val="310315F0"/>
    <w:rsid w:val="3116F0F0"/>
    <w:rsid w:val="312E009E"/>
    <w:rsid w:val="31565EE7"/>
    <w:rsid w:val="3179AEF7"/>
    <w:rsid w:val="3194A9AD"/>
    <w:rsid w:val="31BCA9E8"/>
    <w:rsid w:val="31DB8870"/>
    <w:rsid w:val="3215C20E"/>
    <w:rsid w:val="3230F6AA"/>
    <w:rsid w:val="323FC36B"/>
    <w:rsid w:val="32423BAD"/>
    <w:rsid w:val="32428C9E"/>
    <w:rsid w:val="325FBC07"/>
    <w:rsid w:val="3270A9E4"/>
    <w:rsid w:val="327521D8"/>
    <w:rsid w:val="32A0B7FE"/>
    <w:rsid w:val="32AD1D01"/>
    <w:rsid w:val="32B34B12"/>
    <w:rsid w:val="32BD003B"/>
    <w:rsid w:val="32D740C5"/>
    <w:rsid w:val="32E0BA3F"/>
    <w:rsid w:val="32E5AB82"/>
    <w:rsid w:val="32F40F2D"/>
    <w:rsid w:val="330E7367"/>
    <w:rsid w:val="33177D82"/>
    <w:rsid w:val="3333A61A"/>
    <w:rsid w:val="3348AA1B"/>
    <w:rsid w:val="336FF34E"/>
    <w:rsid w:val="33993DD6"/>
    <w:rsid w:val="339E5C14"/>
    <w:rsid w:val="33ADD8B3"/>
    <w:rsid w:val="33BAAB22"/>
    <w:rsid w:val="33BDBE55"/>
    <w:rsid w:val="33C07669"/>
    <w:rsid w:val="33C43897"/>
    <w:rsid w:val="33D58A74"/>
    <w:rsid w:val="33D5D3ED"/>
    <w:rsid w:val="33EB1EAA"/>
    <w:rsid w:val="33EF61CD"/>
    <w:rsid w:val="33F427D2"/>
    <w:rsid w:val="33FF0B22"/>
    <w:rsid w:val="3401F290"/>
    <w:rsid w:val="3423BF44"/>
    <w:rsid w:val="342408C7"/>
    <w:rsid w:val="34829736"/>
    <w:rsid w:val="34AB4A26"/>
    <w:rsid w:val="34ABDDA3"/>
    <w:rsid w:val="34AC1B86"/>
    <w:rsid w:val="34B9C739"/>
    <w:rsid w:val="34FF9BB9"/>
    <w:rsid w:val="351050FE"/>
    <w:rsid w:val="3537321A"/>
    <w:rsid w:val="354E470C"/>
    <w:rsid w:val="354F77BA"/>
    <w:rsid w:val="355F1F73"/>
    <w:rsid w:val="35886A3A"/>
    <w:rsid w:val="3592417A"/>
    <w:rsid w:val="35B52104"/>
    <w:rsid w:val="35EAA7B8"/>
    <w:rsid w:val="35F6841E"/>
    <w:rsid w:val="3607774E"/>
    <w:rsid w:val="362978D2"/>
    <w:rsid w:val="363A328E"/>
    <w:rsid w:val="363F6A6F"/>
    <w:rsid w:val="36531824"/>
    <w:rsid w:val="365582B9"/>
    <w:rsid w:val="36712FC7"/>
    <w:rsid w:val="36747BE1"/>
    <w:rsid w:val="36818F99"/>
    <w:rsid w:val="36AC59AE"/>
    <w:rsid w:val="37147508"/>
    <w:rsid w:val="374899CB"/>
    <w:rsid w:val="37A614BC"/>
    <w:rsid w:val="37ACF3E2"/>
    <w:rsid w:val="37C4DC19"/>
    <w:rsid w:val="37FB5885"/>
    <w:rsid w:val="380071CB"/>
    <w:rsid w:val="3825FB1E"/>
    <w:rsid w:val="3857B43E"/>
    <w:rsid w:val="385DBD57"/>
    <w:rsid w:val="389C0491"/>
    <w:rsid w:val="389C9CF1"/>
    <w:rsid w:val="38AB1E90"/>
    <w:rsid w:val="38EA5C6B"/>
    <w:rsid w:val="39126507"/>
    <w:rsid w:val="39363529"/>
    <w:rsid w:val="3943C933"/>
    <w:rsid w:val="39460006"/>
    <w:rsid w:val="3949219D"/>
    <w:rsid w:val="3949219D"/>
    <w:rsid w:val="394D5488"/>
    <w:rsid w:val="395DD93F"/>
    <w:rsid w:val="39B81184"/>
    <w:rsid w:val="39C1BE53"/>
    <w:rsid w:val="39DB6A98"/>
    <w:rsid w:val="3A08D2B2"/>
    <w:rsid w:val="3A2C3B50"/>
    <w:rsid w:val="3A35556E"/>
    <w:rsid w:val="3A3FC113"/>
    <w:rsid w:val="3A51A40B"/>
    <w:rsid w:val="3A832572"/>
    <w:rsid w:val="3A832572"/>
    <w:rsid w:val="3A8CF2DE"/>
    <w:rsid w:val="3A90E922"/>
    <w:rsid w:val="3ABC9327"/>
    <w:rsid w:val="3ADFF9FB"/>
    <w:rsid w:val="3AF86B54"/>
    <w:rsid w:val="3B15C0FE"/>
    <w:rsid w:val="3B1AC463"/>
    <w:rsid w:val="3B6D3F57"/>
    <w:rsid w:val="3B83FCB1"/>
    <w:rsid w:val="3B8B4EE8"/>
    <w:rsid w:val="3B8E53E3"/>
    <w:rsid w:val="3B9849E1"/>
    <w:rsid w:val="3B985CA9"/>
    <w:rsid w:val="3BE82111"/>
    <w:rsid w:val="3C197572"/>
    <w:rsid w:val="3C1AB0AD"/>
    <w:rsid w:val="3C279CB9"/>
    <w:rsid w:val="3C2BE931"/>
    <w:rsid w:val="3C38F482"/>
    <w:rsid w:val="3C49050B"/>
    <w:rsid w:val="3C676764"/>
    <w:rsid w:val="3C7C5A01"/>
    <w:rsid w:val="3C8FC1C0"/>
    <w:rsid w:val="3CBF62F5"/>
    <w:rsid w:val="3CD99D64"/>
    <w:rsid w:val="3D218BC0"/>
    <w:rsid w:val="3D2B6695"/>
    <w:rsid w:val="3D3AAD87"/>
    <w:rsid w:val="3D412E14"/>
    <w:rsid w:val="3D65334E"/>
    <w:rsid w:val="3D6B21ED"/>
    <w:rsid w:val="3D7E7640"/>
    <w:rsid w:val="3D7E9BC5"/>
    <w:rsid w:val="3DA0528F"/>
    <w:rsid w:val="3DB593CE"/>
    <w:rsid w:val="3DE34C62"/>
    <w:rsid w:val="3DE38BB6"/>
    <w:rsid w:val="3DE82370"/>
    <w:rsid w:val="3DF03B68"/>
    <w:rsid w:val="3DF73273"/>
    <w:rsid w:val="3E244D41"/>
    <w:rsid w:val="3E3A2499"/>
    <w:rsid w:val="3E4D9F8E"/>
    <w:rsid w:val="3E53DCC3"/>
    <w:rsid w:val="3E7C44B8"/>
    <w:rsid w:val="3EBB6EDA"/>
    <w:rsid w:val="3EC20696"/>
    <w:rsid w:val="3F33C0DE"/>
    <w:rsid w:val="3F4CD0A6"/>
    <w:rsid w:val="3F74A061"/>
    <w:rsid w:val="3FB6F3D3"/>
    <w:rsid w:val="3FC315F9"/>
    <w:rsid w:val="3FDA3DC9"/>
    <w:rsid w:val="40068ABF"/>
    <w:rsid w:val="40347DE3"/>
    <w:rsid w:val="405019D1"/>
    <w:rsid w:val="40630615"/>
    <w:rsid w:val="406A0FE5"/>
    <w:rsid w:val="407DB826"/>
    <w:rsid w:val="4085EB6A"/>
    <w:rsid w:val="408C1B54"/>
    <w:rsid w:val="40A9967D"/>
    <w:rsid w:val="40C67349"/>
    <w:rsid w:val="40ED40DA"/>
    <w:rsid w:val="4113896C"/>
    <w:rsid w:val="411F0E8B"/>
    <w:rsid w:val="411FE909"/>
    <w:rsid w:val="41323202"/>
    <w:rsid w:val="413D298C"/>
    <w:rsid w:val="415E03F8"/>
    <w:rsid w:val="4178725C"/>
    <w:rsid w:val="41809FC1"/>
    <w:rsid w:val="41821FB6"/>
    <w:rsid w:val="419B5B9C"/>
    <w:rsid w:val="41F1B284"/>
    <w:rsid w:val="4210A0D7"/>
    <w:rsid w:val="4216877E"/>
    <w:rsid w:val="425DEC3B"/>
    <w:rsid w:val="4278A60E"/>
    <w:rsid w:val="42AEA55E"/>
    <w:rsid w:val="42B1228E"/>
    <w:rsid w:val="42B58874"/>
    <w:rsid w:val="42EC14AE"/>
    <w:rsid w:val="43020631"/>
    <w:rsid w:val="430A0E95"/>
    <w:rsid w:val="430E6747"/>
    <w:rsid w:val="433FB201"/>
    <w:rsid w:val="438793BF"/>
    <w:rsid w:val="43ADA508"/>
    <w:rsid w:val="43EB0C20"/>
    <w:rsid w:val="43EBF60A"/>
    <w:rsid w:val="43F1ECD3"/>
    <w:rsid w:val="43F4B1EE"/>
    <w:rsid w:val="442DE97A"/>
    <w:rsid w:val="4452AECB"/>
    <w:rsid w:val="448943E2"/>
    <w:rsid w:val="4490F39D"/>
    <w:rsid w:val="44C160E0"/>
    <w:rsid w:val="44C755F4"/>
    <w:rsid w:val="44DEAB70"/>
    <w:rsid w:val="44E545FF"/>
    <w:rsid w:val="451B231D"/>
    <w:rsid w:val="451B44D4"/>
    <w:rsid w:val="451CC6B9"/>
    <w:rsid w:val="451E77A8"/>
    <w:rsid w:val="4543582A"/>
    <w:rsid w:val="4544DECE"/>
    <w:rsid w:val="456B81CC"/>
    <w:rsid w:val="4575021B"/>
    <w:rsid w:val="458462DE"/>
    <w:rsid w:val="4598705D"/>
    <w:rsid w:val="45ADF990"/>
    <w:rsid w:val="45B0E5B2"/>
    <w:rsid w:val="4607AD5C"/>
    <w:rsid w:val="460A9B66"/>
    <w:rsid w:val="460AB311"/>
    <w:rsid w:val="4620CE84"/>
    <w:rsid w:val="4626FCA7"/>
    <w:rsid w:val="46341E39"/>
    <w:rsid w:val="4679815E"/>
    <w:rsid w:val="46A2A47D"/>
    <w:rsid w:val="46ACE882"/>
    <w:rsid w:val="46B38650"/>
    <w:rsid w:val="46E392E6"/>
    <w:rsid w:val="46E4DC6B"/>
    <w:rsid w:val="46EC579C"/>
    <w:rsid w:val="470069C0"/>
    <w:rsid w:val="47120EBF"/>
    <w:rsid w:val="471E8DE1"/>
    <w:rsid w:val="472992F1"/>
    <w:rsid w:val="474CDD37"/>
    <w:rsid w:val="475C7555"/>
    <w:rsid w:val="47875658"/>
    <w:rsid w:val="47B102E5"/>
    <w:rsid w:val="47B29940"/>
    <w:rsid w:val="47D8FC96"/>
    <w:rsid w:val="47E308A6"/>
    <w:rsid w:val="480B9DD2"/>
    <w:rsid w:val="480C7774"/>
    <w:rsid w:val="4812B605"/>
    <w:rsid w:val="4817784B"/>
    <w:rsid w:val="4819EB43"/>
    <w:rsid w:val="4827D893"/>
    <w:rsid w:val="4828DC3B"/>
    <w:rsid w:val="48362045"/>
    <w:rsid w:val="4858A705"/>
    <w:rsid w:val="486A5CD0"/>
    <w:rsid w:val="4884E4AA"/>
    <w:rsid w:val="48931297"/>
    <w:rsid w:val="48DCFF56"/>
    <w:rsid w:val="48FC54CE"/>
    <w:rsid w:val="491D383A"/>
    <w:rsid w:val="492BD6B1"/>
    <w:rsid w:val="4932261A"/>
    <w:rsid w:val="494A4CF3"/>
    <w:rsid w:val="49884648"/>
    <w:rsid w:val="4988F667"/>
    <w:rsid w:val="49A9875E"/>
    <w:rsid w:val="49AB7C60"/>
    <w:rsid w:val="49DB9306"/>
    <w:rsid w:val="4A088D18"/>
    <w:rsid w:val="4A1C96E6"/>
    <w:rsid w:val="4A34C1D6"/>
    <w:rsid w:val="4A3EA4FA"/>
    <w:rsid w:val="4A5292A6"/>
    <w:rsid w:val="4A6644C0"/>
    <w:rsid w:val="4A6C5FD9"/>
    <w:rsid w:val="4A6D294E"/>
    <w:rsid w:val="4A6FB95D"/>
    <w:rsid w:val="4A70CA2B"/>
    <w:rsid w:val="4A7F3A3A"/>
    <w:rsid w:val="4A9754AC"/>
    <w:rsid w:val="4A9F2354"/>
    <w:rsid w:val="4ABCD36B"/>
    <w:rsid w:val="4AC37775"/>
    <w:rsid w:val="4ADC5A61"/>
    <w:rsid w:val="4ADFB9F2"/>
    <w:rsid w:val="4AE2E496"/>
    <w:rsid w:val="4AF652A3"/>
    <w:rsid w:val="4B04793D"/>
    <w:rsid w:val="4B19D06E"/>
    <w:rsid w:val="4B2CBCBD"/>
    <w:rsid w:val="4B38D898"/>
    <w:rsid w:val="4B39A473"/>
    <w:rsid w:val="4B4A41CC"/>
    <w:rsid w:val="4B631D43"/>
    <w:rsid w:val="4B6C1711"/>
    <w:rsid w:val="4B8394F7"/>
    <w:rsid w:val="4BA60DC9"/>
    <w:rsid w:val="4BAF2BF4"/>
    <w:rsid w:val="4BC31599"/>
    <w:rsid w:val="4BF54C3B"/>
    <w:rsid w:val="4BF67C44"/>
    <w:rsid w:val="4BFFA319"/>
    <w:rsid w:val="4C09CEEE"/>
    <w:rsid w:val="4C23CC3A"/>
    <w:rsid w:val="4C29E214"/>
    <w:rsid w:val="4C4D58C1"/>
    <w:rsid w:val="4C5E9D32"/>
    <w:rsid w:val="4C68E245"/>
    <w:rsid w:val="4C72EF0D"/>
    <w:rsid w:val="4CADC73E"/>
    <w:rsid w:val="4CB77EE8"/>
    <w:rsid w:val="4CBC63E6"/>
    <w:rsid w:val="4D08C195"/>
    <w:rsid w:val="4D427CD9"/>
    <w:rsid w:val="4D49FD32"/>
    <w:rsid w:val="4D55FC68"/>
    <w:rsid w:val="4D76DFD5"/>
    <w:rsid w:val="4D7C2B5F"/>
    <w:rsid w:val="4D84905B"/>
    <w:rsid w:val="4DCA1766"/>
    <w:rsid w:val="4DD0A869"/>
    <w:rsid w:val="4E107E40"/>
    <w:rsid w:val="4E132F41"/>
    <w:rsid w:val="4E139A08"/>
    <w:rsid w:val="4E155518"/>
    <w:rsid w:val="4E83D967"/>
    <w:rsid w:val="4E909FC0"/>
    <w:rsid w:val="4E909FC0"/>
    <w:rsid w:val="4EA01FE4"/>
    <w:rsid w:val="4EAD9F07"/>
    <w:rsid w:val="4ED76DF3"/>
    <w:rsid w:val="4EFCBCBE"/>
    <w:rsid w:val="4F0BD240"/>
    <w:rsid w:val="4F49914C"/>
    <w:rsid w:val="4F54B776"/>
    <w:rsid w:val="4F634610"/>
    <w:rsid w:val="4F9D5F98"/>
    <w:rsid w:val="4FCEC712"/>
    <w:rsid w:val="4FCEC712"/>
    <w:rsid w:val="4FF0AC46"/>
    <w:rsid w:val="50134112"/>
    <w:rsid w:val="50353E5D"/>
    <w:rsid w:val="504BC132"/>
    <w:rsid w:val="5074F079"/>
    <w:rsid w:val="507A158F"/>
    <w:rsid w:val="50B8A642"/>
    <w:rsid w:val="50BF4521"/>
    <w:rsid w:val="50C4A2F3"/>
    <w:rsid w:val="50D0244B"/>
    <w:rsid w:val="50E8F4E1"/>
    <w:rsid w:val="50ECE506"/>
    <w:rsid w:val="510C9203"/>
    <w:rsid w:val="511E4E23"/>
    <w:rsid w:val="51395E8F"/>
    <w:rsid w:val="513F6F22"/>
    <w:rsid w:val="517329E6"/>
    <w:rsid w:val="51915900"/>
    <w:rsid w:val="51CC1008"/>
    <w:rsid w:val="51CDFABA"/>
    <w:rsid w:val="51FE58E6"/>
    <w:rsid w:val="52084B10"/>
    <w:rsid w:val="520C6B5E"/>
    <w:rsid w:val="522DF403"/>
    <w:rsid w:val="525E1027"/>
    <w:rsid w:val="52BFBB03"/>
    <w:rsid w:val="52C4EA67"/>
    <w:rsid w:val="52CAD398"/>
    <w:rsid w:val="52F7FE32"/>
    <w:rsid w:val="52FDD2D1"/>
    <w:rsid w:val="53095C2B"/>
    <w:rsid w:val="532A999F"/>
    <w:rsid w:val="533AF366"/>
    <w:rsid w:val="53423D46"/>
    <w:rsid w:val="535C6FCF"/>
    <w:rsid w:val="537882F6"/>
    <w:rsid w:val="537B088D"/>
    <w:rsid w:val="5380591D"/>
    <w:rsid w:val="538D3C89"/>
    <w:rsid w:val="539A9E27"/>
    <w:rsid w:val="53EB8DF5"/>
    <w:rsid w:val="53F926EC"/>
    <w:rsid w:val="53FD7383"/>
    <w:rsid w:val="54087E31"/>
    <w:rsid w:val="54260ABF"/>
    <w:rsid w:val="54261498"/>
    <w:rsid w:val="5428E8C2"/>
    <w:rsid w:val="54490D06"/>
    <w:rsid w:val="546311E1"/>
    <w:rsid w:val="5486887D"/>
    <w:rsid w:val="5493F131"/>
    <w:rsid w:val="54E647B7"/>
    <w:rsid w:val="54EFEB14"/>
    <w:rsid w:val="54F22D57"/>
    <w:rsid w:val="54FA1C9A"/>
    <w:rsid w:val="550164A1"/>
    <w:rsid w:val="550E1D87"/>
    <w:rsid w:val="55217137"/>
    <w:rsid w:val="554D60D6"/>
    <w:rsid w:val="55595607"/>
    <w:rsid w:val="555ED49B"/>
    <w:rsid w:val="5566FF77"/>
    <w:rsid w:val="55696B84"/>
    <w:rsid w:val="556EBEF0"/>
    <w:rsid w:val="559F4D86"/>
    <w:rsid w:val="55C9B111"/>
    <w:rsid w:val="55DE0802"/>
    <w:rsid w:val="55DFF7BC"/>
    <w:rsid w:val="55E290E9"/>
    <w:rsid w:val="55E6BB83"/>
    <w:rsid w:val="56248C06"/>
    <w:rsid w:val="562E4BA1"/>
    <w:rsid w:val="563EDFE3"/>
    <w:rsid w:val="566B89EB"/>
    <w:rsid w:val="5694D064"/>
    <w:rsid w:val="56A15046"/>
    <w:rsid w:val="56A3F801"/>
    <w:rsid w:val="56B6D583"/>
    <w:rsid w:val="56C458AE"/>
    <w:rsid w:val="56DDAEBD"/>
    <w:rsid w:val="56E25126"/>
    <w:rsid w:val="56E3526B"/>
    <w:rsid w:val="570209E3"/>
    <w:rsid w:val="572B1356"/>
    <w:rsid w:val="572B4CB4"/>
    <w:rsid w:val="573D6187"/>
    <w:rsid w:val="577F240D"/>
    <w:rsid w:val="5783D098"/>
    <w:rsid w:val="57870BD1"/>
    <w:rsid w:val="57987517"/>
    <w:rsid w:val="57A08651"/>
    <w:rsid w:val="57D08CD0"/>
    <w:rsid w:val="57DEB826"/>
    <w:rsid w:val="5801C165"/>
    <w:rsid w:val="5838100E"/>
    <w:rsid w:val="58613BFA"/>
    <w:rsid w:val="587761F9"/>
    <w:rsid w:val="58872DB8"/>
    <w:rsid w:val="589F1452"/>
    <w:rsid w:val="589F1452"/>
    <w:rsid w:val="58A74349"/>
    <w:rsid w:val="58AAA017"/>
    <w:rsid w:val="58C91770"/>
    <w:rsid w:val="58D0827D"/>
    <w:rsid w:val="58D09A66"/>
    <w:rsid w:val="58DA36E8"/>
    <w:rsid w:val="590E1A0A"/>
    <w:rsid w:val="595EE57D"/>
    <w:rsid w:val="596216DC"/>
    <w:rsid w:val="5968FE16"/>
    <w:rsid w:val="596B7324"/>
    <w:rsid w:val="597C4E0D"/>
    <w:rsid w:val="59867252"/>
    <w:rsid w:val="598A7348"/>
    <w:rsid w:val="59AA13A9"/>
    <w:rsid w:val="59B6915C"/>
    <w:rsid w:val="59CB8528"/>
    <w:rsid w:val="59CEE7B7"/>
    <w:rsid w:val="59E9AFAA"/>
    <w:rsid w:val="59F9D4BC"/>
    <w:rsid w:val="59FD3A8B"/>
    <w:rsid w:val="5A215439"/>
    <w:rsid w:val="5A44DF58"/>
    <w:rsid w:val="5A78BFAF"/>
    <w:rsid w:val="5AC3E849"/>
    <w:rsid w:val="5AD12A06"/>
    <w:rsid w:val="5ADBB919"/>
    <w:rsid w:val="5B02A7BF"/>
    <w:rsid w:val="5B10F6DC"/>
    <w:rsid w:val="5B166C0E"/>
    <w:rsid w:val="5B2425D8"/>
    <w:rsid w:val="5B26AF87"/>
    <w:rsid w:val="5B64B1C2"/>
    <w:rsid w:val="5B7A53D3"/>
    <w:rsid w:val="5B811235"/>
    <w:rsid w:val="5B8B9296"/>
    <w:rsid w:val="5B8CED89"/>
    <w:rsid w:val="5B8D423D"/>
    <w:rsid w:val="5B98CCA2"/>
    <w:rsid w:val="5B9B20F6"/>
    <w:rsid w:val="5B9E7DFA"/>
    <w:rsid w:val="5BC4E3DC"/>
    <w:rsid w:val="5BCAC33D"/>
    <w:rsid w:val="5C0C99DD"/>
    <w:rsid w:val="5C164FD2"/>
    <w:rsid w:val="5C422422"/>
    <w:rsid w:val="5C5F0FDE"/>
    <w:rsid w:val="5C6CB8DD"/>
    <w:rsid w:val="5CA08C13"/>
    <w:rsid w:val="5CB4A342"/>
    <w:rsid w:val="5CC709B6"/>
    <w:rsid w:val="5CCC125E"/>
    <w:rsid w:val="5CDB7BBC"/>
    <w:rsid w:val="5CEBDE25"/>
    <w:rsid w:val="5D1075D6"/>
    <w:rsid w:val="5D2586FB"/>
    <w:rsid w:val="5D27EBD0"/>
    <w:rsid w:val="5D36C9AD"/>
    <w:rsid w:val="5D3A3BBA"/>
    <w:rsid w:val="5D40F893"/>
    <w:rsid w:val="5D6DF025"/>
    <w:rsid w:val="5D922C6F"/>
    <w:rsid w:val="5DB4B83B"/>
    <w:rsid w:val="5DBE5BC1"/>
    <w:rsid w:val="5DF7C2D0"/>
    <w:rsid w:val="5E1BA63B"/>
    <w:rsid w:val="5E2A781F"/>
    <w:rsid w:val="5E3825B9"/>
    <w:rsid w:val="5E39EB07"/>
    <w:rsid w:val="5E49C8E3"/>
    <w:rsid w:val="5E5B8EC2"/>
    <w:rsid w:val="5E762358"/>
    <w:rsid w:val="5E921BDB"/>
    <w:rsid w:val="5E97F791"/>
    <w:rsid w:val="5E993577"/>
    <w:rsid w:val="5E99D6D1"/>
    <w:rsid w:val="5EAB42A8"/>
    <w:rsid w:val="5EC383E3"/>
    <w:rsid w:val="5F0F3311"/>
    <w:rsid w:val="5F36861D"/>
    <w:rsid w:val="5F513FCA"/>
    <w:rsid w:val="5F5342B2"/>
    <w:rsid w:val="5F74E66B"/>
    <w:rsid w:val="5FBC28D8"/>
    <w:rsid w:val="5FC94FB5"/>
    <w:rsid w:val="5FCDC140"/>
    <w:rsid w:val="603345C6"/>
    <w:rsid w:val="6037116A"/>
    <w:rsid w:val="60379781"/>
    <w:rsid w:val="60400971"/>
    <w:rsid w:val="605CE46A"/>
    <w:rsid w:val="6074DAE4"/>
    <w:rsid w:val="6080D9BF"/>
    <w:rsid w:val="60A503BA"/>
    <w:rsid w:val="60AC919B"/>
    <w:rsid w:val="60E17CBD"/>
    <w:rsid w:val="6125900D"/>
    <w:rsid w:val="6150E50F"/>
    <w:rsid w:val="616859AB"/>
    <w:rsid w:val="6197A9F5"/>
    <w:rsid w:val="61A019D7"/>
    <w:rsid w:val="61B8ACC7"/>
    <w:rsid w:val="61C9F585"/>
    <w:rsid w:val="61D9F029"/>
    <w:rsid w:val="61DF1061"/>
    <w:rsid w:val="61E189BD"/>
    <w:rsid w:val="61E32FC1"/>
    <w:rsid w:val="6209E7DB"/>
    <w:rsid w:val="62147826"/>
    <w:rsid w:val="621FDDE6"/>
    <w:rsid w:val="62586DCD"/>
    <w:rsid w:val="6271D94C"/>
    <w:rsid w:val="627595F7"/>
    <w:rsid w:val="62771638"/>
    <w:rsid w:val="6279C699"/>
    <w:rsid w:val="62A09297"/>
    <w:rsid w:val="62D7666B"/>
    <w:rsid w:val="62DA4A1D"/>
    <w:rsid w:val="62F70956"/>
    <w:rsid w:val="63185C89"/>
    <w:rsid w:val="6333BF0E"/>
    <w:rsid w:val="6359BBC7"/>
    <w:rsid w:val="636061F0"/>
    <w:rsid w:val="639D17A7"/>
    <w:rsid w:val="63A5B72E"/>
    <w:rsid w:val="63ADBBB3"/>
    <w:rsid w:val="63E5C686"/>
    <w:rsid w:val="63FB0E0E"/>
    <w:rsid w:val="6423021E"/>
    <w:rsid w:val="6429A677"/>
    <w:rsid w:val="64410903"/>
    <w:rsid w:val="6481CDE5"/>
    <w:rsid w:val="64B6FE15"/>
    <w:rsid w:val="64FD47FB"/>
    <w:rsid w:val="650CE9C7"/>
    <w:rsid w:val="651285F8"/>
    <w:rsid w:val="65210D63"/>
    <w:rsid w:val="652C8E51"/>
    <w:rsid w:val="65435428"/>
    <w:rsid w:val="65750CB3"/>
    <w:rsid w:val="658DC84A"/>
    <w:rsid w:val="659D6320"/>
    <w:rsid w:val="65AB5486"/>
    <w:rsid w:val="65B02A28"/>
    <w:rsid w:val="65BFCD17"/>
    <w:rsid w:val="65D26A71"/>
    <w:rsid w:val="65E325A4"/>
    <w:rsid w:val="65F8F50B"/>
    <w:rsid w:val="6628149C"/>
    <w:rsid w:val="6640F24F"/>
    <w:rsid w:val="66438F7D"/>
    <w:rsid w:val="665CEAAC"/>
    <w:rsid w:val="668642E6"/>
    <w:rsid w:val="668B9040"/>
    <w:rsid w:val="6697DA5B"/>
    <w:rsid w:val="66AEDCFC"/>
    <w:rsid w:val="66BA9199"/>
    <w:rsid w:val="66CAC5A0"/>
    <w:rsid w:val="66E495EF"/>
    <w:rsid w:val="66F5EB96"/>
    <w:rsid w:val="6705C26B"/>
    <w:rsid w:val="670FF1BA"/>
    <w:rsid w:val="671EEC52"/>
    <w:rsid w:val="67419F6C"/>
    <w:rsid w:val="674E520D"/>
    <w:rsid w:val="676884B8"/>
    <w:rsid w:val="676D8D56"/>
    <w:rsid w:val="67B0EDA3"/>
    <w:rsid w:val="67C51914"/>
    <w:rsid w:val="67D2182D"/>
    <w:rsid w:val="67D804CD"/>
    <w:rsid w:val="68031497"/>
    <w:rsid w:val="6814C735"/>
    <w:rsid w:val="681809D3"/>
    <w:rsid w:val="681F3DC3"/>
    <w:rsid w:val="68251FCF"/>
    <w:rsid w:val="6831E0F5"/>
    <w:rsid w:val="683F625F"/>
    <w:rsid w:val="684D148D"/>
    <w:rsid w:val="685E8954"/>
    <w:rsid w:val="6874F121"/>
    <w:rsid w:val="68CA7AD6"/>
    <w:rsid w:val="68E177C4"/>
    <w:rsid w:val="692D8AB6"/>
    <w:rsid w:val="693E8439"/>
    <w:rsid w:val="694A0E49"/>
    <w:rsid w:val="695AB7BF"/>
    <w:rsid w:val="696CD25B"/>
    <w:rsid w:val="69AED748"/>
    <w:rsid w:val="69B39985"/>
    <w:rsid w:val="69B52F78"/>
    <w:rsid w:val="69BC48C7"/>
    <w:rsid w:val="69C745D8"/>
    <w:rsid w:val="69F5C7FA"/>
    <w:rsid w:val="6A15076C"/>
    <w:rsid w:val="6A1A962E"/>
    <w:rsid w:val="6A1C14F5"/>
    <w:rsid w:val="6A2BB406"/>
    <w:rsid w:val="6A34D833"/>
    <w:rsid w:val="6A3FAD94"/>
    <w:rsid w:val="6A47EC59"/>
    <w:rsid w:val="6A5ABD91"/>
    <w:rsid w:val="6A68CEC7"/>
    <w:rsid w:val="6A6F0985"/>
    <w:rsid w:val="6A802907"/>
    <w:rsid w:val="6A82D761"/>
    <w:rsid w:val="6A9F27B1"/>
    <w:rsid w:val="6AC31020"/>
    <w:rsid w:val="6B08542C"/>
    <w:rsid w:val="6B19A741"/>
    <w:rsid w:val="6B2A002D"/>
    <w:rsid w:val="6B2CD6A3"/>
    <w:rsid w:val="6B30C73D"/>
    <w:rsid w:val="6B3EE17F"/>
    <w:rsid w:val="6B45B826"/>
    <w:rsid w:val="6B5D2C40"/>
    <w:rsid w:val="6B8EC59C"/>
    <w:rsid w:val="6B9ECA7A"/>
    <w:rsid w:val="6BB63B60"/>
    <w:rsid w:val="6BCB08BD"/>
    <w:rsid w:val="6BFC2F10"/>
    <w:rsid w:val="6BFDA661"/>
    <w:rsid w:val="6C0AFAE0"/>
    <w:rsid w:val="6C6CD4BE"/>
    <w:rsid w:val="6C70B970"/>
    <w:rsid w:val="6CD65215"/>
    <w:rsid w:val="6CE9F455"/>
    <w:rsid w:val="6D18FE96"/>
    <w:rsid w:val="6D3134E3"/>
    <w:rsid w:val="6D335134"/>
    <w:rsid w:val="6D579D41"/>
    <w:rsid w:val="6D955BAC"/>
    <w:rsid w:val="6D9D5E73"/>
    <w:rsid w:val="6DAC98C1"/>
    <w:rsid w:val="6DB5A5F6"/>
    <w:rsid w:val="6DBB1A8D"/>
    <w:rsid w:val="6DBB5F9B"/>
    <w:rsid w:val="6DBC555A"/>
    <w:rsid w:val="6DCB3571"/>
    <w:rsid w:val="6DD110EA"/>
    <w:rsid w:val="6DDCF0EC"/>
    <w:rsid w:val="6DDE281C"/>
    <w:rsid w:val="6DFDB27B"/>
    <w:rsid w:val="6E1C0A29"/>
    <w:rsid w:val="6E2B0FFB"/>
    <w:rsid w:val="6E2C4248"/>
    <w:rsid w:val="6E3FAD80"/>
    <w:rsid w:val="6E4C893A"/>
    <w:rsid w:val="6E4FA1D1"/>
    <w:rsid w:val="6E58886D"/>
    <w:rsid w:val="6E61877F"/>
    <w:rsid w:val="6E891C08"/>
    <w:rsid w:val="6E94050D"/>
    <w:rsid w:val="6EAA4016"/>
    <w:rsid w:val="6EABDB14"/>
    <w:rsid w:val="6EB4BEE7"/>
    <w:rsid w:val="6EDF3676"/>
    <w:rsid w:val="6F122056"/>
    <w:rsid w:val="6F193F4E"/>
    <w:rsid w:val="6F25FB17"/>
    <w:rsid w:val="6F466902"/>
    <w:rsid w:val="6F52B90C"/>
    <w:rsid w:val="6F5AD8A8"/>
    <w:rsid w:val="6F80841B"/>
    <w:rsid w:val="6FA4B0E0"/>
    <w:rsid w:val="6FB9EC48"/>
    <w:rsid w:val="6FC3A8FF"/>
    <w:rsid w:val="6FD4DDC3"/>
    <w:rsid w:val="6FE62BEE"/>
    <w:rsid w:val="6FFDB543"/>
    <w:rsid w:val="6FFDB543"/>
    <w:rsid w:val="6FFFAD7F"/>
    <w:rsid w:val="701F833D"/>
    <w:rsid w:val="702B47A2"/>
    <w:rsid w:val="7038475B"/>
    <w:rsid w:val="704A3952"/>
    <w:rsid w:val="705EB8BB"/>
    <w:rsid w:val="70799134"/>
    <w:rsid w:val="70A6AEEB"/>
    <w:rsid w:val="70B789D1"/>
    <w:rsid w:val="70DCCA87"/>
    <w:rsid w:val="711F346D"/>
    <w:rsid w:val="7123D36A"/>
    <w:rsid w:val="7143CA80"/>
    <w:rsid w:val="714CE214"/>
    <w:rsid w:val="7160702B"/>
    <w:rsid w:val="7192A218"/>
    <w:rsid w:val="719A7557"/>
    <w:rsid w:val="71B347F2"/>
    <w:rsid w:val="71C763CD"/>
    <w:rsid w:val="71CE85C0"/>
    <w:rsid w:val="71D0FEE6"/>
    <w:rsid w:val="71E0B369"/>
    <w:rsid w:val="71F7DDB6"/>
    <w:rsid w:val="71F89EEB"/>
    <w:rsid w:val="7246B364"/>
    <w:rsid w:val="72687FAB"/>
    <w:rsid w:val="7270ADE2"/>
    <w:rsid w:val="728F2E2F"/>
    <w:rsid w:val="72910BF8"/>
    <w:rsid w:val="72962A73"/>
    <w:rsid w:val="72A24867"/>
    <w:rsid w:val="72BA0986"/>
    <w:rsid w:val="72E59ED4"/>
    <w:rsid w:val="72F18E0B"/>
    <w:rsid w:val="730BBE17"/>
    <w:rsid w:val="73114A99"/>
    <w:rsid w:val="73161320"/>
    <w:rsid w:val="731B64E6"/>
    <w:rsid w:val="73278B50"/>
    <w:rsid w:val="7333C135"/>
    <w:rsid w:val="736AC75C"/>
    <w:rsid w:val="736E2467"/>
    <w:rsid w:val="73813BC9"/>
    <w:rsid w:val="738DE279"/>
    <w:rsid w:val="73B1911F"/>
    <w:rsid w:val="741B124C"/>
    <w:rsid w:val="7476DECB"/>
    <w:rsid w:val="74965F74"/>
    <w:rsid w:val="74AE0042"/>
    <w:rsid w:val="74CBCAFE"/>
    <w:rsid w:val="74CFC166"/>
    <w:rsid w:val="74FF2231"/>
    <w:rsid w:val="75246658"/>
    <w:rsid w:val="75286E15"/>
    <w:rsid w:val="753B1F9F"/>
    <w:rsid w:val="75655F83"/>
    <w:rsid w:val="75664CEE"/>
    <w:rsid w:val="757673F9"/>
    <w:rsid w:val="759A031F"/>
    <w:rsid w:val="75AACFE6"/>
    <w:rsid w:val="75B16F27"/>
    <w:rsid w:val="75C4C94B"/>
    <w:rsid w:val="762B7326"/>
    <w:rsid w:val="76405170"/>
    <w:rsid w:val="764A3EB9"/>
    <w:rsid w:val="76B1E4E5"/>
    <w:rsid w:val="76BBEF1A"/>
    <w:rsid w:val="76DF4039"/>
    <w:rsid w:val="76EA1A09"/>
    <w:rsid w:val="76F06800"/>
    <w:rsid w:val="76F59D73"/>
    <w:rsid w:val="77080E3C"/>
    <w:rsid w:val="770FB44F"/>
    <w:rsid w:val="770FB44F"/>
    <w:rsid w:val="7711F892"/>
    <w:rsid w:val="778596FF"/>
    <w:rsid w:val="7797477A"/>
    <w:rsid w:val="779C213C"/>
    <w:rsid w:val="77A9DE77"/>
    <w:rsid w:val="77DD445E"/>
    <w:rsid w:val="77DE32CF"/>
    <w:rsid w:val="782B43DC"/>
    <w:rsid w:val="78677285"/>
    <w:rsid w:val="7869637A"/>
    <w:rsid w:val="7887C394"/>
    <w:rsid w:val="78C971EC"/>
    <w:rsid w:val="78CAD63B"/>
    <w:rsid w:val="78E0FD7F"/>
    <w:rsid w:val="791AA0A1"/>
    <w:rsid w:val="791ECA7F"/>
    <w:rsid w:val="79247AF0"/>
    <w:rsid w:val="799995C3"/>
    <w:rsid w:val="79BDA092"/>
    <w:rsid w:val="79C53CAF"/>
    <w:rsid w:val="79FFB649"/>
    <w:rsid w:val="7A06FF37"/>
    <w:rsid w:val="7A08E091"/>
    <w:rsid w:val="7A111C62"/>
    <w:rsid w:val="7A6204A9"/>
    <w:rsid w:val="7A992AEC"/>
    <w:rsid w:val="7A9A88BC"/>
    <w:rsid w:val="7A9B7CEF"/>
    <w:rsid w:val="7AAEEF31"/>
    <w:rsid w:val="7AECF309"/>
    <w:rsid w:val="7AED193E"/>
    <w:rsid w:val="7B16665F"/>
    <w:rsid w:val="7B21996C"/>
    <w:rsid w:val="7B2DF2F5"/>
    <w:rsid w:val="7B6B02E8"/>
    <w:rsid w:val="7B80EBA8"/>
    <w:rsid w:val="7B8B25A9"/>
    <w:rsid w:val="7BC951A3"/>
    <w:rsid w:val="7BF058BD"/>
    <w:rsid w:val="7BF27E41"/>
    <w:rsid w:val="7BF60507"/>
    <w:rsid w:val="7BFE2372"/>
    <w:rsid w:val="7C14EFF4"/>
    <w:rsid w:val="7C1B3813"/>
    <w:rsid w:val="7C229591"/>
    <w:rsid w:val="7C482A44"/>
    <w:rsid w:val="7C67A3BC"/>
    <w:rsid w:val="7CB0054D"/>
    <w:rsid w:val="7CE68F80"/>
    <w:rsid w:val="7CF58590"/>
    <w:rsid w:val="7CF9134A"/>
    <w:rsid w:val="7D026E30"/>
    <w:rsid w:val="7D03E3BB"/>
    <w:rsid w:val="7D689638"/>
    <w:rsid w:val="7D7631CF"/>
    <w:rsid w:val="7D8BAAA3"/>
    <w:rsid w:val="7DB1339A"/>
    <w:rsid w:val="7DB51459"/>
    <w:rsid w:val="7DEF0AEF"/>
    <w:rsid w:val="7E4F0ECB"/>
    <w:rsid w:val="7E54CCCA"/>
    <w:rsid w:val="7E74B42F"/>
    <w:rsid w:val="7E88A014"/>
    <w:rsid w:val="7EA4E38D"/>
    <w:rsid w:val="7EA57D4B"/>
    <w:rsid w:val="7ECA8C88"/>
    <w:rsid w:val="7ECA8C88"/>
    <w:rsid w:val="7F295F22"/>
    <w:rsid w:val="7F3A3B3E"/>
    <w:rsid w:val="7F63BC52"/>
    <w:rsid w:val="7F8E9258"/>
    <w:rsid w:val="7F95C5D6"/>
    <w:rsid w:val="7FA04D3A"/>
    <w:rsid w:val="7FA57A47"/>
    <w:rsid w:val="7FA57A47"/>
    <w:rsid w:val="7FB14D20"/>
    <w:rsid w:val="7FC29FBB"/>
    <w:rsid w:val="7FCDFB8E"/>
    <w:rsid w:val="7FD1596C"/>
    <w:rsid w:val="7FDE4460"/>
    <w:rsid w:val="7FF15A0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96591"/>
  <w15:chartTrackingRefBased/>
  <w15:docId w15:val="{E02F2165-D01A-4634-9715-8568BB40D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E5D1C"/>
  </w:style>
  <w:style w:type="paragraph" w:styleId="Balk1">
    <w:name w:val="heading 1"/>
    <w:basedOn w:val="Normal"/>
    <w:next w:val="Normal"/>
    <w:link w:val="Balk1Char"/>
    <w:uiPriority w:val="9"/>
    <w:qFormat/>
    <w:rsid w:val="003D595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3D595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3D5952"/>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3D5952"/>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3D5952"/>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3D5952"/>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D5952"/>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D5952"/>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D5952"/>
    <w:pPr>
      <w:keepNext/>
      <w:keepLines/>
      <w:spacing w:after="0"/>
      <w:outlineLvl w:val="8"/>
    </w:pPr>
    <w:rPr>
      <w:rFonts w:eastAsiaTheme="majorEastAsia" w:cstheme="majorBidi"/>
      <w:color w:val="272727" w:themeColor="text1" w:themeTint="D8"/>
    </w:rPr>
  </w:style>
  <w:style w:type="character" w:styleId="VarsaylanParagrafYazTipi" w:default="1">
    <w:name w:val="Default Paragraph Font"/>
    <w:uiPriority w:val="1"/>
    <w:unhideWhenUsed/>
  </w:style>
  <w:style w:type="table" w:styleId="NormalTablo" w:default="1">
    <w:name w:val="Normal Table"/>
    <w:uiPriority w:val="99"/>
    <w:semiHidden/>
    <w:unhideWhenUsed/>
    <w:tblPr>
      <w:tblInd w:w="0" w:type="dxa"/>
      <w:tblCellMar>
        <w:top w:w="0" w:type="dxa"/>
        <w:left w:w="108" w:type="dxa"/>
        <w:bottom w:w="0" w:type="dxa"/>
        <w:right w:w="108" w:type="dxa"/>
      </w:tblCellMar>
    </w:tblPr>
  </w:style>
  <w:style w:type="numbering" w:styleId="ListeYok" w:default="1">
    <w:name w:val="No List"/>
    <w:uiPriority w:val="99"/>
    <w:semiHidden/>
    <w:unhideWhenUsed/>
  </w:style>
  <w:style w:type="character" w:styleId="Balk1Char" w:customStyle="1">
    <w:name w:val="Başlık 1 Char"/>
    <w:basedOn w:val="VarsaylanParagrafYazTipi"/>
    <w:link w:val="Balk1"/>
    <w:uiPriority w:val="9"/>
    <w:rsid w:val="003D5952"/>
    <w:rPr>
      <w:rFonts w:asciiTheme="majorHAnsi" w:hAnsiTheme="majorHAnsi" w:eastAsiaTheme="majorEastAsia" w:cstheme="majorBidi"/>
      <w:color w:val="0F4761" w:themeColor="accent1" w:themeShade="BF"/>
      <w:sz w:val="40"/>
      <w:szCs w:val="40"/>
    </w:rPr>
  </w:style>
  <w:style w:type="character" w:styleId="Balk2Char" w:customStyle="1">
    <w:name w:val="Başlık 2 Char"/>
    <w:basedOn w:val="VarsaylanParagrafYazTipi"/>
    <w:link w:val="Balk2"/>
    <w:uiPriority w:val="9"/>
    <w:semiHidden/>
    <w:rsid w:val="003D5952"/>
    <w:rPr>
      <w:rFonts w:asciiTheme="majorHAnsi" w:hAnsiTheme="majorHAnsi" w:eastAsiaTheme="majorEastAsia" w:cstheme="majorBidi"/>
      <w:color w:val="0F4761" w:themeColor="accent1" w:themeShade="BF"/>
      <w:sz w:val="32"/>
      <w:szCs w:val="32"/>
    </w:rPr>
  </w:style>
  <w:style w:type="character" w:styleId="Balk3Char" w:customStyle="1">
    <w:name w:val="Başlık 3 Char"/>
    <w:basedOn w:val="VarsaylanParagrafYazTipi"/>
    <w:link w:val="Balk3"/>
    <w:uiPriority w:val="9"/>
    <w:semiHidden/>
    <w:rsid w:val="003D5952"/>
    <w:rPr>
      <w:rFonts w:eastAsiaTheme="majorEastAsia" w:cstheme="majorBidi"/>
      <w:color w:val="0F4761" w:themeColor="accent1" w:themeShade="BF"/>
      <w:sz w:val="28"/>
      <w:szCs w:val="28"/>
    </w:rPr>
  </w:style>
  <w:style w:type="character" w:styleId="Balk4Char" w:customStyle="1">
    <w:name w:val="Başlık 4 Char"/>
    <w:basedOn w:val="VarsaylanParagrafYazTipi"/>
    <w:link w:val="Balk4"/>
    <w:uiPriority w:val="9"/>
    <w:semiHidden/>
    <w:rsid w:val="003D5952"/>
    <w:rPr>
      <w:rFonts w:eastAsiaTheme="majorEastAsia" w:cstheme="majorBidi"/>
      <w:i/>
      <w:iCs/>
      <w:color w:val="0F4761" w:themeColor="accent1" w:themeShade="BF"/>
    </w:rPr>
  </w:style>
  <w:style w:type="character" w:styleId="Balk5Char" w:customStyle="1">
    <w:name w:val="Başlık 5 Char"/>
    <w:basedOn w:val="VarsaylanParagrafYazTipi"/>
    <w:link w:val="Balk5"/>
    <w:uiPriority w:val="9"/>
    <w:semiHidden/>
    <w:rsid w:val="003D5952"/>
    <w:rPr>
      <w:rFonts w:eastAsiaTheme="majorEastAsia" w:cstheme="majorBidi"/>
      <w:color w:val="0F4761" w:themeColor="accent1" w:themeShade="BF"/>
    </w:rPr>
  </w:style>
  <w:style w:type="character" w:styleId="Balk6Char" w:customStyle="1">
    <w:name w:val="Başlık 6 Char"/>
    <w:basedOn w:val="VarsaylanParagrafYazTipi"/>
    <w:link w:val="Balk6"/>
    <w:uiPriority w:val="9"/>
    <w:semiHidden/>
    <w:rsid w:val="003D5952"/>
    <w:rPr>
      <w:rFonts w:eastAsiaTheme="majorEastAsia" w:cstheme="majorBidi"/>
      <w:i/>
      <w:iCs/>
      <w:color w:val="595959" w:themeColor="text1" w:themeTint="A6"/>
    </w:rPr>
  </w:style>
  <w:style w:type="character" w:styleId="Balk7Char" w:customStyle="1">
    <w:name w:val="Başlık 7 Char"/>
    <w:basedOn w:val="VarsaylanParagrafYazTipi"/>
    <w:link w:val="Balk7"/>
    <w:uiPriority w:val="9"/>
    <w:semiHidden/>
    <w:rsid w:val="003D5952"/>
    <w:rPr>
      <w:rFonts w:eastAsiaTheme="majorEastAsia" w:cstheme="majorBidi"/>
      <w:color w:val="595959" w:themeColor="text1" w:themeTint="A6"/>
    </w:rPr>
  </w:style>
  <w:style w:type="character" w:styleId="Balk8Char" w:customStyle="1">
    <w:name w:val="Başlık 8 Char"/>
    <w:basedOn w:val="VarsaylanParagrafYazTipi"/>
    <w:link w:val="Balk8"/>
    <w:uiPriority w:val="9"/>
    <w:semiHidden/>
    <w:rsid w:val="003D5952"/>
    <w:rPr>
      <w:rFonts w:eastAsiaTheme="majorEastAsia" w:cstheme="majorBidi"/>
      <w:i/>
      <w:iCs/>
      <w:color w:val="272727" w:themeColor="text1" w:themeTint="D8"/>
    </w:rPr>
  </w:style>
  <w:style w:type="character" w:styleId="Balk9Char" w:customStyle="1">
    <w:name w:val="Başlık 9 Char"/>
    <w:basedOn w:val="VarsaylanParagrafYazTipi"/>
    <w:link w:val="Balk9"/>
    <w:uiPriority w:val="9"/>
    <w:semiHidden/>
    <w:rsid w:val="003D5952"/>
    <w:rPr>
      <w:rFonts w:eastAsiaTheme="majorEastAsia" w:cstheme="majorBidi"/>
      <w:color w:val="272727" w:themeColor="text1" w:themeTint="D8"/>
    </w:rPr>
  </w:style>
  <w:style w:type="paragraph" w:styleId="KonuBal">
    <w:name w:val="Title"/>
    <w:basedOn w:val="Normal"/>
    <w:next w:val="Normal"/>
    <w:link w:val="KonuBalChar"/>
    <w:uiPriority w:val="10"/>
    <w:qFormat/>
    <w:rsid w:val="003D5952"/>
    <w:pPr>
      <w:spacing w:after="80" w:line="240" w:lineRule="auto"/>
      <w:contextualSpacing/>
    </w:pPr>
    <w:rPr>
      <w:rFonts w:asciiTheme="majorHAnsi" w:hAnsiTheme="majorHAnsi" w:eastAsiaTheme="majorEastAsia" w:cstheme="majorBidi"/>
      <w:spacing w:val="-10"/>
      <w:kern w:val="28"/>
      <w:sz w:val="56"/>
      <w:szCs w:val="56"/>
    </w:rPr>
  </w:style>
  <w:style w:type="character" w:styleId="KonuBalChar" w:customStyle="1">
    <w:name w:val="Konu Başlığı Char"/>
    <w:basedOn w:val="VarsaylanParagrafYazTipi"/>
    <w:link w:val="KonuBal"/>
    <w:uiPriority w:val="10"/>
    <w:rsid w:val="003D5952"/>
    <w:rPr>
      <w:rFonts w:asciiTheme="majorHAnsi" w:hAnsiTheme="majorHAnsi" w:eastAsiaTheme="majorEastAsia" w:cstheme="majorBidi"/>
      <w:spacing w:val="-10"/>
      <w:kern w:val="28"/>
      <w:sz w:val="56"/>
      <w:szCs w:val="56"/>
    </w:rPr>
  </w:style>
  <w:style w:type="paragraph" w:styleId="Altyaz">
    <w:name w:val="Subtitle"/>
    <w:basedOn w:val="Normal"/>
    <w:next w:val="Normal"/>
    <w:link w:val="AltyazChar"/>
    <w:uiPriority w:val="11"/>
    <w:qFormat/>
    <w:rsid w:val="003D5952"/>
    <w:pPr>
      <w:numPr>
        <w:ilvl w:val="1"/>
      </w:numPr>
    </w:pPr>
    <w:rPr>
      <w:rFonts w:eastAsiaTheme="majorEastAsia" w:cstheme="majorBidi"/>
      <w:color w:val="595959" w:themeColor="text1" w:themeTint="A6"/>
      <w:spacing w:val="15"/>
      <w:sz w:val="28"/>
      <w:szCs w:val="28"/>
    </w:rPr>
  </w:style>
  <w:style w:type="character" w:styleId="AltyazChar" w:customStyle="1">
    <w:name w:val="Altyazı Char"/>
    <w:basedOn w:val="VarsaylanParagrafYazTipi"/>
    <w:link w:val="Altyaz"/>
    <w:uiPriority w:val="11"/>
    <w:rsid w:val="003D595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D5952"/>
    <w:pPr>
      <w:spacing w:before="160"/>
      <w:jc w:val="center"/>
    </w:pPr>
    <w:rPr>
      <w:i/>
      <w:iCs/>
      <w:color w:val="404040" w:themeColor="text1" w:themeTint="BF"/>
    </w:rPr>
  </w:style>
  <w:style w:type="character" w:styleId="AlntChar" w:customStyle="1">
    <w:name w:val="Alıntı Char"/>
    <w:basedOn w:val="VarsaylanParagrafYazTipi"/>
    <w:link w:val="Alnt"/>
    <w:uiPriority w:val="29"/>
    <w:rsid w:val="003D5952"/>
    <w:rPr>
      <w:i/>
      <w:iCs/>
      <w:color w:val="404040" w:themeColor="text1" w:themeTint="BF"/>
    </w:rPr>
  </w:style>
  <w:style w:type="paragraph" w:styleId="ListeParagraf">
    <w:name w:val="List Paragraph"/>
    <w:basedOn w:val="Normal"/>
    <w:uiPriority w:val="34"/>
    <w:qFormat/>
    <w:rsid w:val="003D5952"/>
    <w:pPr>
      <w:ind w:left="720"/>
      <w:contextualSpacing/>
    </w:pPr>
  </w:style>
  <w:style w:type="character" w:styleId="GlVurgulama">
    <w:name w:val="Intense Emphasis"/>
    <w:basedOn w:val="VarsaylanParagrafYazTipi"/>
    <w:uiPriority w:val="21"/>
    <w:qFormat/>
    <w:rsid w:val="003D5952"/>
    <w:rPr>
      <w:i/>
      <w:iCs/>
      <w:color w:val="0F4761" w:themeColor="accent1" w:themeShade="BF"/>
    </w:rPr>
  </w:style>
  <w:style w:type="paragraph" w:styleId="GlAlnt">
    <w:name w:val="Intense Quote"/>
    <w:basedOn w:val="Normal"/>
    <w:next w:val="Normal"/>
    <w:link w:val="GlAlntChar"/>
    <w:uiPriority w:val="30"/>
    <w:qFormat/>
    <w:rsid w:val="003D595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GlAlntChar" w:customStyle="1">
    <w:name w:val="Güçlü Alıntı Char"/>
    <w:basedOn w:val="VarsaylanParagrafYazTipi"/>
    <w:link w:val="GlAlnt"/>
    <w:uiPriority w:val="30"/>
    <w:rsid w:val="003D5952"/>
    <w:rPr>
      <w:i/>
      <w:iCs/>
      <w:color w:val="0F4761" w:themeColor="accent1" w:themeShade="BF"/>
    </w:rPr>
  </w:style>
  <w:style w:type="character" w:styleId="GlBavuru">
    <w:name w:val="Intense Reference"/>
    <w:basedOn w:val="VarsaylanParagrafYazTipi"/>
    <w:uiPriority w:val="32"/>
    <w:qFormat/>
    <w:rsid w:val="003D5952"/>
    <w:rPr>
      <w:b/>
      <w:bCs/>
      <w:smallCaps/>
      <w:color w:val="0F4761" w:themeColor="accent1" w:themeShade="BF"/>
      <w:spacing w:val="5"/>
    </w:rPr>
  </w:style>
  <w:style w:type="paragraph" w:styleId="AralkYok">
    <w:name w:val="No Spacing"/>
    <w:link w:val="AralkYokChar"/>
    <w:uiPriority w:val="1"/>
    <w:qFormat/>
    <w:rsid w:val="00156BE2"/>
    <w:pPr>
      <w:spacing w:after="0" w:line="240" w:lineRule="auto"/>
    </w:pPr>
    <w:rPr>
      <w:rFonts w:eastAsiaTheme="minorEastAsia"/>
      <w:kern w:val="0"/>
      <w:sz w:val="22"/>
      <w:szCs w:val="22"/>
      <w:lang w:eastAsia="tr-TR"/>
      <w14:ligatures w14:val="none"/>
    </w:rPr>
  </w:style>
  <w:style w:type="character" w:styleId="AralkYokChar" w:customStyle="1">
    <w:name w:val="Aralık Yok Char"/>
    <w:basedOn w:val="VarsaylanParagrafYazTipi"/>
    <w:link w:val="AralkYok"/>
    <w:uiPriority w:val="1"/>
    <w:rsid w:val="00156BE2"/>
    <w:rPr>
      <w:rFonts w:eastAsiaTheme="minorEastAsia"/>
      <w:kern w:val="0"/>
      <w:sz w:val="22"/>
      <w:szCs w:val="22"/>
      <w:lang w:eastAsia="tr-TR"/>
      <w14:ligatures w14:val="none"/>
    </w:rPr>
  </w:style>
  <w:style w:type="paragraph" w:styleId="TBal">
    <w:name w:val="TOC Heading"/>
    <w:basedOn w:val="Balk1"/>
    <w:next w:val="Normal"/>
    <w:uiPriority w:val="39"/>
    <w:unhideWhenUsed/>
    <w:qFormat/>
    <w:rsid w:val="00156BE2"/>
    <w:pPr>
      <w:spacing w:before="240" w:after="0" w:line="259" w:lineRule="auto"/>
      <w:outlineLvl w:val="9"/>
    </w:pPr>
    <w:rPr>
      <w:kern w:val="0"/>
      <w:sz w:val="32"/>
      <w:szCs w:val="32"/>
      <w:lang w:eastAsia="tr-TR"/>
      <w14:ligatures w14:val="none"/>
    </w:rPr>
  </w:style>
  <w:style w:type="paragraph" w:styleId="T2">
    <w:name w:val="toc 2"/>
    <w:basedOn w:val="Normal"/>
    <w:next w:val="Normal"/>
    <w:autoRedefine/>
    <w:uiPriority w:val="39"/>
    <w:unhideWhenUsed/>
    <w:rsid w:val="00156BE2"/>
    <w:pPr>
      <w:spacing w:after="100" w:line="259" w:lineRule="auto"/>
      <w:ind w:left="220"/>
    </w:pPr>
    <w:rPr>
      <w:rFonts w:cs="Times New Roman" w:eastAsiaTheme="minorEastAsia"/>
      <w:kern w:val="0"/>
      <w:sz w:val="22"/>
      <w:szCs w:val="22"/>
      <w:lang w:eastAsia="tr-TR"/>
      <w14:ligatures w14:val="none"/>
    </w:rPr>
  </w:style>
  <w:style w:type="paragraph" w:styleId="T1">
    <w:name w:val="toc 1"/>
    <w:basedOn w:val="Normal"/>
    <w:next w:val="Normal"/>
    <w:autoRedefine/>
    <w:uiPriority w:val="39"/>
    <w:unhideWhenUsed/>
    <w:rsid w:val="00156BE2"/>
    <w:pPr>
      <w:spacing w:after="100" w:line="259" w:lineRule="auto"/>
    </w:pPr>
    <w:rPr>
      <w:rFonts w:cs="Times New Roman" w:eastAsiaTheme="minorEastAsia"/>
      <w:kern w:val="0"/>
      <w:sz w:val="22"/>
      <w:szCs w:val="22"/>
      <w:lang w:eastAsia="tr-TR"/>
      <w14:ligatures w14:val="none"/>
    </w:rPr>
  </w:style>
  <w:style w:type="paragraph" w:styleId="T3">
    <w:name w:val="toc 3"/>
    <w:basedOn w:val="Normal"/>
    <w:next w:val="Normal"/>
    <w:autoRedefine/>
    <w:uiPriority w:val="39"/>
    <w:unhideWhenUsed/>
    <w:rsid w:val="00156BE2"/>
    <w:pPr>
      <w:spacing w:after="100" w:line="259" w:lineRule="auto"/>
      <w:ind w:left="440"/>
    </w:pPr>
    <w:rPr>
      <w:rFonts w:cs="Times New Roman" w:eastAsiaTheme="minorEastAsia"/>
      <w:kern w:val="0"/>
      <w:sz w:val="22"/>
      <w:szCs w:val="22"/>
      <w:lang w:eastAsia="tr-TR"/>
      <w14:ligatures w14:val="none"/>
    </w:rPr>
  </w:style>
  <w:style w:type="paragraph" w:styleId="stBilgi">
    <w:name w:val="header"/>
    <w:basedOn w:val="Normal"/>
    <w:link w:val="stBilgiChar"/>
    <w:uiPriority w:val="99"/>
    <w:unhideWhenUsed/>
    <w:rsid w:val="009B6A65"/>
    <w:pPr>
      <w:tabs>
        <w:tab w:val="center" w:pos="4536"/>
        <w:tab w:val="right" w:pos="9072"/>
      </w:tabs>
      <w:spacing w:after="0" w:line="240" w:lineRule="auto"/>
    </w:pPr>
  </w:style>
  <w:style w:type="character" w:styleId="stBilgiChar" w:customStyle="1">
    <w:name w:val="Üst Bilgi Char"/>
    <w:basedOn w:val="VarsaylanParagrafYazTipi"/>
    <w:link w:val="stBilgi"/>
    <w:uiPriority w:val="99"/>
    <w:rsid w:val="009B6A65"/>
  </w:style>
  <w:style w:type="paragraph" w:styleId="AltBilgi">
    <w:name w:val="footer"/>
    <w:basedOn w:val="Normal"/>
    <w:link w:val="AltBilgiChar"/>
    <w:uiPriority w:val="99"/>
    <w:unhideWhenUsed/>
    <w:rsid w:val="009B6A65"/>
    <w:pPr>
      <w:tabs>
        <w:tab w:val="center" w:pos="4536"/>
        <w:tab w:val="right" w:pos="9072"/>
      </w:tabs>
      <w:spacing w:after="0" w:line="240" w:lineRule="auto"/>
    </w:pPr>
  </w:style>
  <w:style w:type="character" w:styleId="AltBilgiChar" w:customStyle="1">
    <w:name w:val="Alt Bilgi Char"/>
    <w:basedOn w:val="VarsaylanParagrafYazTipi"/>
    <w:link w:val="AltBilgi"/>
    <w:uiPriority w:val="99"/>
    <w:rsid w:val="009B6A65"/>
  </w:style>
  <w:style xmlns:w="http://schemas.openxmlformats.org/wordprocessingml/2006/main" w:type="table" w:styleId="TableGrid">
    <w:name xmlns:w="http://schemas.openxmlformats.org/wordprocessingml/2006/main" w:val="Table Grid"/>
    <w:basedOn xmlns:w="http://schemas.openxmlformats.org/wordprocessingml/2006/main" w:val="NormalTablo"/>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VarsaylanParagrafYazTipi"/>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character" w:styleId="Strong" mc:Ignorable="w14">
    <w:name xmlns:w="http://schemas.openxmlformats.org/wordprocessingml/2006/main" w:val="Strong"/>
    <w:basedOn xmlns:w="http://schemas.openxmlformats.org/wordprocessingml/2006/main" w:val="VarsaylanParagrafYazTipi"/>
    <w:uiPriority xmlns:w="http://schemas.openxmlformats.org/wordprocessingml/2006/main" w:val="22"/>
    <w:qFormat xmlns:w="http://schemas.openxmlformats.org/wordprocessingml/2006/main"/>
    <w:rPr xmlns:w="http://schemas.openxmlformats.org/wordprocessingml/2006/mai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image" Target="/media/image2.png" Id="rId345145051" /><Relationship Type="http://schemas.openxmlformats.org/officeDocument/2006/relationships/hyperlink" Target="https://api.yokak.gov.tr/Storage/nisantasi/2022/ProofFiles/Egt.Ogr.7.1.15..pdf" TargetMode="External" Id="R6dde2c916dc9479a" /><Relationship Type="http://schemas.openxmlformats.org/officeDocument/2006/relationships/hyperlink" Target="https://api.yokak.gov.tr/Storage/nisantasi/2022/ProofFiles/Egt.Ogr.7.1.14..pdf" TargetMode="External" Id="Rc84ca3d8c5fb4493" /><Relationship Type="http://schemas.openxmlformats.org/officeDocument/2006/relationships/hyperlink" Target="https://api.yokak.gov.tr/Storage/nisantasi/2022/ProofFiles/Egt.Ogr.7.1.13..pdf" TargetMode="External" Id="R036fdd6604a84794" /><Relationship Type="http://schemas.openxmlformats.org/officeDocument/2006/relationships/hyperlink" Target="https://api.yokak.gov.tr/Storage/nisantasi/2022/ProofFiles/Egt.Ogr.7.1.15..pdf" TargetMode="External" Id="R97a5103435d74afa" /><Relationship Type="http://schemas.openxmlformats.org/officeDocument/2006/relationships/hyperlink" Target="https://ky.nisantasi.edu.tr/kalite-el-kitabi/" TargetMode="External" Id="R573ad6cbe86e47d4" /><Relationship Type="http://schemas.openxmlformats.org/officeDocument/2006/relationships/hyperlink" Target="https://inucelt.nisantasi.edu.tr/" TargetMode="External" Id="R869615fa0a3d4f2f" /><Relationship Type="http://schemas.openxmlformats.org/officeDocument/2006/relationships/hyperlink" Target="https://www.nisantasi.edu.tr/sayfa/stratejik-plan-ve-raporlar-252091" TargetMode="External" Id="R939cab0f42d24e91" /><Relationship Type="http://schemas.openxmlformats.org/officeDocument/2006/relationships/hyperlink" Target="https://www.nisantasi.edu.tr/Uploads/dosyalar/10/13-10-21/ogrenci_el_kitabi_2021_hyperlink.pdf" TargetMode="External" Id="Rc48ed6f696714241" /><Relationship Type="http://schemas.openxmlformats.org/officeDocument/2006/relationships/hyperlink" Target="https://www.nisantasi.edu.tr/sayfa/sektorel-gelisim-bolumu-689982" TargetMode="External" Id="R371dfea96f934e09" /><Relationship Type="http://schemas.openxmlformats.org/officeDocument/2006/relationships/hyperlink" Target="https://surdurulebilirlik.nisantasi.edu.tr/" TargetMode="External" Id="Rbb60eca483104c3e" /><Relationship Type="http://schemas.openxmlformats.org/officeDocument/2006/relationships/hyperlink" Target="https://ky.nisantasi.edu.tr/" TargetMode="External" Id="Rd98e5fed0c084046" /><Relationship Type="http://schemas.openxmlformats.org/officeDocument/2006/relationships/hyperlink" Target="https://bilimsel.nisantasi.edu.tr/" TargetMode="External" Id="R4cb7bfbb733d4a2f" /><Relationship Type="http://schemas.openxmlformats.org/officeDocument/2006/relationships/hyperlink" Target="https://inucelt.nisantasi.edu.tr/" TargetMode="External" Id="R8112557a5b204b23" /><Relationship Type="http://schemas.openxmlformats.org/officeDocument/2006/relationships/hyperlink" Target="https://international.nisantasi.edu.tr/?dil=eng" TargetMode="External" Id="R48ad0b42b7944513" /><Relationship Type="http://schemas.openxmlformats.org/officeDocument/2006/relationships/hyperlink" Target="https://international.nisantasi.edu.tr/?dil=ru" TargetMode="External" Id="R49301c3d0e0e4d68" /><Relationship Type="http://schemas.openxmlformats.org/officeDocument/2006/relationships/hyperlink" Target="https://international.nisantasi.edu.tr/?dil=ar" TargetMode="External" Id="Rd8521c78ba054fdd" /><Relationship Type="http://schemas.openxmlformats.org/officeDocument/2006/relationships/hyperlink" Target="https://www.nisantasi.edu.tr/" TargetMode="External" Id="R88f744ca27d14d9f" /><Relationship Type="http://schemas.openxmlformats.org/officeDocument/2006/relationships/hyperlink" Target="https://iisbf.nisantasi.edu.tr/bolum/ekonomi-ve-finans-ingilizce" TargetMode="External" Id="Ra4f8dbce15f74ad3" /><Relationship Type="http://schemas.openxmlformats.org/officeDocument/2006/relationships/hyperlink" Target="https://www.nisantasi.edu.tr/duyurular" TargetMode="External" Id="R3b634387a2ca4520" /><Relationship Type="http://schemas.openxmlformats.org/officeDocument/2006/relationships/hyperlink" Target="https://iisbf.nisantasi.edu.tr/" TargetMode="External" Id="R65113e1ba79d48de" /><Relationship Type="http://schemas.openxmlformats.org/officeDocument/2006/relationships/hyperlink" Target="https://www.nisantasi.edu.tr/sayfa/idari-birimler-591193" TargetMode="External" Id="R1b4f7bdb9f714726" /><Relationship Type="http://schemas.openxmlformats.org/officeDocument/2006/relationships/hyperlink" Target="https://www.nisantasi.edu.tr/akademik-takvim" TargetMode="External" Id="Reb0940926e454143" /><Relationship Type="http://schemas.openxmlformats.org/officeDocument/2006/relationships/hyperlink" Target="https://ky.nisantasi.edu.tr/gorev-tanimlari/" TargetMode="External" Id="R5ffd9b7b90794d82" /><Relationship Type="http://schemas.openxmlformats.org/officeDocument/2006/relationships/hyperlink" Target="https://ky.nisantasi.edu.tr/raporlar/" TargetMode="External" Id="R555e2e2b9b734071" /><Relationship Type="http://schemas.openxmlformats.org/officeDocument/2006/relationships/hyperlink" Target="https://ky.nisantasi.edu.tr/kalite-birimi-iyilestirme-toplanti-tutanaklari/" TargetMode="External" Id="R1ed2ac528b204aa5" /><Relationship Type="http://schemas.openxmlformats.org/officeDocument/2006/relationships/hyperlink" Target="https://ky.nisantasi.edu.tr/raporlar/" TargetMode="External" Id="R133fa8e0af0a48eb" /><Relationship Type="http://schemas.openxmlformats.org/officeDocument/2006/relationships/hyperlink" Target="https://ky.nisantasi.edu.tr/wp-content/uploads/2025/05/087_NISANTASI_27001_2025_Rev.01-g1.pdf" TargetMode="External" Id="R50ad8a906bc5498c" /><Relationship Type="http://schemas.openxmlformats.org/officeDocument/2006/relationships/hyperlink" Target="https://1drv.ms/f/c/058f0a7d81228b27/IgClfiHg96ymSYQaPUcJ-KzHATMqvv-qbwxklE09y0N2ql8?e=BgLdqB" TargetMode="External" Id="Rc28782ff86144e38" /><Relationship Type="http://schemas.openxmlformats.org/officeDocument/2006/relationships/hyperlink" Target="https://1drv.ms/f/c/058f0a7d81228b27/IgClfiHg96ymSYQaPUcJ-KzHATMqvv-qbwxklE09y0N2ql8?e=BgLdqB" TargetMode="External" Id="Re4572c8bb39941ba" /><Relationship Type="http://schemas.openxmlformats.org/officeDocument/2006/relationships/hyperlink" Target="https://1drv.ms/f/c/058f0a7d81228b27/IgClfiHg96ymSYQaPUcJ-KzHATMqvv-qbwxklE09y0N2ql8?e=BgLdqB" TargetMode="External" Id="R84bc54ecde7449d0" /><Relationship Type="http://schemas.openxmlformats.org/officeDocument/2006/relationships/hyperlink" Target="https://1drv.ms/f/c/058f0a7d81228b27/IgClfiHg96ymSYQaPUcJ-KzHATMqvv-qbwxklE09y0N2ql8?e=BgLdqB" TargetMode="External" Id="Ra94d0e48daa04a55" /><Relationship Type="http://schemas.openxmlformats.org/officeDocument/2006/relationships/hyperlink" Target="https://1drv.ms/f/c/058f0a7d81228b27/IgClfiHg96ymSYQaPUcJ-KzHATMqvv-qbwxklE09y0N2ql8?e=BgLdqB" TargetMode="External" Id="Rc9d0a81b71d5465d" /><Relationship Type="http://schemas.openxmlformats.org/officeDocument/2006/relationships/hyperlink" Target="https://1drv.ms/f/c/058f0a7d81228b27/IgAe_lLge5dYQLr21pqXFZEAAZgwM86EmOdiX20QM6FAjYc?e=H3WaTQ" TargetMode="External" Id="R5df2b8527f1f49a9" /><Relationship Type="http://schemas.openxmlformats.org/officeDocument/2006/relationships/hyperlink" Target="https://www.nisantasi.edu.tr/" TargetMode="External" Id="R0a7d0cf339074598" /><Relationship Type="http://schemas.openxmlformats.org/officeDocument/2006/relationships/hyperlink" Target="https://z-p15.www.instagram.com/nisantasiedu/" TargetMode="External" Id="Rc9ef2094ee9544d2" /><Relationship Type="http://schemas.openxmlformats.org/officeDocument/2006/relationships/hyperlink" Target="https://x.com/NisantasiEdu?ref_src=twsrc%5Egoogle%7Ctwcamp%5Eserp%7Ctwgr%5Eauthor" TargetMode="External" Id="R8099a7cdfae6435f" /><Relationship Type="http://schemas.openxmlformats.org/officeDocument/2006/relationships/hyperlink" Target="https://tr.linkedin.com/school/nisantasiuniversity/" TargetMode="External" Id="R00a74c1da6864168" /><Relationship Type="http://schemas.openxmlformats.org/officeDocument/2006/relationships/hyperlink" Target="https://www.tiktok.com/@nisantasiedu?lang=en" TargetMode="External" Id="R481448792ae64c30" /><Relationship Type="http://schemas.openxmlformats.org/officeDocument/2006/relationships/hyperlink" Target="https://www.instagram.com/nuiisbf/" TargetMode="External" Id="Rcdf47ceba73f49ef" /><Relationship Type="http://schemas.openxmlformats.org/officeDocument/2006/relationships/hyperlink" Target="https://www.nisantasi.edu.tr/sayfa/stratejik-plan-ve-raporlar-252091" TargetMode="External" Id="R2cf0851fbc6a4afc" /><Relationship Type="http://schemas.openxmlformats.org/officeDocument/2006/relationships/hyperlink" Target="https://ebp.nisantasi.edu.tr/DereceProgramlari/Detay/1/55/68/932001" TargetMode="External" Id="R3b58933069a64e52" /><Relationship Type="http://schemas.openxmlformats.org/officeDocument/2006/relationships/hyperlink" Target="https://www.nisantasi.edu.tr/sayfa/misyon-ve-vizyon-219861" TargetMode="External" Id="R61bde70cab7a413f" /><Relationship Type="http://schemas.openxmlformats.org/officeDocument/2006/relationships/hyperlink" Target="https://www.nisantasi.edu.tr/sayfa/stratejik-plan-131903" TargetMode="External" Id="R93715a25e2814745" /><Relationship Type="http://schemas.openxmlformats.org/officeDocument/2006/relationships/hyperlink" Target="https://www.nisantasi.edu.tr/sayfa/politikalar-759797" TargetMode="External" Id="R550f22b9a75843db" /><Relationship Type="http://schemas.openxmlformats.org/officeDocument/2006/relationships/hyperlink" Target="https://toplumsalkatki.nisantasi.edu.tr/wp-content/uploads/2025/10/TOPLUMSAL-KATKI-KOORDINATORLUGU-2024_2025-FAALIYET-RAPORU.pdf" TargetMode="External" Id="R1e2afdf24d744164" /><Relationship Type="http://schemas.openxmlformats.org/officeDocument/2006/relationships/hyperlink" Target="https://ky.nisantasi.edu.tr/raporlar/" TargetMode="External" Id="R66d93ae0f8b84d52" /><Relationship Type="http://schemas.openxmlformats.org/officeDocument/2006/relationships/hyperlink" Target="https://ky.nisantasi.edu.tr/kalite-birimi-iyilestirme-toplanti-tutanaklari/" TargetMode="External" Id="Re027dba56b084acf" /><Relationship Type="http://schemas.openxmlformats.org/officeDocument/2006/relationships/hyperlink" Target="https://www.nisantasi.edu.tr/Uploads/2023_2027_Stratejik_Plan_1_%20-%20Copy%201.pdf" TargetMode="External" Id="R4e5378ee9a094248" /><Relationship Type="http://schemas.openxmlformats.org/officeDocument/2006/relationships/hyperlink" Target="https://iisbf.nisantasi.edu.tr/duyuru/2-uluslararasi-enerji-kongresi-152847" TargetMode="External" Id="Rfa5222346e964453" /><Relationship Type="http://schemas.openxmlformats.org/officeDocument/2006/relationships/hyperlink" Target="https://1drv.ms/f/c/058f0a7d81228b27/IgAe_lLge5dYQLr21pqXFZEAAZgwM86EmOdiX20QM6FAjYc?e=GWBtAE" TargetMode="External" Id="Rdd17498b02434049" /><Relationship Type="http://schemas.openxmlformats.org/officeDocument/2006/relationships/hyperlink" Target="https://1drv.ms/f/c/058f0a7d81228b27/IgD_yMugkf5ITrxVAZq2Ke3sAWJkWSjZw8pEVoWe4eX6xVk?e=PQqgEg" TargetMode="External" Id="Rd610aa4ede5b462f" /><Relationship Type="http://schemas.openxmlformats.org/officeDocument/2006/relationships/hyperlink" Target="https://1drv.ms/f/c/058f0a7d81228b27/IgD_yMugkf5ITrxVAZq2Ke3sAWJkWSjZw8pEVoWe4eX6xVk?e=PQqgEg" TargetMode="External" Id="R9ff42c4bac554a95" /><Relationship Type="http://schemas.openxmlformats.org/officeDocument/2006/relationships/hyperlink" Target="https://ebp.nisantasi.edu.tr/DereceProgramlari/Detay/1/234/409/932001" TargetMode="External" Id="R6fad1a82c3a54da5" /><Relationship Type="http://schemas.openxmlformats.org/officeDocument/2006/relationships/hyperlink" Target="https://nisantasiedu-my.sharepoint.com/:b:/g/personal/nesibe_manav_nisantasi_edu_tr/IQAtpaRY_mk4SJ1s-yf_hw_mASXBstV5cTdJy-hKtMtnVeU?e=XA5tSR" TargetMode="External" Id="R85b6149b71144793" /><Relationship Type="http://schemas.openxmlformats.org/officeDocument/2006/relationships/hyperlink" Target="https://www.nisantasi.edu.tr/Images/Yonergeler/nisantasi-universitesi-akademik-personel-performans-yonetimi-yonergesi-302413709.pdf" TargetMode="External" Id="Rd6b02396d34644f6" /><Relationship Type="http://schemas.openxmlformats.org/officeDocument/2006/relationships/hyperlink" Target="https://www.nisantasi.edu.tr/Uploads/STRATEJ%C4%B0K_PLANV5.pdf" TargetMode="External" Id="R975d40edf3d546c5" /><Relationship Type="http://schemas.openxmlformats.org/officeDocument/2006/relationships/hyperlink" Target="https://ebp.nisantasi.edu.tr/dereceprogramlari/1" TargetMode="External" Id="Recbf31dc0b50439e" /><Relationship Type="http://schemas.openxmlformats.org/officeDocument/2006/relationships/hyperlink" Target="https://ebp.nisantasi.edu.tr/DereceProgramlari/Detay/1/61492/9685/932001" TargetMode="External" Id="R92894c4b92f54474" /><Relationship Type="http://schemas.openxmlformats.org/officeDocument/2006/relationships/hyperlink" Target="https://kariyermerkezi.nisantasi.edu.tr/" TargetMode="External" Id="R8dacd661aa234082" /><Relationship Type="http://schemas.openxmlformats.org/officeDocument/2006/relationships/hyperlink" Target="https://kariyermerkezi.nisantasi.edu.tr/sayfa/stajis-arama-151235" TargetMode="External" Id="Rb6da3b9a23484647" /><Relationship Type="http://schemas.openxmlformats.org/officeDocument/2006/relationships/hyperlink" Target="https://www.nisantasi.edu.tr/Uploads/k%C4%B1lavuzv3.pdf" TargetMode="External" Id="R4b1228e1205a4c92" /><Relationship Type="http://schemas.openxmlformats.org/officeDocument/2006/relationships/hyperlink" Target="https://www.nisantasi.edu.tr/Uploads/2022/dosyalar/09/12-09-22/N%C4%B0%C5%9EANTA%C5%9EI_%C3%9CN%C4%B0VERS%C4%B0TES%C4%B0_ELEKTRON%C4%B0.pdf" TargetMode="External" Id="R72317b6610314426" /><Relationship Type="http://schemas.openxmlformats.org/officeDocument/2006/relationships/hyperlink" Target="https://ky.nisantasi.edu.tr/raporlar/" TargetMode="External" Id="R82749383efe84423" /><Relationship Type="http://schemas.openxmlformats.org/officeDocument/2006/relationships/hyperlink" Target="https://obis.nisantasi.edu.tr/timeout.aspx?r=/Messaging/default.aspx?f=1" TargetMode="External" Id="Rd7f5b7436dea4cfa" /><Relationship Type="http://schemas.openxmlformats.org/officeDocument/2006/relationships/hyperlink" Target="https://sanalkampus.nisantasi.edu.tr/Account/RetrievePassword" TargetMode="External" Id="R50dd9a280c6c4672" /><Relationship Type="http://schemas.openxmlformats.org/officeDocument/2006/relationships/hyperlink" Target="https://envision.nisantasi.edu.tr/enVision/Login.aspx" TargetMode="External" Id="R7fc11f08ff034bfb" /><Relationship Type="http://schemas.openxmlformats.org/officeDocument/2006/relationships/hyperlink" Target="https://iisbf.nisantasi.edu.tr/akademik-kadrolar" TargetMode="External" Id="R878eea2ed03d4dcb" /><Relationship Type="http://schemas.openxmlformats.org/officeDocument/2006/relationships/hyperlink" Target="https://www.nisantasi.edu.tr/sayfa/idari-birimler-591193" TargetMode="External" Id="R122bb36e6f734afa" /><Relationship Type="http://schemas.openxmlformats.org/officeDocument/2006/relationships/hyperlink" Target="https://www.nisantasi.edu.tr/Images/Yonergeler/inu-idari-personel-performans-degerlendirme-yonergesi-1266472635.pdf" TargetMode="External" Id="R8391c6cf6607474d" /><Relationship Type="http://schemas.openxmlformats.org/officeDocument/2006/relationships/hyperlink" Target="https://sem.nisantasi.edu.tr/egitim/liderlik-ve-yonetsel-yetkinliklerin-gelistirilmesi/" TargetMode="External" Id="R969c7a8a9dbd461f" /><Relationship Type="http://schemas.openxmlformats.org/officeDocument/2006/relationships/hyperlink" Target="https://ky.nisantasi.edu.tr/anketler/" TargetMode="External" Id="R956e7b8323914c5a" /><Relationship Type="http://schemas.openxmlformats.org/officeDocument/2006/relationships/hyperlink" Target="https://www.nisantasi.edu.tr/Images/Formlar/sinav-itiraz-formu-1886580182.pdf" TargetMode="External" Id="R41bcd243a5494386" /><Relationship Type="http://schemas.openxmlformats.org/officeDocument/2006/relationships/hyperlink" Target="https://ky.nisantasi.edu.tr/raporlar/" TargetMode="External" Id="R0506ffc5f71b4226" /><Relationship Type="http://schemas.openxmlformats.org/officeDocument/2006/relationships/hyperlink" Target="https://1drv.ms/f/c/058f0a7d81228b27/IgAAshZJRFdHTo2bhhk41z4SARStZw2GRVMbuwepcaO-8h4?e=bmYIIl" TargetMode="External" Id="R1d21f005b0ac46d4" /><Relationship Type="http://schemas.openxmlformats.org/officeDocument/2006/relationships/hyperlink" Target="https://1drv.ms/f/c/058f0a7d81228b27/IgA-mDuD-fX8TIl1qXOaT9cQAeVbaJrJ0XwjbVeeYukNpdU?e=5Kk4qr" TargetMode="External" Id="Ree068775b6fb447b" /><Relationship Type="http://schemas.openxmlformats.org/officeDocument/2006/relationships/hyperlink" Target="https://akademik.yok.gov.tr/AkademikArama/view/searchResultviewListAuthorAndUniversities.jsp" TargetMode="External" Id="Rbaa6c77e8b63471f" /><Relationship Type="http://schemas.openxmlformats.org/officeDocument/2006/relationships/hyperlink" Target="https://www.nisantasi.edu.tr/Uploads/2023_2027_istanbul_ni%C5%9Fanta%C5%9F%C4%B1_%C3%BCni.pdf" TargetMode="External" Id="Raa34790e6fcd45d0" /><Relationship Type="http://schemas.openxmlformats.org/officeDocument/2006/relationships/hyperlink" Target="https://www.nisantasi.edu.tr/sayfa/senato-kararlari-592083" TargetMode="External" Id="R0160f0719df9493b" /><Relationship Type="http://schemas.openxmlformats.org/officeDocument/2006/relationships/hyperlink" Target="https://www.nisantasi.edu.tr/sayfa/yonetim-kurulu-kararlari-200216" TargetMode="External" Id="Rdfd542142b2c47f7" /><Relationship Type="http://schemas.openxmlformats.org/officeDocument/2006/relationships/hyperlink" Target="https://1drv.ms/f/c/058f0a7d81228b27/IgA-mDuD-fX8TIl1qXOaT9cQAeVbaJrJ0XwjbVeeYukNpdU?e=5Kk4qr" TargetMode="External" Id="R46d929567b974dd4" /><Relationship Type="http://schemas.openxmlformats.org/officeDocument/2006/relationships/hyperlink" Target="https://ky.nisantasi.edu.tr/is-akislari/" TargetMode="External" Id="R6085c8501e7a4b49" /><Relationship Type="http://schemas.openxmlformats.org/officeDocument/2006/relationships/hyperlink" Target="https://ky.nisantasi.edu.tr/anketler/" TargetMode="External" Id="R347dc770be2d42b1" /><Relationship Type="http://schemas.openxmlformats.org/officeDocument/2006/relationships/hyperlink" Target="https://ebp.nisantasi.edu.tr/DereceProgramlari/Ders/1/9685/20338/49956/1/2025" TargetMode="External" Id="R8546484bfa3f4465" /><Relationship Type="http://schemas.openxmlformats.org/officeDocument/2006/relationships/hyperlink" Target="https://ebp.nisantasi.edu.tr/DereceProgramlari/Ders/1/9685/20310/50117/1/2025" TargetMode="External" Id="R27f8a6444cc44cc3" /><Relationship Type="http://schemas.openxmlformats.org/officeDocument/2006/relationships/hyperlink" Target="https://1drv.ms/f/c/058f0a7d81228b27/IgDaczzlJx_cRrNjst_XijIFAYkO5LzvGUBvdL2jPN5i1A0?e=SLFZdn" TargetMode="External" Id="Re6d9b1f65ab04150" /><Relationship Type="http://schemas.openxmlformats.org/officeDocument/2006/relationships/hyperlink" Target="https://1drv.ms/f/c/058f0a7d81228b27/IgDaczzlJx_cRrNjst_XijIFAYkO5LzvGUBvdL2jPN5i1A0?e=SLFZdn" TargetMode="External" Id="Rcf67bcd2f2bc457f" /><Relationship Type="http://schemas.openxmlformats.org/officeDocument/2006/relationships/hyperlink" Target="https://inupress.nisantasi.edu.tr/wp-content/uploads/2025/06/Gelece%C4%9Fin%20Medyas%C4%B1%20Dijital%20D%C3%B6n%C3%BC%C5%9F%C3%BCm%2C%20Yapay%20Zek%C3%A2%20ve%20T%C3%BCrkiye%20%C3%87al%C4%B1%C5%9Ftay%C4%B1%20Sonu%C3%A7%20Raporu1.pdf" TargetMode="External" Id="R1f1cbdd3a7e6493a" /><Relationship Type="http://schemas.openxmlformats.org/officeDocument/2006/relationships/hyperlink" Target="https://nisantasiedu-my.sharepoint.com/:b:/g/personal/nida_kahraman_nisantasi_edu_tr/ERr3ML18Vf1JiHf_MQjjm0EBd_jrAAEZm_6Dh4GqikNHFg?e=c8KnZ9" TargetMode="External" Id="R82c28e0cfee24e6b" /><Relationship Type="http://schemas.openxmlformats.org/officeDocument/2006/relationships/hyperlink" Target="https://nisantasiedu-my.sharepoint.com/:b:/g/personal/nida_kahraman_nisantasi_edu_tr/EclXv2a__1tDh7KdTqngM6QBMsqwWkAnUyMdntUAMKXfGQ?e=swbz6o" TargetMode="External" Id="R4c58c98db3e44d41" /><Relationship Type="http://schemas.openxmlformats.org/officeDocument/2006/relationships/hyperlink" Target="https://nisantasiedu-my.sharepoint.com/:b:/g/personal/nida_kahraman_nisantasi_edu_tr/ETVqIE-sOkRIumboQyfZSwoBuED54S_UOlswPge4hER56Q?e=gupM1V" TargetMode="External" Id="R08e628b574ac41c7" /><Relationship Type="http://schemas.openxmlformats.org/officeDocument/2006/relationships/hyperlink" Target="https://nisantasiedu-my.sharepoint.com/:b:/g/personal/nida_kahraman_nisantasi_edu_tr/EaApa5gTvrFNtwjuvJUXWCUBkbnWxFcY9HzX-Z6vv7DHcg?e=8Gj8Ou" TargetMode="External" Id="R8f34871c79fc48a4" /><Relationship Type="http://schemas.openxmlformats.org/officeDocument/2006/relationships/hyperlink" Target="https://nisantasiedu-my.sharepoint.com/:b:/g/personal/nida_kahraman_nisantasi_edu_tr/ESSb3YkVOe1KoWlWwNOUzEwBkjoy9UCbGyVwLss6uuLhVA?e=8hDiY9" TargetMode="External" Id="Rb991683ea8904d4d" /><Relationship Type="http://schemas.openxmlformats.org/officeDocument/2006/relationships/hyperlink" Target="https://nisantasiedu-my.sharepoint.com/:b:/g/personal/nida_kahraman_nisantasi_edu_tr/Ea2CB7HQvl5Ajwu2zdXWU3YBlWyBlEZRNdDwvBGBmIr82Q?e=ASRwtS" TargetMode="External" Id="R579bf298c93840f7" /><Relationship Type="http://schemas.openxmlformats.org/officeDocument/2006/relationships/hyperlink" Target="mailto:iisbf@nisantasi.edu.tr" TargetMode="External" Id="R312592347d0f42fd" /><Relationship Type="http://schemas.openxmlformats.org/officeDocument/2006/relationships/hyperlink" Target="mailto:student@nisantasi.edu.tr" TargetMode="External" Id="Ra8411a6e758a44a6" /><Relationship Type="http://schemas.openxmlformats.org/officeDocument/2006/relationships/hyperlink" Target="mailto:payment@nisantasi.edu.tr" TargetMode="External" Id="R823cb87c96604a48" /><Relationship Type="http://schemas.openxmlformats.org/officeDocument/2006/relationships/hyperlink" Target="mailto:ogrenci.destek@nisantasi.edu.tr" TargetMode="External" Id="R0bb880fc1c2249a9" /><Relationship Type="http://schemas.openxmlformats.org/officeDocument/2006/relationships/hyperlink" Target="https://ky.nisantasi.edu.tr/anketler/" TargetMode="External" Id="R49265ad15afa4487" /><Relationship Type="http://schemas.openxmlformats.org/officeDocument/2006/relationships/hyperlink" Target="https://sat.nisantasi.edu.tr/ticket/" TargetMode="External" Id="R1d51675b21284159" /><Relationship Type="http://schemas.openxmlformats.org/officeDocument/2006/relationships/hyperlink" Target="https://ky.nisantasi.edu.tr/wp-content/uploads/2025/08/2024-2025-Bahar-Ogrenci-Ders-Memnuniyet-Raporu.pdf" TargetMode="External" Id="R0b0b10074c364375" /><Relationship Type="http://schemas.openxmlformats.org/officeDocument/2006/relationships/hyperlink" Target="https://tr.linkedin.com/showcase/kariyer-merkezi-ve-mezunlar-koordinat&#246;rl&#252;&#287;&#252;/" TargetMode="External" Id="R19e54fcd051f423f" /><Relationship Type="http://schemas.openxmlformats.org/officeDocument/2006/relationships/hyperlink" Target="http://www.instagram.com/nishmezunlarkulubu/" TargetMode="External" Id="R41ea9452ab354dcc" /><Relationship Type="http://schemas.openxmlformats.org/officeDocument/2006/relationships/hyperlink" Target="https://ky.nisantasi.edu.tr/wp-content/uploads/2025/02/RK.YD_.06-INU-Uluslararasilasma-Politikasi.pdf" TargetMode="External" Id="R58e141745b7a4b34" /><Relationship Type="http://schemas.openxmlformats.org/officeDocument/2006/relationships/hyperlink" Target="https://www.nisantasi.edu.tr/Images/Yonergeler/istanbul-nisantasi-universitesi-erasmus-yonergesi-1044923521.pdf" TargetMode="External" Id="Rdc8319b9137942d3" /><Relationship Type="http://schemas.openxmlformats.org/officeDocument/2006/relationships/hyperlink" Target="https://www.nisantasi.edu.tr/Uploads/%C3%96%C4%9Frenci_Hareketlili%C4%9Fi_Rehberi.pdf" TargetMode="External" Id="R84a43706c956473b" /><Relationship Type="http://schemas.openxmlformats.org/officeDocument/2006/relationships/hyperlink" Target="https://1drv.ms/f/c/058f0a7d81228b27/IgDaczzlJx_cRrNjst_XijIFAYkO5LzvGUBvdL2jPN5i1A0?e=SLFZdn" TargetMode="External" Id="R1e641662f47d4091" /><Relationship Type="http://schemas.openxmlformats.org/officeDocument/2006/relationships/hyperlink" Target="https://ky.nisantasi.edu.tr/wp-content/uploads/2025/04/kalite-guvence-yonergesi-314317608.pdf" TargetMode="External" Id="R5bc9611bd48a46fe" /><Relationship Type="http://schemas.openxmlformats.org/officeDocument/2006/relationships/hyperlink" Target="https://www.nisantasi.edu.tr/Images/Yonergeler/istanbul-nisantasi-universitesi-erasmus-yonergesi-1044923521.pdf" TargetMode="External" Id="Rbef531b60d64474e" /><Relationship Type="http://schemas.openxmlformats.org/officeDocument/2006/relationships/hyperlink" Target="https://ky.nisantasi.edu.tr/wp-content/uploads/2025/10/2024-2025-Is-Veren-Memnuniyet-Anketi-Raporu.pdf" TargetMode="External" Id="R6018d76bab0f414d" /><Relationship Type="http://schemas.openxmlformats.org/officeDocument/2006/relationships/hyperlink" Target="https://nisantasiedu-my.sharepoint.com/:w:/g/personal/nesibe_manav_nisantasi_edu_tr/IQBYcoOxnScpQJRcolp5gwdNAUTU8_gjHohUrQ10Q8Q1Pf4?e=1TPe7F" TargetMode="External" Id="R90d7ecb056ea41fe" /><Relationship Type="http://schemas.openxmlformats.org/officeDocument/2006/relationships/hyperlink" Target="https://nisantasiedu-my.sharepoint.com/:w:/g/personal/nesibe_manav_nisantasi_edu_tr/IQBqO3H87uT1TbLWJNlKIWAVAR84rc6ZQRNnTVmtu6aUZU0?e=N8dVCv" TargetMode="External" Id="R41020b141e894b42" /><Relationship Type="http://schemas.openxmlformats.org/officeDocument/2006/relationships/hyperlink" Target="https://nisantasiedu-my.sharepoint.com/:b:/g/personal/nesibe_manav_nisantasi_edu_tr/IQBYkqwjN569RJeuJ-5QpnSHAdZnM4-9PZjEyzFdDpGGlC4?e=N0LUwo" TargetMode="External" Id="R66ce657c94f04963" /><Relationship Type="http://schemas.openxmlformats.org/officeDocument/2006/relationships/hyperlink" Target="https://nisantasiedu-my.sharepoint.com/:b:/g/personal/nesibe_manav_nisantasi_edu_tr/IQA8XxTSwl7CQIurYRCf7ZH1AemQqJIm98z57LcTxFCuyXs?e=rojijo" TargetMode="External" Id="R2a3fb322e4ee4071" /><Relationship Type="http://schemas.openxmlformats.org/officeDocument/2006/relationships/hyperlink" Target="https://www.nisantasi.edu.tr/haber/nisantasi-university-signed-a-memorandum-of-understanding-with-team-university-326260?dil=eng" TargetMode="External" Id="R7b8336db16e74966" /><Relationship Type="http://schemas.openxmlformats.org/officeDocument/2006/relationships/hyperlink" Target="https://www.nisantasi.edu.tr/haber/istanbul-il-milli-egitim-mudurlugu-ile-universitemiz-arasinda-bir-is-birligi-protokolu-imzalandi-339223" TargetMode="External" Id="R32ddacafa19b40dd" /><Relationship Type="http://schemas.openxmlformats.org/officeDocument/2006/relationships/hyperlink" Target="https://www.nisantasi.edu.tr/haber/istanbul-il-milli-egitim-mudurlugu-ile-universitemiz-arasinda-bir-is-birligi-protokolu-imzalandi-339223" TargetMode="External" Id="R099bcc056e7d4f7b" /><Relationship Type="http://schemas.openxmlformats.org/officeDocument/2006/relationships/hyperlink" Target="https://www.nisantasi.edu.tr/haber/federal-coffee-isbirligi-780061" TargetMode="External" Id="Rb5eb7bafac924944" /><Relationship Type="http://schemas.openxmlformats.org/officeDocument/2006/relationships/hyperlink" Target="https://www.nisantasi.edu.tr/haber/it-experted-isbirligi-943570" TargetMode="External" Id="R28f5033307fd4ef3" /><Relationship Type="http://schemas.openxmlformats.org/officeDocument/2006/relationships/hyperlink" Target="https://www.nisantasi.edu.tr/haber/tuvturk-ve-nisantasi-universitesi-arasinda-sektoruniversite-is-birligi-protokolu-imzalandi-485945" TargetMode="External" Id="Rae576b2a86ef4e90" /><Relationship Type="http://schemas.openxmlformats.org/officeDocument/2006/relationships/hyperlink" Target="https://www.nisantasi.edu.tr/haber/istanbul-nisantasi-universitesi-synergia-egitim-danismanlik-as-is-birligi-494594" TargetMode="External" Id="R597f1062698548e8" /><Relationship Type="http://schemas.openxmlformats.org/officeDocument/2006/relationships/hyperlink" Target="https://www.nisantasi.edu.tr/haber/istanbul-nisantasi-universitesi-zindezihin-is-birligi-745930" TargetMode="External" Id="R71e1649425c3448c" /><Relationship Type="http://schemas.openxmlformats.org/officeDocument/2006/relationships/hyperlink" Target="https://www.nisantasi.edu.tr/haber/istanbul-nisantasi-universitesi-ile-mamosis-pera-soft-arasinda-is-birligi-protokolu-730906" TargetMode="External" Id="R9a383235b8de4e8c" /><Relationship Type="http://schemas.openxmlformats.org/officeDocument/2006/relationships/hyperlink" Target="https://www.nisantasi.edu.tr/haber/londra-merkezli-teknoloji-firmasi-idecode-software-advertising-ltd-nisantasi-universitesi-ile-stratejik-bir-is-birligi-gerceklestirdi-504337" TargetMode="External" Id="R78d21ba6f9354a07" /><Relationship Type="http://schemas.openxmlformats.org/officeDocument/2006/relationships/hyperlink" Target="https://ky.nisantasi.edu.tr/wp-content/uploads/2025/02/RK.YD_.06-INU-Uluslararasilasma-Politikasi.pdf" TargetMode="External" Id="Ref7571c6cb4342ca" /><Relationship Type="http://schemas.openxmlformats.org/officeDocument/2006/relationships/hyperlink" Target="https://1drv.ms/f/c/058f0a7d81228b27/IgAAshZJRFdHTo2bhhk41z4SARStZw2GRVMbuwepcaO-8h4?e=bmYIIl" TargetMode="External" Id="Rad3a2ef748dc48fc" /><Relationship Type="http://schemas.openxmlformats.org/officeDocument/2006/relationships/hyperlink" Target="https://akademik.yok.gov.tr/AkademikArama/view/viewAuthorArticle.jsp" TargetMode="External" Id="R24a0c5d7888b4c9a" /><Relationship Type="http://schemas.openxmlformats.org/officeDocument/2006/relationships/hyperlink" Target="https://ky.nisantasi.edu.tr/wp-content/uploads/2025/04/kalite-guvence-yonergesi-314317608.pdf" TargetMode="External" Id="R1052f82ca4bd439d" /><Relationship Type="http://schemas.openxmlformats.org/officeDocument/2006/relationships/hyperlink" Target="https://www.nisantasi.edu.tr/Images/Yonergeler/istanbul-nisantasi-universitesi-erasmus-yonergesi-1044923521.pdf" TargetMode="External" Id="R034a3f72fc614592" /><Relationship Type="http://schemas.openxmlformats.org/officeDocument/2006/relationships/hyperlink" Target="https://www.nisantasi.edu.tr/Images/Yonergeler/uluslararasi-ogrenci-basvuru-kabul-ve-kayit-sartlari-yonergesi-1916734474.pdf" TargetMode="External" Id="R8ebfcdeb312a4efc" /><Relationship Type="http://schemas.openxmlformats.org/officeDocument/2006/relationships/hyperlink" Target="https://ebp.nisantasi.edu.tr/DereceProgramlari/Detay/1/61492/9685/932001" TargetMode="External" Id="Rc9c53cd296544b35" /><Relationship Type="http://schemas.openxmlformats.org/officeDocument/2006/relationships/hyperlink" Target="https://ebp.nisantasi.edu.tr/DereceProgramlari/Detay/1/61492/9685/932001" TargetMode="External" Id="R22eefadeeb544ee5" /><Relationship Type="http://schemas.openxmlformats.org/officeDocument/2006/relationships/hyperlink" Target="https://ebp.nisantasi.edu.tr/DereceProgramlari/" TargetMode="External" Id="R63e3186494984d23" /><Relationship Type="http://schemas.openxmlformats.org/officeDocument/2006/relationships/hyperlink" Target="https://www.nisantasi.edu.tr/Images/Yonergeler/nisantasi-universitesi-on-lisans-ve-lisans-egitim-ogretim-ve-sinav-yonetmeligi-1923875737.pdf" TargetMode="External" Id="R95d1521dac914ee8" /><Relationship Type="http://schemas.openxmlformats.org/officeDocument/2006/relationships/hyperlink" Target="https://ky.nisantasi.edu.tr/wp-content/uploads/2025/04/KY.PR_.13-Izleme-Olcme-ve-Degerlendirme-Proseduru.pdf" TargetMode="External" Id="Ra321d1fcdfee4f9d" /><Relationship Type="http://schemas.openxmlformats.org/officeDocument/2006/relationships/hyperlink" Target="https://1drv.ms/f/c/058f0a7d81228b27/IgClfiHg96ymSYQaPUcJ-KzHATMqvv-qbwxklE09y0N2ql8?e=BgLdqB" TargetMode="External" Id="R5c54d1030d4f4cf1" /><Relationship Type="http://schemas.openxmlformats.org/officeDocument/2006/relationships/hyperlink" Target="https://1drv.ms/f/c/058f0a7d81228b27/IgClfiHg96ymSYQaPUcJ-KzHATMqvv-qbwxklE09y0N2ql8?e=BgLdqB" TargetMode="External" Id="R3709dd821dc34659" /><Relationship Type="http://schemas.openxmlformats.org/officeDocument/2006/relationships/hyperlink" Target="https://1drv.ms/f/c/058f0a7d81228b27/IgClfiHg96ymSYQaPUcJ-KzHATMqvv-qbwxklE09y0N2ql8?e=BgLdqB" TargetMode="External" Id="Re1ed7afec82d4f7a" /><Relationship Type="http://schemas.openxmlformats.org/officeDocument/2006/relationships/hyperlink" Target="https://1drv.ms/f/c/058f0a7d81228b27/IgClfiHg96ymSYQaPUcJ-KzHATMqvv-qbwxklE09y0N2ql8?e=BgLdqB" TargetMode="External" Id="R7e4cf57099964c7c" /><Relationship Type="http://schemas.openxmlformats.org/officeDocument/2006/relationships/hyperlink" Target="https://1drv.ms/f/c/058f0a7d81228b27/IgClfiHg96ymSYQaPUcJ-KzHATMqvv-qbwxklE09y0N2ql8?e=BgLdqB" TargetMode="External" Id="R2ed9d578020845b6" /><Relationship Type="http://schemas.openxmlformats.org/officeDocument/2006/relationships/hyperlink" Target="https://1drv.ms/f/c/058f0a7d81228b27/IgAe_lLge5dYQLr21pqXFZEAAZgwM86EmOdiX20QM6FAjYc?e=H3WaTQ" TargetMode="External" Id="Rc36cc407e2944512" /><Relationship Type="http://schemas.openxmlformats.org/officeDocument/2006/relationships/hyperlink" Target="file:///C:/Users/USER/Downloads/_iktisadi-idari-ve-sosyal-bilimler-fakultesi_ekonomi-ve-finans_ilan-no-48_resmi-gazete.pdf" TargetMode="External" Id="R9d378a89f3d64bfe" /><Relationship Type="http://schemas.openxmlformats.org/officeDocument/2006/relationships/hyperlink" Target="https://ebp.nisantasi.edu.tr/DereceProgramlari/" TargetMode="External" Id="R895e6689b1934486" /><Relationship Type="http://schemas.openxmlformats.org/officeDocument/2006/relationships/hyperlink" Target="https://ebp.nisantasi.edu.tr/DereceProgramlari/Detay/1/61492/9685/932001" TargetMode="External" Id="Rdaccc4d2446c4d91" /><Relationship Type="http://schemas.openxmlformats.org/officeDocument/2006/relationships/hyperlink" Target="https://www.nisantasi.edu.tr/Images/Yonergeler/nisantasi-universitesi-on-lisans-ve-lisans-egitim-ogretim-ve-sinav-yonetmeligi-1923875737.pdf" TargetMode="External" Id="Rc0df0c73092a49d3" /><Relationship Type="http://schemas.openxmlformats.org/officeDocument/2006/relationships/hyperlink" Target="https://ebp.nisantasi.edu.tr/DereceProgramlari/Ders/1/9685/20852/50521/1/2025" TargetMode="External" Id="R9ccdc1e8bfbe4eff" /><Relationship Type="http://schemas.openxmlformats.org/officeDocument/2006/relationships/hyperlink" Target="https://ebp.nisantasi.edu.tr/DereceProgramlari/Detay/1/61492/9685/932001" TargetMode="External" Id="Rb5482c471d6c4d8c" /><Relationship Type="http://schemas.openxmlformats.org/officeDocument/2006/relationships/hyperlink" Target="https://euc-word-edit.officeapps.live.com/we/wordeditorframe.aspx?ui=en-US&amp;rs=tr-TR&amp;wopisrc=https%3A%2F%2Fnisantasiedu-my.sharepoint.com%2Fpersonal%2Fnesibe_manav_nisantasi_edu_tr%2F_vti_bin%2Fwopi.ashx%2Ffiles%2Ffbf20509ff1945679dd3efc237a8d949&amp;wdorigin=ItemsView&amp;wdenableroaming=1&amp;mscc=1&amp;wdodb=1&amp;hid=12D2F1A1-5082-F000-2B84-E6E6EB3D22CF.0&amp;uih=sharepointcom&amp;wdlcid=en-US&amp;jsapi=1&amp;jsapiver=v2&amp;corrid=ef27ad1d-c291-9684-18f7-8f3f7ee26bed&amp;usid=ef27ad1d-c291-9684-18f7-8f3f7ee26bed&amp;newsession=1&amp;sftc=1&amp;uihit=docaspx&amp;muv=1&amp;ats=PairwiseBroker&amp;cac=1&amp;sams=1&amp;mtf=1&amp;sfp=1&amp;sdp=1&amp;hch=1&amp;hwfh=1&amp;dchat=1&amp;sc=%7B%22pmo%22%3A%22https%3A%2F%2Fnisantasiedu-my.sharepoint.com%22%2C%22pmshare%22%3Atrue%7D&amp;ctp=LeastProtected&amp;rct=Normal&amp;wdhostclicktime=1769710308646&amp;afdflight=24&amp;csiro=1&amp;instantedit=1&amp;wopicomplete=1&amp;wdredirectionreason=Unified_SingleFlush#16698" TargetMode="External" Id="R3f17c81d69b44149" /><Relationship Type="http://schemas.openxmlformats.org/officeDocument/2006/relationships/hyperlink" Target="https://ebp.nisantasi.edu.tr/DereceProgramlari/" TargetMode="External" Id="R1d86aba26a534669" /><Relationship Type="http://schemas.openxmlformats.org/officeDocument/2006/relationships/hyperlink" Target="https://iisbf.nisantasi.edu.tr/sayfa/fakulte-kurul-kararlari-2025-891145" TargetMode="External" Id="Rfadb3245fdd44ed1" /><Relationship Type="http://schemas.openxmlformats.org/officeDocument/2006/relationships/hyperlink" Target="https://www.nisantasi.edu.tr/Uploads/senato1/03_22_01.2025%20suret%20-%206.pdf" TargetMode="External" Id="R48c40c854d094765" /><Relationship Type="http://schemas.openxmlformats.org/officeDocument/2006/relationships/hyperlink" Target="https://www.nisantasi.edu.tr/Images/Yonergeler/nisantasi-universitesi-on-lisans-ve-lisans-egitim-ogretim-ve-sinav-yonetmeligi-1923875737.pdf" TargetMode="External" Id="Rd4994ceaa35946b3" /><Relationship Type="http://schemas.openxmlformats.org/officeDocument/2006/relationships/hyperlink" Target="https://www.nisantasi.edu.tr/Images/Yonergeler/DNWN-cift_anadal_ve_yandal_yonergesi.pdf" TargetMode="External" Id="Rc370f47873e1421a" /><Relationship Type="http://schemas.openxmlformats.org/officeDocument/2006/relationships/hyperlink" Target="https://www.nisantasi.edu.tr/Images/Yonergeler/TYTM-5-_onlisans_ve_lisans_ogretimi_yatay_gecis_yonergesi_-_23.10.2013.pdf" TargetMode="External" Id="R691c2ad516cd4a73" /><Relationship Type="http://schemas.openxmlformats.org/officeDocument/2006/relationships/hyperlink" Target="https://sanalkampus.nisantasi.edu.tr/almsp" TargetMode="External" Id="R645523a8f405413f" /><Relationship Type="http://schemas.openxmlformats.org/officeDocument/2006/relationships/hyperlink" Target="https://ebp.nisantasi.edu.tr/DereceProgramlari/Detay/1/61492/9685/932001" TargetMode="External" Id="R514fdadc358c45e2" /><Relationship Type="http://schemas.openxmlformats.org/officeDocument/2006/relationships/hyperlink" Target="https://ky.nisantasi.edu.tr/anketler/" TargetMode="External" Id="R6a3b262504094645" /><Relationship Type="http://schemas.openxmlformats.org/officeDocument/2006/relationships/hyperlink" Target="https://nisantasiedu-my.sharepoint.com/:w:/g/personal/nida_kahraman_nisantasi_edu_tr/EWyuwhqZGaBAj20YkZdg0W8Bc1hGX7YNu1sz5keGjsQgqQ?e=4rS2sy" TargetMode="External" Id="R4425191621974c7f" /><Relationship Type="http://schemas.openxmlformats.org/officeDocument/2006/relationships/hyperlink" Target="https://nisantasiedu-my.sharepoint.com/:w:/g/personal/nida_kahraman_nisantasi_edu_tr/EUWGXtPUUktKjv8BwjDEeQEBx9NqI6o6aIixTrVFitnQGA?e=V6o2ef" TargetMode="External" Id="R99a4dc4671b84c59" /><Relationship Type="http://schemas.openxmlformats.org/officeDocument/2006/relationships/hyperlink" Target="https://www.nisantasi.edu.tr/ogrenci-yonergeler" TargetMode="External" Id="R0dbd3787ebac46bc" /><Relationship Type="http://schemas.openxmlformats.org/officeDocument/2006/relationships/hyperlink" Target="https://www.nisantasi.edu.tr/ogrenci-yonergeler" TargetMode="External" Id="R27d340c4828d4295" /><Relationship Type="http://schemas.openxmlformats.org/officeDocument/2006/relationships/hyperlink" Target="https://ebp.nisantasi.edu.tr/DereceProgramlari/Detay/" TargetMode="External" Id="R692c5da960564a66" /><Relationship Type="http://schemas.openxmlformats.org/officeDocument/2006/relationships/hyperlink" Target="https://www.nisantasi.edu.tr/Images/Yonergeler/nisantasi-universitesi-bilimsel-arastirma-projeleri-uygulama-yonergesi-164342219.pdf" TargetMode="External" Id="R5e768eec895e4e76" /><Relationship Type="http://schemas.openxmlformats.org/officeDocument/2006/relationships/hyperlink" Target="https://www.nisantasi.edu.tr/Images/Formlar/imu-ders-kayit-formu-1268699595.pdf" TargetMode="External" Id="Rd44fa0d53f7d469f" /><Relationship Type="http://schemas.openxmlformats.org/officeDocument/2006/relationships/hyperlink" Target="https://www.nisantasi.edu.tr/Images/Yonergeler/nisantasi-universitesi-on-lisans-ve-lisans-egitim-ogretim-ve-sinav-yonetmeligi-1923875737.pdf" TargetMode="External" Id="R451d7bbe3fa94482" /><Relationship Type="http://schemas.openxmlformats.org/officeDocument/2006/relationships/hyperlink" Target="https://www.nisantasi.edu.tr/Uploads/senato1/03_22_01.2025%20suret%20-%206.pdf" TargetMode="External" Id="Rbf83a782b9734d97" /><Relationship Type="http://schemas.openxmlformats.org/officeDocument/2006/relationships/hyperlink" Target="https://nisantasiedu-my.sharepoint.com/:w:/g/personal/nida_kahraman_nisantasi_edu_tr/EWyuwhqZGaBAj20YkZdg0W8Bc1hGX7YNu1sz5keGjsQgqQ?e=4rS2sy" TargetMode="External" Id="R1473897de3814638" /><Relationship Type="http://schemas.openxmlformats.org/officeDocument/2006/relationships/hyperlink" Target="https://nisantasiedu-my.sharepoint.com/:w:/g/personal/nida_kahraman_nisantasi_edu_tr/EUWGXtPUUktKjv8BwjDEeQEBx9NqI6o6aIixTrVFitnQGA?e=V6o2ef" TargetMode="External" Id="Rde30d870284d4830" /><Relationship Type="http://schemas.openxmlformats.org/officeDocument/2006/relationships/hyperlink" Target="https://www.nisantasi.edu.tr/Images/Yonergeler/nisantasi-universitesi-on-lisans-ve-lisans-egitim-ogretim-ve-sinav-yonetmeligi-1923875737.pdf" TargetMode="External" Id="Rabd0058a3b914eb7" /><Relationship Type="http://schemas.openxmlformats.org/officeDocument/2006/relationships/hyperlink" Target="https://www.nisantasi.edu.tr/Images/Yonergeler/nisantasi-universitesi-on-lisans-ve-lisans-egitim-ogretim-ve-sinav-yonetmeligi-1923875737.pdf" TargetMode="External" Id="R391aa35b69bd4515" /><Relationship Type="http://schemas.openxmlformats.org/officeDocument/2006/relationships/hyperlink" Target="https://www.mevzuat.gov.tr/mevzuat?MevzuatNo=2547&amp;MevzuatTur=1&amp;MevzuatTertip=5" TargetMode="External" Id="Refe30116ae414ef4" /><Relationship Type="http://schemas.openxmlformats.org/officeDocument/2006/relationships/hyperlink" Target="https://mevzuat.gov.tr/mevzuat?MevzuatNo=13948&amp;MevzuatTur=7&amp;MevzuatTertip=5" TargetMode="External" Id="R4261f7de5b7641d0" /><Relationship Type="http://schemas.openxmlformats.org/officeDocument/2006/relationships/hyperlink" Target="https://www.nisantasi.edu.tr/akademik-takvim" TargetMode="External" Id="R96ce37083eeb4d11" /><Relationship Type="http://schemas.openxmlformats.org/officeDocument/2006/relationships/hyperlink" Target="https://ebp.nisantasi.edu.tr/DereceProgramlari/" TargetMode="External" Id="R446f8fcc34214431" /><Relationship Type="http://schemas.openxmlformats.org/officeDocument/2006/relationships/hyperlink" Target="https://www.nisantasi.edu.tr/Images/Yonergeler/yurtdisindan-ogrenci-kabulu-yonergesi-2144757775.pdf" TargetMode="External" Id="R5827ddba68954b14" /><Relationship Type="http://schemas.openxmlformats.org/officeDocument/2006/relationships/hyperlink" Target="https://www.nisantasi.edu.tr/Images/Yonergeler/nisantasi-universitesi-on-lisans-ve-lisans-egitim-ogretim-ve-sinav-yonetmeligi-1923875737.pdf" TargetMode="External" Id="R5b4eb838bcd54581" /><Relationship Type="http://schemas.openxmlformats.org/officeDocument/2006/relationships/hyperlink" Target="https://www.nisantasi.edu.tr/Images/Yonergeler/nisantasi-universitesi-diploma-diploma-eki-ve-diger-belgelerin-duzenlenmesine-iliskin-yonerge-985428418.pdf" TargetMode="External" Id="Rfa1865f3e2724235" /><Relationship Type="http://schemas.openxmlformats.org/officeDocument/2006/relationships/hyperlink" Target="https://ky.nisantasi.edu.tr/wp-content/uploads/2025/05/EO.YD_.24-Mezuniyet-Islemleri-Sureci-Is-Akis-Semasi.pdf" TargetMode="External" Id="R64785f66c8cb4b56" /><Relationship Type="http://schemas.openxmlformats.org/officeDocument/2006/relationships/hyperlink" Target="https://kariyermerkezi.nisantasi.edu.tr/" TargetMode="External" Id="Re8fc2aebca414f00" /><Relationship Type="http://schemas.openxmlformats.org/officeDocument/2006/relationships/hyperlink" Target="https://1drv.ms/f/c/058f0a7d81228b27/IgAAshZJRFdHTo2bhhk41z4SARStZw2GRVMbuwepcaO-8h4?e=sw0oT4https://1drv.ms/f/c/058f0a7d81228b27/IgAAshZJRFdHTo2bhhk41z4SARStZw2GRVMbuwepcaO-8h4?e=sw0oT4" TargetMode="External" Id="R3bcedb93cf5f4afc" /><Relationship Type="http://schemas.openxmlformats.org/officeDocument/2006/relationships/hyperlink" Target="https://www.nisantasi.edu.tr/Images/Yonergeler/istanbul-nisantasi-universitesi-onceden-kazanilmis-yeterliliklerin-taninmasi-ders-esdegerlik-ve-intibak-esaslari-yonergesi-1135899596.pdf" TargetMode="External" Id="R09c9b3e687854701" /><Relationship Type="http://schemas.openxmlformats.org/officeDocument/2006/relationships/hyperlink" Target="https://cepkutuphanem.com.tr/" TargetMode="External" Id="R53424e77d78c4ca2" /><Relationship Type="http://schemas.openxmlformats.org/officeDocument/2006/relationships/hyperlink" Target="https://mylibrary.nisantasi.edu.tr/cep-kutuphanem/" TargetMode="External" Id="R2acc741a00e54e2a" /><Relationship Type="http://schemas.openxmlformats.org/officeDocument/2006/relationships/hyperlink" Target="https://www.nisantasi.edu.tr/Images/Yonergeler/nisantasi-universitesi-kutuphane-yonergesi-1760073011.pdf" TargetMode="External" Id="Rb904829312694060" /><Relationship Type="http://schemas.openxmlformats.org/officeDocument/2006/relationships/hyperlink" Target="https://1drv.ms/f/c/058f0a7d81228b27/IgAAshZJRFdHTo2bhhk41z4SARStZw2GRVMbuwepcaO-8h4?e=sw0oT4https://1drv.ms/f/c/058f0a7d81228b27/IgAAshZJRFdHTo2bhhk41z4SARStZw2GRVMbuwepcaO-8h4?e=sw0oT4" TargetMode="External" Id="R5a0bca3bda004da0" /><Relationship Type="http://schemas.openxmlformats.org/officeDocument/2006/relationships/hyperlink" Target="https://sksdb.nisantasi.edu.tr/wp-content/uploads/2025/09/SK.PR_.02-Psikolojik-Danismanlik-ve-Rehberlik-Proseduru.pdf" TargetMode="External" Id="R23c76ce6ac3148f8" /><Relationship Type="http://schemas.openxmlformats.org/officeDocument/2006/relationships/hyperlink" Target="https://sat.nisantasi.edu.tr/ticket/" TargetMode="External" Id="R8fd2ad7ea40c43c3" /><Relationship Type="http://schemas.openxmlformats.org/officeDocument/2006/relationships/hyperlink" Target="https://1drv.ms/f/c/058f0a7d81228b27/IgClfiHg96ymSYQaPUcJ-KzHATMqvv-qbwxklE09y0N2ql8?e=BgLdqB" TargetMode="External" Id="R288d291a766c41a7" /><Relationship Type="http://schemas.openxmlformats.org/officeDocument/2006/relationships/hyperlink" Target="https://www.nisantasi.edu.tr/Images/Yonergeler/engelsiz-yasam-ve-koordinasyon-birimi-yonergesi-1268671659.pdf" TargetMode="External" Id="R28c2e94904e740d5" /><Relationship Type="http://schemas.openxmlformats.org/officeDocument/2006/relationships/hyperlink" Target="https://sksdb.nisantasi.edu.tr/wp-content/uploads/2025/10/2024-%E2%80%93-2025-Engelsiz-Yasam-FAALIYET-RAPORU_dizgi.pdf" TargetMode="External" Id="Rf6c6a772a93b460f" /><Relationship Type="http://schemas.openxmlformats.org/officeDocument/2006/relationships/hyperlink" Target="https://1drv.ms/f/c/058f0a7d81228b27/IgClfiHg96ymSYQaPUcJ-KzHATMqvv-qbwxklE09y0N2ql8?e=BgLdqB" TargetMode="External" Id="Rffab4b5644454c97" /><Relationship Type="http://schemas.openxmlformats.org/officeDocument/2006/relationships/hyperlink" Target="https://www.mevzuat.gov.tr/aramasonuc?AranacakMetin=%C3%96%C4%9ERET%C4%B0M%20%C3%9CYEL%C4%B0%C4%9E%C4%B0NE%20Y%C3%9CKSELT%C4%B0LME%20VE%20ATANMA%20Y%C3%96NETMEL%C4%B0%C4%9E%C4%B0" TargetMode="External" Id="R3ca3512ca4d34ead" /><Relationship Type="http://schemas.openxmlformats.org/officeDocument/2006/relationships/hyperlink" Target="https://www.mevzuat.gov.tr/aramasonuc?AranacakMetin=%C3%96%C4%9ERET%C4%B0M%20%C3%9CYEL%C4%B0%C4%9E%C4%B0NE%20Y%C3%9CKSELT%C4%B0LME%20VE%20ATANMA%20Y%C3%96NETMEL%C4%B0%C4%9E%C4%B0" TargetMode="External" Id="R98db33fa5c2c491b" /><Relationship Type="http://schemas.openxmlformats.org/officeDocument/2006/relationships/hyperlink" Target="https://www.nisantasi.edu.tr/Images/Yonergeler/nisantasi-universitesi-akademik-personel-performans-degerlendirme-yonergesi-593495857.pdf" TargetMode="External" Id="R0ad0f56e536d4910" /><Relationship Type="http://schemas.openxmlformats.org/officeDocument/2006/relationships/hyperlink" Target="https://www.nisantasi.edu.tr/Images/Yonergeler/egiticilerin-egitimi-yonergesi-718257323.pdf" TargetMode="External" Id="R5c0f9aaaddd441d1" /><Relationship Type="http://schemas.openxmlformats.org/officeDocument/2006/relationships/hyperlink" Target="https://www.nisantasi.edu.tr/Images/Yonergeler/istanbul-nisantasi-universitesi-ogrenme-ve-ogretme-merkezi-inu-celt-yonergesi-1607412324.pdf" TargetMode="External" Id="Rcad9702ae8da4783" /><Relationship Type="http://schemas.openxmlformats.org/officeDocument/2006/relationships/hyperlink" Target="https://1drv.ms/f/c/058f0a7d81228b27/IgClfiHg96ymSYQaPUcJ-KzHATMqvv-qbwxklE09y0N2ql8?e=BgLdqB" TargetMode="External" Id="R557edc5557ec4cf6" /><Relationship Type="http://schemas.openxmlformats.org/officeDocument/2006/relationships/hyperlink" Target="https://1drv.ms/f/c/058f0a7d81228b27/IgClfiHg96ymSYQaPUcJ-KzHATMqvv-qbwxklE09y0N2ql8?e=BgLdqB" TargetMode="External" Id="R78e3ca4f043c4aaa" /><Relationship Type="http://schemas.openxmlformats.org/officeDocument/2006/relationships/hyperlink" Target="https://1drv.ms/f/c/058f0a7d81228b27/IgClfiHg96ymSYQaPUcJ-KzHATMqvv-qbwxklE09y0N2ql8?e=BgLdqB" TargetMode="External" Id="Rfc7f8044273449cc" /><Relationship Type="http://schemas.openxmlformats.org/officeDocument/2006/relationships/hyperlink" Target="https://1drv.ms/f/c/058f0a7d81228b27/IgClfiHg96ymSYQaPUcJ-KzHATMqvv-qbwxklE09y0N2ql8?e=BgLdqB" TargetMode="External" Id="Rf21ae19a00384b0a" /><Relationship Type="http://schemas.openxmlformats.org/officeDocument/2006/relationships/hyperlink" Target="https://1drv.ms/f/c/058f0a7d81228b27/IgClfiHg96ymSYQaPUcJ-KzHATMqvv-qbwxklE09y0N2ql8?e=BgLdqB" TargetMode="External" Id="R332f50e629b547fb" /><Relationship Type="http://schemas.openxmlformats.org/officeDocument/2006/relationships/hyperlink" Target="https://1drv.ms/f/c/058f0a7d81228b27/IgAe_lLge5dYQLr21pqXFZEAAZgwM86EmOdiX20QM6FAjYc?e=H3WaTQ" TargetMode="External" Id="R6583f1327a7f4f80" /><Relationship Type="http://schemas.openxmlformats.org/officeDocument/2006/relationships/hyperlink" Target="https://www.nisantasi.edu.tr/Images/Yonergeler/akademik-tesvik-odulu-yonergesi-907932419.pdf" TargetMode="External" Id="Ra98d0ed2ddb544de" /><Relationship Type="http://schemas.openxmlformats.org/officeDocument/2006/relationships/hyperlink" Target="https://www.nisantasi.edu.tr/Images/Yonergeler/TEOA-bilimsel_faaliyetler_koordinatorlugu_yonergesi_1.pdf" TargetMode="External" Id="R545175efb4d34a31" /><Relationship Type="http://schemas.openxmlformats.org/officeDocument/2006/relationships/hyperlink" Target="https://www.nisantasi.edu.tr/Images/Yonergeler/TEOA-bilimsel_faaliyetler_koordinatorlugu_yonergesi_1.pdf" TargetMode="External" Id="R3f3a1397f28240e2" /><Relationship Type="http://schemas.openxmlformats.org/officeDocument/2006/relationships/hyperlink" Target="https://www.nisantasi.edu.tr/Images/Yonergeler/inu-fikri-ve-sinai-mulkiyet-haklari-yonergesi-1617724108.pdf" TargetMode="External" Id="R8eb9634351544e9c" /><Relationship Type="http://schemas.openxmlformats.org/officeDocument/2006/relationships/hyperlink" Target="https://www.nisantasi.edu.tr/Images/Yonergeler/teknoloji-transfer-ofisi-yonergesi-454778393.pdf" TargetMode="External" Id="R58caea25e92c4f9d" /><Relationship Type="http://schemas.openxmlformats.org/officeDocument/2006/relationships/hyperlink" Target="https://www.nisantasi.edu.tr/Images/Yonergeler/FQ82-uretim-yonetimi-uygulama-ve-arastirma-merkezi-yonetmeligi-02062015.pdf" TargetMode="External" Id="R7da048600a1e472b" /><Relationship Type="http://schemas.openxmlformats.org/officeDocument/2006/relationships/hyperlink" Target="https://1drv.ms/f/c/058f0a7d81228b27/IgClfiHg96ymSYQaPUcJ-KzHATMqvv-qbwxklE09y0N2ql8?e=BgLdqB" TargetMode="External" Id="Rd3a36e70269743db" /><Relationship Type="http://schemas.openxmlformats.org/officeDocument/2006/relationships/hyperlink" Target="https://1drv.ms/f/c/058f0a7d81228b27/IgClfiHg96ymSYQaPUcJ-KzHATMqvv-qbwxklE09y0N2ql8?e=BgLdqB" TargetMode="External" Id="Rdcefaeb0f1884c21" /><Relationship Type="http://schemas.openxmlformats.org/officeDocument/2006/relationships/hyperlink" Target="https://www.nisantasi.edu.tr/Images/Yonergeler/lisansustu-programlarina-uluslararasi-ogrenci-basvuru-kabul-ve-kayit-sartlari-yonergesi-476875417.pdf" TargetMode="External" Id="R0b1076e6169e445a" /><Relationship Type="http://schemas.openxmlformats.org/officeDocument/2006/relationships/hyperlink" Target="https://www.nisantasi.edu.tr/Images/Yonergeler/lisansustu-egitim-ve-ogretim-yonetmeligi-1119485741.pdf" TargetMode="External" Id="Rf97bf3822d274404" /><Relationship Type="http://schemas.openxmlformats.org/officeDocument/2006/relationships/hyperlink" Target="https://www.nisantasi.edu.tr/Images/Yonergeler/nisantasi-universitesi-bilimsel-arastirma-projeleri-uygulama-yonergesi-164342219.pdf" TargetMode="External" Id="Re6acdb1875c345a7" /><Relationship Type="http://schemas.openxmlformats.org/officeDocument/2006/relationships/hyperlink" Target="https://1drv.ms/f/c/058f0a7d81228b27/IgClfiHg96ymSYQaPUcJ-KzHATMqvv-qbwxklE09y0N2ql8?e=BgLdqB" TargetMode="External" Id="Rb6e025d99c064225" /><Relationship Type="http://schemas.openxmlformats.org/officeDocument/2006/relationships/hyperlink" Target="https://www.nisantasi.edu.tr/Images/Yonergeler/uluslararasi-ogrenci-basvuru-kabul-ve-kayit-sartlari-yonergesi-1916734474.pdf" TargetMode="External" Id="R3d49c3e753194c46" /><Relationship Type="http://schemas.openxmlformats.org/officeDocument/2006/relationships/hyperlink" Target="https://www.nisantasi.edu.tr/Images/Yonergeler/istanbul-nisantasi-universitesi-erasmus-yonergesi-1044923521.pdf" TargetMode="External" Id="R1e10d0b14e8747c8" /><Relationship Type="http://schemas.openxmlformats.org/officeDocument/2006/relationships/hyperlink" Target="https://www.nisantasi.edu.tr/Images/Yonergeler/akademik-tesvik-odulu-yonergesi-304744926.pdf" TargetMode="External" Id="Ra6278c192a6e47fd" /><Relationship Type="http://schemas.openxmlformats.org/officeDocument/2006/relationships/hyperlink" Target="https://www.nisantasi.edu.tr/Images/Yonergeler/bilimsel-faaliyetler-koordinatorlugu-yonergesi-2006011622.pdf" TargetMode="External" Id="R0dd36d0e623c40f2" /><Relationship Type="http://schemas.openxmlformats.org/officeDocument/2006/relationships/hyperlink" Target="https://www.nisantasi.edu.tr/Images/Yonergeler/istanbul-nisantasi-universitesi-bilimsel-arastirma-yayin-etigi-ve-etik-kurullar-yonergesi-748342502.pdf" TargetMode="External" Id="Rb6db155793034c82" /><Relationship Type="http://schemas.openxmlformats.org/officeDocument/2006/relationships/hyperlink" Target="https://www.nisantasi.edu.tr/Images/Yonergeler/inu-yayin-yonergesi-1400717714.pdf" TargetMode="External" Id="Rd005ee25422b482f" /><Relationship Type="http://schemas.openxmlformats.org/officeDocument/2006/relationships/hyperlink" Target="https://www.nisantasi.edu.tr/Images/Yonergeler/akademik-tesvik-odulu-yonergesi-304744926.pdf" TargetMode="External" Id="Rbb21f155e1564dcb" /><Relationship Type="http://schemas.openxmlformats.org/officeDocument/2006/relationships/hyperlink" Target="https://www.nisantasi.edu.tr/Images/Yonergeler/nisantasi-universitesi-akademik-personel-performans-yonetimi-yonergesi-302413709.pdf" TargetMode="External" Id="R6270f63582694fe5" /><Relationship Type="http://schemas.openxmlformats.org/officeDocument/2006/relationships/hyperlink" Target="https://www.nisantasi.edu.tr/Images/Yonergeler/nisantasi-universitesi-bilimsel-arastirma-projeleri-uygulama-yonergesi-164342219.pdf" TargetMode="External" Id="R6ec082b0fde04fdf" /><Relationship Type="http://schemas.openxmlformats.org/officeDocument/2006/relationships/hyperlink" Target="https://akademik.yok.gov.tr/AkademikArama/view/viewAuthorArticle.jsp" TargetMode="External" Id="Re2fe634bd7e24e48" /><Relationship Type="http://schemas.openxmlformats.org/officeDocument/2006/relationships/hyperlink" Target="https://www.nisantasi.edu.tr/Images/Yonergeler/universitemiz-toplumsal-katki-koordinatorlugu-yonergesi-1214297466.pdf" TargetMode="External" Id="R34f9729c8c234884" /><Relationship Type="http://schemas.openxmlformats.org/officeDocument/2006/relationships/hyperlink" Target="http://www.nisantasi.edu.tr/Images/Yonergeler/surdurulebilir-toplum-ve-yenilesim-koordinatorlugu-yonergesi-294715258.pdf" TargetMode="External" Id="R4051bf5e0a744b09" /><Relationship Type="http://schemas.openxmlformats.org/officeDocument/2006/relationships/hyperlink" Target="https://1drv.ms/f/c/058f0a7d81228b27/IgClfiHg96ymSYQaPUcJ-KzHATMqvv-qbwxklE09y0N2ql8?e=BgLdqB" TargetMode="External" Id="Ra78c3a0db4df4cf3" /><Relationship Type="http://schemas.openxmlformats.org/officeDocument/2006/relationships/hyperlink" Target="https://1drv.ms/f/c/058f0a7d81228b27/IgClfiHg96ymSYQaPUcJ-KzHATMqvv-qbwxklE09y0N2ql8?e=BgLdqB" TargetMode="External" Id="R76bd3e64a9134ec2" /><Relationship Type="http://schemas.openxmlformats.org/officeDocument/2006/relationships/hyperlink" Target="https://1drv.ms/f/c/058f0a7d81228b27/IgClfiHg96ymSYQaPUcJ-KzHATMqvv-qbwxklE09y0N2ql8?e=BgLdqB" TargetMode="External" Id="R98469266fdde42f0" /><Relationship Type="http://schemas.openxmlformats.org/officeDocument/2006/relationships/hyperlink" Target="https://1drv.ms/f/c/058f0a7d81228b27/IgAe_lLge5dYQLr21pqXFZEAAZgwM86EmOdiX20QM6FAjYc?e=H3WaTQ" TargetMode="External" Id="Rb1059955f3374e31" /><Relationship Type="http://schemas.openxmlformats.org/officeDocument/2006/relationships/hyperlink" Target="https://www.nisantasi.edu.tr/Images/Yonergeler/universitemiz-toplumsal-katki-koordinatorlugu-yonergesi-1214297466.pdf" TargetMode="External" Id="R25119780c59f4734" /><Relationship Type="http://schemas.openxmlformats.org/officeDocument/2006/relationships/hyperlink" Target="http://www.nisantasi.edu.tr/Images/Yonergeler/surdurulebilir-toplum-ve-yenilesim-koordinatorlugu-yonergesi-294715258.pdf" TargetMode="External" Id="R05e661f6927447e5" /><Relationship Type="http://schemas.openxmlformats.org/officeDocument/2006/relationships/hyperlink" Target="https://www.nisantasi.edu.tr/Images/Yonergeler/universitemiz-toplumsal-katki-koordinatorlugu-yonergesi-1214297466.pdf" TargetMode="External" Id="Rca245e35dd044943" /><Relationship Type="http://schemas.openxmlformats.org/officeDocument/2006/relationships/hyperlink" Target="https://1drv.ms/f/c/058f0a7d81228b27/IgClfiHg96ymSYQaPUcJ-KzHATMqvv-qbwxklE09y0N2ql8?e=BgLdqB" TargetMode="External" Id="R9641af4dedad4b2b" /><Relationship Type="http://schemas.openxmlformats.org/officeDocument/2006/relationships/hyperlink" Target="https://iisbf.nisantasi.edu.tr/sayfa/misyon-ve-vizyon-283718" TargetMode="External" Id="R97a41d1a3255499d" /><Relationship Type="http://schemas.openxmlformats.org/officeDocument/2006/relationships/hyperlink" Target="https://ky.nisantasi.edu.tr/kalite-politikamiz/" TargetMode="External" Id="Rc2ca69a65e83461d" /><Relationship Type="http://schemas.openxmlformats.org/officeDocument/2006/relationships/hyperlink" Target="https://iisbf.nisantasi.edu.tr/sayfa/dekanlik-ofisi-128273" TargetMode="External" Id="R1a6d9d561d334552" /><Relationship Type="http://schemas.openxmlformats.org/officeDocument/2006/relationships/hyperlink" Target="https://www.nisantasi.edu.tr/dosyalar/duyurular/2019-2020/organizasyon_semasi-only-web.pdf" TargetMode="External" Id="R63e44d6eb09f4569" /><Relationship Type="http://schemas.openxmlformats.org/officeDocument/2006/relationships/hyperlink" Target="https://iledak.ilad.org.tr/akredite-kurumlar/" TargetMode="External" Id="R6f93d5b2ef90474e" /><Relationship Type="http://schemas.openxmlformats.org/officeDocument/2006/relationships/hyperlink" Target="https://www.nisantasi.edu.tr/Images/Yonergeler/kalite-guvence-yonergesi-1691275444.pdf" TargetMode="External" Id="Rf94aebf67bc0404d" /><Relationship Type="http://schemas.openxmlformats.org/officeDocument/2006/relationships/hyperlink" Target="https://ky.nisantasi.edu.tr/akademik-birim-kalite-temsilcileri/" TargetMode="External" Id="R33b74094911743dc" /><Relationship Type="http://schemas.openxmlformats.org/officeDocument/2006/relationships/hyperlink" Target="https://www.nisantasi.edu.tr/sayfa/stratejik-plan-ve-raporlar-252091" TargetMode="External" Id="R75a117ec94524a3b" /><Relationship Type="http://schemas.openxmlformats.org/officeDocument/2006/relationships/hyperlink" Target="https://ky.nisantasi.edu.tr/raporlar/" TargetMode="External" Id="R9ba860b4d72d4c83" /><Relationship Type="http://schemas.openxmlformats.org/officeDocument/2006/relationships/hyperlink" Target="https://ky.nisantasi.edu.tr/kalite-komisyonu/" TargetMode="External" Id="R1dbf1a8d75b2419c" /><Relationship Type="http://schemas.openxmlformats.org/officeDocument/2006/relationships/hyperlink" Target="https://ky.nisantasi.edu.tr/wp-content/uploads/2025/08/2024-2025-Bahar-Ogrenci-Ders-Memnuniyet-Raporu.pdf" TargetMode="External" Id="R3ab843fcc5dc49ef" /><Relationship Type="http://schemas.openxmlformats.org/officeDocument/2006/relationships/hyperlink" Target="https://ky.nisantasi.edu.tr/wp-content/uploads/2025/09/2024-kidr-guncel.pdf" TargetMode="External" Id="R6989d270496d4d80" /><Relationship Type="http://schemas.openxmlformats.org/officeDocument/2006/relationships/hyperlink" Target="https://toplumsalkatki.nisantasi.edu.tr/wp-content/uploads/2025/10/TOPLUMSAL-KATKI-KOORDINATORLUGU-2024_2025-FAALIYET-RAPORU.pdf" TargetMode="External" Id="Rcb6075123c8c42a6" /><Relationship Type="http://schemas.openxmlformats.org/officeDocument/2006/relationships/hyperlink" Target="https://nisantasiedu-my.sharepoint.com/:w:/g/personal/kalite_nisantasi_edu_tr/IQAgrgcVtO_xRoUvpc0H4ctGAa_hrT3Pg-IpsK8F6PXLqKI?e=fDmG8A" TargetMode="External" Id="R195fb27751be4eef" /><Relationship Type="http://schemas.openxmlformats.org/officeDocument/2006/relationships/hyperlink" Target="https://ky.nisantasi.edu.tr/raporlar/" TargetMode="External" Id="R1980728fa4a048d3" /><Relationship Type="http://schemas.openxmlformats.org/officeDocument/2006/relationships/hyperlink" Target="https://ky.nisantasi.edu.tr/kalite-birimi-iyilestirme-toplanti-tutanaklari/" TargetMode="External" Id="R32cba1aa675243e3" /><Relationship Type="http://schemas.openxmlformats.org/officeDocument/2006/relationships/hyperlink" Target="https://ebp.nisantasi.edu.tr/DereceProgramlari/Detay/1/51/64/932001" TargetMode="External" Id="R2e883f53149542a5" /><Relationship Type="http://schemas.openxmlformats.org/officeDocument/2006/relationships/hyperlink" Target="https://iisbf.nisantasi.edu.tr/bolum/psikoloji-turkceingilizce" TargetMode="External" Id="R0e55b2e2094542cc" /><Relationship Type="http://schemas.openxmlformats.org/officeDocument/2006/relationships/hyperlink" Target="https://nisantasiedu-my.sharepoint.com/:i:/g/personal/ibrahim_sahin_nisantasi_edu_tr/IQDSStwSMPlMRIPGofRUw148AUyTqHCbxgBQi39wZ31Ev9U?e=FttvA7" TargetMode="External" Id="R07c2fda33c5344aa" /><Relationship Type="http://schemas.openxmlformats.org/officeDocument/2006/relationships/hyperlink" Target="https://nisantasiedu-my.sharepoint.com/:i:/g/personal/ibrahim_sahin_nisantasi_edu_tr/IQDMKzblqWqfToKAtQUYO-RbAUolIGA7dJlcu-K3GTm4UYM?e=4yZUtV" TargetMode="External" Id="Rd549467245cb4461" /><Relationship Type="http://schemas.openxmlformats.org/officeDocument/2006/relationships/hyperlink" Target="https://nisantasiedu-my.sharepoint.com/:i:/g/personal/ibrahim_sahin_nisantasi_edu_tr/IQCjkNHApUj6Qb5FsUq0A05wASdzxT-bEEFREpDafjT_T5w?e=7lPNgZ" TargetMode="External" Id="R90f1ae00988b4a3d" /><Relationship Type="http://schemas.openxmlformats.org/officeDocument/2006/relationships/hyperlink" Target="https://nisantasiedu-my.sharepoint.com/:b:/g/personal/ibrahim_sahin_nisantasi_edu_tr/IQD8xmj_wXJ-QaFztbrVT0mNAcLBt6pBQBovO-4fY2k2ITE?e=fJW528" TargetMode="External" Id="R3a557bf67fa44cad" /><Relationship Type="http://schemas.openxmlformats.org/officeDocument/2006/relationships/hyperlink" Target="https://nisantasiedu-my.sharepoint.com/:b:/g/personal/umran_kemikli_nisantasi_edu_tr/IQCwCwIKlKnZQ6z7wNrv9ztyAbPXHWFXfDUDoZza0i_4KUY?e=h06nfa" TargetMode="External" Id="Ra953bbfe1a454e5d" /><Relationship Type="http://schemas.openxmlformats.org/officeDocument/2006/relationships/hyperlink" Target="https://nisantasiedu-my.sharepoint.com/:w:/g/personal/nesibe_manav_nisantasi_edu_tr/IQDvQc46VveFQ4wXWhTSOU0TAXD-_56oTbGWg9hjB8O08iI?e=uEu3ei" TargetMode="External" Id="R84c381e3a336497e" /><Relationship Type="http://schemas.openxmlformats.org/officeDocument/2006/relationships/hyperlink" Target="https://nisantasiedu-my.sharepoint.com/:x:/g/personal/furkan_akin_nisantasi_edu_tr/IQAFi-e9YtUYRq7-nfwjmPAcAc5XtfecCP2dvKsOmmZMlEA?e=hr8v5O" TargetMode="External" Id="R11dc1b249c0045df" /><Relationship Type="http://schemas.openxmlformats.org/officeDocument/2006/relationships/hyperlink" Target="https://ebp.nisantasi.edu.tr/DereceProgramlari/Detay/1/61492/9685/932001" TargetMode="External" Id="R526f3c51a9b347d9" /><Relationship Type="http://schemas.openxmlformats.org/officeDocument/2006/relationships/hyperlink" Target="https://iisbf.nisantasi.edu.tr/duyuru/2-uluslararasi-enerji-kongresi-152847" TargetMode="External" Id="R90a79470d0194226" /><Relationship Type="http://schemas.openxmlformats.org/officeDocument/2006/relationships/hyperlink" Target="https://nisantasiedu-my.sharepoint.com/:i:/g/personal/ibrahim_sahin_nisantasi_edu_tr/IQAtjkoEAEEsRK3V7yefkso9AfMniz3LypTIKefTYaOJJmw?e=BcSb9L" TargetMode="External" Id="R5c39c1817f8546f2" /><Relationship Type="http://schemas.openxmlformats.org/officeDocument/2006/relationships/hyperlink" Target="https://nisantasiedu-my.sharepoint.com/:b:/g/personal/umran_kemikli_nisantasi_edu_tr/IQAmVafE3WQeToY8qOBLl2KQAXHNQ-GunEFgCl3xIpJjeVY?e=Un9NmV" TargetMode="External" Id="Rb673501dfa484e5d" /><Relationship Type="http://schemas.openxmlformats.org/officeDocument/2006/relationships/hyperlink" Target="https://sksdb.nisantasi.edu.tr/engelsiz-yasam-birimi/" TargetMode="External" Id="Rcdcc27cf700441fb" /><Relationship Type="http://schemas.openxmlformats.org/officeDocument/2006/relationships/hyperlink" Target="https://nisantasiedu-my.sharepoint.com/:i:/g/personal/ibrahim_sahin_nisantasi_edu_tr/IQAtjkoEAEEsRK3V7yefkso9AfMniz3LypTIKefTYaOJJmw?e=BcSb9L" TargetMode="External" Id="R780cf056fdbc4b0a" /><Relationship Type="http://schemas.openxmlformats.org/officeDocument/2006/relationships/hyperlink" Target="https://nisantasiedu-my.sharepoint.com/:x:/g/personal/ibrahim_sahin_nisantasi_edu_tr/IQCv_34cO0G-TaM5Kg89AzjxAbY_tsKa-0yLMNOdX6ZyB4c?e=agvYGV" TargetMode="External" Id="Re8cbbb9d9275414d" /><Relationship Type="http://schemas.openxmlformats.org/officeDocument/2006/relationships/hyperlink" Target="https://nisantasiedu-my.sharepoint.com/:b:/g/personal/umran_kemikli_nisantasi_edu_tr/IQAzT7DGFqpnQInge9ZNWxtzAU4ltR7838T4wbk31Ce38ok?e=XbfNSC" TargetMode="External" Id="R00951a7e87dd4bf8" /><Relationship Type="http://schemas.openxmlformats.org/officeDocument/2006/relationships/hyperlink" Target="https://nisantasiedu-my.sharepoint.com/:b:/g/personal/umran_kemikli_nisantasi_edu_tr/IQCwCwIKlKnZQ6z7wNrv9ztyAbPXHWFXfDUDoZza0i_4KUY?e=9wJzuD" TargetMode="External" Id="R67c297a406304373" /><Relationship Type="http://schemas.openxmlformats.org/officeDocument/2006/relationships/hyperlink" Target="https://obis.nisantasi.edu.tr/" TargetMode="External" Id="R8a3c3e24283d4342" /><Relationship Type="http://schemas.openxmlformats.org/officeDocument/2006/relationships/hyperlink" Target="https://envision.nisantasi.edu.tr/enVision/Login.aspx" TargetMode="External" Id="R7dd9ec97ce6e449c" /><Relationship Type="http://schemas.openxmlformats.org/officeDocument/2006/relationships/hyperlink" Target="https://canias.com/tr/" TargetMode="External" Id="Rd72728d3f2674061" /><Relationship Type="http://schemas.openxmlformats.org/officeDocument/2006/relationships/hyperlink" Target="https://drive.google.com/drive/folders/1Ztnp_xMUk_8Z6XGKAPK0Qxr71lOl45mf?usp=sharing" TargetMode="External" Id="R54167c8101424fd7" /><Relationship Type="http://schemas.openxmlformats.org/officeDocument/2006/relationships/hyperlink" Target="https://nisantasiedu-my.sharepoint.com/:i:/g/personal/ibrahim_sahin_nisantasi_edu_tr/IQBQmE9B418EQ5DMPUhk7SNEAcHJmlJ-1kydeuLNhHv8sLk?e=D57mWh" TargetMode="External" Id="R21f2d03045454488" /><Relationship Type="http://schemas.openxmlformats.org/officeDocument/2006/relationships/hyperlink" Target="https://teams.microsoft.com/meet/31524875104459?p=JKA8CHRxoDWEj4kOJz" TargetMode="External" Id="Rf14c88fc3a18499a" /><Relationship Type="http://schemas.openxmlformats.org/officeDocument/2006/relationships/hyperlink" Target="https://nisantasiedu-my.sharepoint.com/:b:/g/personal/umran_kemikli_nisantasi_edu_tr/IQAJumR52aueS7wwoMPtrFR7AbjuMqBmG7SyOxC1OaaY-1k?e=L53vOc" TargetMode="External" Id="R4c024209331b448d" /><Relationship Type="http://schemas.openxmlformats.org/officeDocument/2006/relationships/hyperlink" Target="https://nisantasiedu-my.sharepoint.com/:b:/g/personal/umran_kemikli_nisantasi_edu_tr/IQDM2ri9p4lvTaEGQqgXcduGAUtj9WIid4AlXeY3earP1gU?e=8y7AKQ" TargetMode="External" Id="R1f0cae2603b843fb" /><Relationship Type="http://schemas.openxmlformats.org/officeDocument/2006/relationships/hyperlink" Target="https://akademik.yok.gov.tr/AkademikArama/view/searchResultviewListAuthorAndUniversities.jsp" TargetMode="External" Id="Re371b167488e477c" /><Relationship Type="http://schemas.openxmlformats.org/officeDocument/2006/relationships/hyperlink" Target="https://drive.google.com/drive/folders/1Ztnp_xMUk_8Z6XGKAPK0Qxr71lOl45mf?usp=sharing" TargetMode="External" Id="R6a05dac9f83743e4" /><Relationship Type="http://schemas.openxmlformats.org/officeDocument/2006/relationships/hyperlink" Target="https://1drv.ms/f/c/058f0a7d81228b27/IgDaczzlJx_cRrNjst_XijIFAYkO5LzvGUBvdL2jPN5i1A0?e=SLFZdn" TargetMode="External" Id="Rb9e5227c1abb4670" /><Relationship Type="http://schemas.openxmlformats.org/officeDocument/2006/relationships/hyperlink" Target="https://nisantasiedu-my.sharepoint.com/:b:/g/personal/ibrahim_sahin_nisantasi_edu_tr/IQARPnkUMoYDTp39p51IVvkRATJtWL4K9lQhota1NcwPOQo?e=E8ian9" TargetMode="External" Id="Rdc0fd3a211be49c2" /><Relationship Type="http://schemas.openxmlformats.org/officeDocument/2006/relationships/hyperlink" Target="https://nisantasiedu-my.sharepoint.com/:b:/g/personal/umran_kemikli_nisantasi_edu_tr/IQAAmzzuojxCT4V4TRRlgOc3AZsFxqNs6opRXNhcq7uwd0A?e=sKvPQT" TargetMode="External" Id="Rbf64c9ce268041c8" /><Relationship Type="http://schemas.openxmlformats.org/officeDocument/2006/relationships/hyperlink" Target="https://nisantasiedu-my.sharepoint.com/:b:/g/personal/umran_kemikli_nisantasi_edu_tr/IQBuFS4_Vd4UQLVgwzYudZ2mAYhwdcqgvt4-bBD7j6viiMg?e=sg2KoK" TargetMode="External" Id="R093e1b06ae6348f7" /><Relationship Type="http://schemas.openxmlformats.org/officeDocument/2006/relationships/hyperlink" Target="https://nisantasiedu-my.sharepoint.com/:b:/g/personal/nida_kahraman_nisantasi_edu_tr/ETTJxlzzsJBJgxIsD_pHWfsBrd6nbHtSo7bpn5TQyE5DFg?e=QULauk" TargetMode="External" Id="Rc90e0616df3c4fda" /><Relationship Type="http://schemas.openxmlformats.org/officeDocument/2006/relationships/hyperlink" Target="https://ky.nisantasi.edu.tr/wp-content/uploads/2025/10/2024-2025-Is-Veren-Memnuniyet-Anketi-Raporu.pdf" TargetMode="External" Id="R467e9fa881a04338" /><Relationship Type="http://schemas.openxmlformats.org/officeDocument/2006/relationships/hyperlink" Target="https://nisantasiedu-my.sharepoint.com/:f:/g/personal/kalite_nisantasi_edu_tr/IgDSPsVC3TriSZEPEnnmACLVAZMZCwiZdaUx41GzqCmiltQ?e=XMcx4s" TargetMode="External" Id="R091e1c26402f4585" /><Relationship Type="http://schemas.openxmlformats.org/officeDocument/2006/relationships/hyperlink" Target="https://nisantasiedu-my.sharepoint.com/:b:/g/personal/ibrahim_sahin_nisantasi_edu_tr/IQAHo4Op0TUYRYZUMeuRMfyiAe7H8644XbD4AMX8AiN_Gkg?e=nGEAgN" TargetMode="External" Id="Ree7b8f1490af45fc" /><Relationship Type="http://schemas.openxmlformats.org/officeDocument/2006/relationships/hyperlink" Target="https://nisantasiedu-my.sharepoint.com/:b:/g/personal/umran_kemikli_nisantasi_edu_tr/IQCpbN-zb55RTKS6KdA_tNYHAfj-stRVuMJa45U_vIux82I?e=GRcvIh" TargetMode="External" Id="R2a809d49deae49be" /><Relationship Type="http://schemas.openxmlformats.org/officeDocument/2006/relationships/hyperlink" Target="https://nisantasiedu-my.sharepoint.com/:b:/g/personal/umran_kemikli_nisantasi_edu_tr/IQAZLEmJ7SInRqKMXedBYEm_AUb7eOkHYeDn5PRP1S8SZrs?e=GjoMaq" TargetMode="External" Id="R67aebcd36bc945cb" /><Relationship Type="http://schemas.openxmlformats.org/officeDocument/2006/relationships/hyperlink" Target="https://nisantasiedu-my.sharepoint.com/:b:/g/personal/umran_kemikli_nisantasi_edu_tr/IQAc2DlF899NSoRbcnHZwWrlAWJNTJc8To597X_8w7-ZlY0?e=GPM3PL" TargetMode="External" Id="R50eff2bf258249d3" /><Relationship Type="http://schemas.openxmlformats.org/officeDocument/2006/relationships/hyperlink" Target="https://inupress.nisantasi.edu.tr/wp-content/uploads/2025/06/Gelece%C4%9Fin%20Medyas%C4%B1%20Dijital%20D%C3%B6n%C3%BC%C5%9F%C3%BCm%2C%20Yapay%20Zek%C3%A2%20ve%20T%C3%BCrkiye%20%C3%87al%C4%B1%C5%9Ftay%C4%B1%20Sonu%C3%A7%20Raporu1.pdf" TargetMode="External" Id="R6d31511b360a4d57" /><Relationship Type="http://schemas.openxmlformats.org/officeDocument/2006/relationships/hyperlink" Target="https://ats.nisantasi.edu.tr/nisantasi-universitesi-help" TargetMode="External" Id="R13fa2ae55bd044f3" /><Relationship Type="http://schemas.openxmlformats.org/officeDocument/2006/relationships/hyperlink" Target="https://www.nisantasi.edu.tr/haber/deneyim-paylasim-paneli-302911" TargetMode="External" Id="R412682d083c04c6b" /><Relationship Type="http://schemas.openxmlformats.org/officeDocument/2006/relationships/hyperlink" Target="https://nisantasiedu-my.sharepoint.com/:f:/g/personal/kalite_nisantasi_edu_tr/IgDSPsVC3TriSZEPEnnmACLVAZMZCwiZdaUx41GzqCmiltQ?e=cnWD7L" TargetMode="External" Id="Rc4462a358cba4800" /><Relationship Type="http://schemas.openxmlformats.org/officeDocument/2006/relationships/hyperlink" Target="https://nisantasiedu-my.sharepoint.com/:b:/g/personal/kalite_nisantasi_edu_tr/IQDHkGrq0d87QKaI0lRaFO4AAUS66aJDeT672HeMrr4HeJI?e=CtdId2" TargetMode="External" Id="Ra0246c6e4d2643bc" /><Relationship Type="http://schemas.openxmlformats.org/officeDocument/2006/relationships/hyperlink" Target="https://www.nisantasi.edu.tr/haber/deneyim-paylasim-paneli-302911" TargetMode="External" Id="R2070aa053535492e" /><Relationship Type="http://schemas.openxmlformats.org/officeDocument/2006/relationships/hyperlink" Target="https://www.nisantasi.edu.tr/Images/Yonergeler/inu-mezun-iliskileri-yonergesi-1369238373.pdf" TargetMode="External" Id="R6ae1c17724a94276" /><Relationship Type="http://schemas.openxmlformats.org/officeDocument/2006/relationships/hyperlink" Target="https://kariyermerkezi.nisantasi.edu.tr/sayfa/kariyer-danismanligi-391206" TargetMode="External" Id="R3e9273f42fa442d8" /><Relationship Type="http://schemas.openxmlformats.org/officeDocument/2006/relationships/hyperlink" Target="https://ky.nisantasi.edu.tr/wp-content/uploads/2025/10/2024-2025-Is-Veren-Memnuniyet-Anketi-Raporu.pdf" TargetMode="External" Id="R89919368a8c744ad" /><Relationship Type="http://schemas.openxmlformats.org/officeDocument/2006/relationships/hyperlink" Target="https://nisantasiedu-my.sharepoint.com/:f:/g/personal/kalite_nisantasi_edu_tr/IgDSPsVC3TriSZEPEnnmACLVAZMZCwiZdaUx41GzqCmiltQ?e=3y1VEu" TargetMode="External" Id="Ree0dda9791e04616" /><Relationship Type="http://schemas.openxmlformats.org/officeDocument/2006/relationships/hyperlink" Target="https://nisantasiedu-my.sharepoint.com/:f:/g/personal/kalite_nisantasi_edu_tr/IgDiheG45P6UQpmr31rnF93KAewLh_qNlpSckEv67uR4kdw?e=2LVIhd" TargetMode="External" Id="Rd8ffd2ae845a4393" /><Relationship Type="http://schemas.openxmlformats.org/officeDocument/2006/relationships/hyperlink" Target="https://international.nisantasi.edu.tr/" TargetMode="External" Id="R6657b703ecf646c6" /><Relationship Type="http://schemas.openxmlformats.org/officeDocument/2006/relationships/hyperlink" Target="https://erasmus.nisantasi.edu.tr/" TargetMode="External" Id="R3cdedefbbe9f424f" /><Relationship Type="http://schemas.openxmlformats.org/officeDocument/2006/relationships/hyperlink" Target="https://www.nisantasi.edu.tr/sayfa/stratejik-plan-ve-raporlar-252091" TargetMode="External" Id="R1f6487c74e704323" /><Relationship Type="http://schemas.openxmlformats.org/officeDocument/2006/relationships/hyperlink" Target="https://erasmus.nisantasi.edu.tr/academic-coordinators/" TargetMode="External" Id="Ra231f389e8054b4c" /><Relationship Type="http://schemas.openxmlformats.org/officeDocument/2006/relationships/hyperlink" Target="https://nisantasiedu-my.sharepoint.com/:b:/g/personal/nesibe_manav_nisantasi_edu_tr/IQA8XxTSwl7CQIurYRCf7ZH1AemQqJIm98z57LcTxFCuyXs?e=g3rXlV" TargetMode="External" Id="R6d42db580b0d46e5" /><Relationship Type="http://schemas.openxmlformats.org/officeDocument/2006/relationships/hyperlink" Target="https://www.nisantasi.edu.tr/haber/londra-merkezli-teknoloji-firmasi-idecode-software-advertising-ltd-nisantasi-universitesi-ile-stratejik-bir-is-birligi-gerceklestirdi-504337" TargetMode="External" Id="R4dded5a6d8c84784" /><Relationship Type="http://schemas.openxmlformats.org/officeDocument/2006/relationships/hyperlink" Target="https://ky.nisantasi.edu.tr/akreditasyon/" TargetMode="External" Id="R1d468668d2c14024" /><Relationship Type="http://schemas.openxmlformats.org/officeDocument/2006/relationships/hyperlink" Target="https://ky.nisantasi.edu.tr/program-akreditasyonu-toplantilari/" TargetMode="External" Id="R14619a89d7494f03" /><Relationship Type="http://schemas.openxmlformats.org/officeDocument/2006/relationships/hyperlink" Target="https://www.nisantasi.edu.tr/ogrenci-yonergeler" TargetMode="External" Id="Rf3b2361963b74e6f" /><Relationship Type="http://schemas.openxmlformats.org/officeDocument/2006/relationships/hyperlink" Target="https://ebp.nisantasi.edu.tr/DereceProgramlari/" TargetMode="External" Id="R27bfa5338fa2457c" /><Relationship Type="http://schemas.openxmlformats.org/officeDocument/2006/relationships/hyperlink" Target="https://ky.nisantasi.edu.tr/wp-content/uploads/2025/05/EO.YD_.24-Mezuniyet-Islemleri-Sureci-Is-Akis-Semasi.pdf" TargetMode="External" Id="R90e97adf97b64475" /><Relationship Type="http://schemas.openxmlformats.org/officeDocument/2006/relationships/hyperlink" Target="https://nisantasiedu-my.sharepoint.com/:b:/g/personal/umran_kemikli_nisantasi_edu_tr/IQBjvATfVDV3R42FxUPc2RHdAQ9E1ZMOX4YTfCre2vLEOXQ?e=EEqAX1" TargetMode="External" Id="Rb1b6a0dabeb9404b" /><Relationship Type="http://schemas.openxmlformats.org/officeDocument/2006/relationships/hyperlink" Target="https://kariyermerkezi.nisantasi.edu.tr/" TargetMode="External" Id="R00e9f59e54534863" /><Relationship Type="http://schemas.openxmlformats.org/officeDocument/2006/relationships/hyperlink" Target="https://nisantasiedu-my.sharepoint.com/:b:/g/personal/umran_kemikli_nisantasi_edu_tr/IQCv_vuV430FRqTQnNWO6v1JAVZutfOP7L95_cOYcSShz-I?e=m2UVTG" TargetMode="External" Id="Rd51c1bf6ca8b4b4b" /><Relationship Type="http://schemas.openxmlformats.org/officeDocument/2006/relationships/hyperlink" Target="https://nisantasiedu-my.sharepoint.com/:b:/g/personal/umran_kemikli_nisantasi_edu_tr/IQCXC-uOEibnQ5YBrpYZkSKbAbSm902Ib8zU2RhAPuUNcXw?e=sSmpcD" TargetMode="External" Id="Rcf1afe1bd6d24af7" /><Relationship Type="http://schemas.openxmlformats.org/officeDocument/2006/relationships/hyperlink" Target="https://www.nisantasi.edu.tr/sayfa/engelli-ogrenci-birimi-koordinatorlugu-368518" TargetMode="External" Id="R040b4ad4cffb49db" /><Relationship Type="http://schemas.openxmlformats.org/officeDocument/2006/relationships/hyperlink" Target="https://sksdb.nisantasi.edu.tr/ogrenci-destek-birimi/" TargetMode="External" Id="Ra4340184a8674bce" /><Relationship Type="http://schemas.openxmlformats.org/officeDocument/2006/relationships/hyperlink" Target="https://sksdb.nisantasi.edu.tr/ogrenci-destek-birimi/" TargetMode="External" Id="R7b56b8c170614357" /><Relationship Type="http://schemas.openxmlformats.org/officeDocument/2006/relationships/hyperlink" Target="https://www.nisantasi.edu.tr/Images/Yonergeler/engelli-ogrenci-egitim-ogretim-ve-sinav-uygulama-esaslari-823107957.pdf" TargetMode="External" Id="R4383a02aeb8a4b41" /><Relationship Type="http://schemas.openxmlformats.org/officeDocument/2006/relationships/hyperlink" Target="https://nisantasiedu-my.sharepoint.com/:b:/g/personal/umran_kemikli_nisantasi_edu_tr/IQCvIWomBehFSbjkl6WWbbyaAYRGjI5wPjTplDhpB8aQ9D0?e=WTJTNw" TargetMode="External" Id="Reffbc5f68b864dc3" /><Relationship Type="http://schemas.openxmlformats.org/officeDocument/2006/relationships/hyperlink" Target="https://sksdb.nisantasi.edu.tr/kultur-sanat-ve-etkinlikler-birimi/?utm_source=chatgpt.com" TargetMode="External" Id="R18b0a239de114f99" /><Relationship Type="http://schemas.openxmlformats.org/officeDocument/2006/relationships/hyperlink" Target="https://1drv.ms/f/c/058f0a7d81228b27/IgAe_lLge5dYQLr21pqXFZEAAZgwM86EmOdiX20QM6FAjYc?e=H3WaTQ" TargetMode="External" Id="Rfe2e4d91353e4b90" /><Relationship Type="http://schemas.openxmlformats.org/officeDocument/2006/relationships/hyperlink" Target="https://nisantasiedu-my.sharepoint.com/:b:/g/personal/umran_kemikli_nisantasi_edu_tr/IQCv_vuV430FRqTQnNWO6v1JAVZutfOP7L95_cOYcSShz-I?e=m2UVTG" TargetMode="External" Id="Ra9a69f25dd2441ff" /><Relationship Type="http://schemas.openxmlformats.org/officeDocument/2006/relationships/hyperlink" Target="https://www.nisantasi.edu.tr/Images/Yonergeler/nisantasi-universitesi-akademik-personel-performans-degerlendirme-yonergesi-593495857.pdf" TargetMode="External" Id="Rf978d24f716d461a" /><Relationship Type="http://schemas.openxmlformats.org/officeDocument/2006/relationships/hyperlink" Target="https://drive.google.com/drive/folders/1Ztnp_xMUk_8Z6XGKAPK0Qxr71lOl45mf?usp=sharing" TargetMode="External" Id="R2b82bc6001444d33" /><Relationship Type="http://schemas.openxmlformats.org/officeDocument/2006/relationships/hyperlink" Target="https://nisantasiedu-my.sharepoint.com/:b:/g/personal/umran_kemikli_nisantasi_edu_tr/IQD3cHfoQfuySpS9xK5J1OwnAZCDSNup5PH_UT-NvOVz71w?e=RxizVM" TargetMode="External" Id="R658886885f14434e" /><Relationship Type="http://schemas.openxmlformats.org/officeDocument/2006/relationships/hyperlink" Target="https://www.nisantasi.edu.tr/Images/Yonergeler/bilimsel-faaliyetler-koordinatorlugu-bilimsel-arastirma-projeleri-usul-ve-esaslari-941442746.pdf" TargetMode="External" Id="R861a5810c8334d50" /><Relationship Type="http://schemas.openxmlformats.org/officeDocument/2006/relationships/hyperlink" Target="https://nisantasiedu-my.sharepoint.com/:b:/g/personal/umran_kemikli_nisantasi_edu_tr/IQAmVafE3WQeToY8qOBLl2KQAXHNQ-GunEFgCl3xIpJjeVY?e=Z6sZ3u" TargetMode="External" Id="R5a6d853cfc8a4b7a" /><Relationship Type="http://schemas.openxmlformats.org/officeDocument/2006/relationships/hyperlink" Target="https://nisantasiedu-my.sharepoint.com/:b:/g/personal/umran_kemikli_nisantasi_edu_tr/IQDM2ri9p4lvTaEGQqgXcduGAUtj9WIid4AlXeY3earP1gU?e=2O3FyP" TargetMode="External" Id="R86f3cb8cb23548a4" /><Relationship Type="http://schemas.openxmlformats.org/officeDocument/2006/relationships/hyperlink" Target="https://1drv.ms/f/c/058f0a7d81228b27/IgClfiHg96ymSYQaPUcJ-KzHATMqvv-qbwxklE09y0N2ql8?e=BgLdqB" TargetMode="External" Id="R5b0036eacba24027" /><Relationship Type="http://schemas.openxmlformats.org/officeDocument/2006/relationships/hyperlink" Target="https://www.nisantasi.edu.tr/haber/istanbul-il-milli-egitim-mudurlugu-ile-universitemiz-arasinda-bir-is-birligi-protokolu-imzalandi-339223" TargetMode="External" Id="R44dadde23e764f4e" /><Relationship Type="http://schemas.openxmlformats.org/officeDocument/2006/relationships/hyperlink" Target="https://www.nisantasi.edu.tr/haber/istanbul-il-milli-egitim-mudurlugu-ile-universitemiz-arasinda-bir-is-birligi-protokolu-imzalandi-339223" TargetMode="External" Id="Rd34d81c24a9b4b97" /><Relationship Type="http://schemas.openxmlformats.org/officeDocument/2006/relationships/hyperlink" Target="https://www.nisantasi.edu.tr/haber/federal-coffee-isbirligi-780061" TargetMode="External" Id="R83c06e59dfdd43c6" /><Relationship Type="http://schemas.openxmlformats.org/officeDocument/2006/relationships/hyperlink" Target="https://www.nisantasi.edu.tr/haber/it-experted-isbirligi-943570" TargetMode="External" Id="Rc9423264563e4f17" /><Relationship Type="http://schemas.openxmlformats.org/officeDocument/2006/relationships/hyperlink" Target="https://www.nisantasi.edu.tr/haber/tuvturk-ve-nisantasi-universitesi-arasinda-sektoruniversite-is-birligi-protokolu-imzalandi-485945" TargetMode="External" Id="Rc037840bf94847b0" /><Relationship Type="http://schemas.openxmlformats.org/officeDocument/2006/relationships/hyperlink" Target="https://www.nisantasi.edu.tr/haber/istanbul-nisantasi-universitesi-synergia-egitim-danismanlik-as-is-birligi-494594" TargetMode="External" Id="Rc2da0e0d8aaf427e" /><Relationship Type="http://schemas.openxmlformats.org/officeDocument/2006/relationships/hyperlink" Target="https://www.nisantasi.edu.tr/haber/istanbul-nisantasi-universitesi-zindezihin-is-birligi-745930" TargetMode="External" Id="Rb4982670ee8242aa" /><Relationship Type="http://schemas.openxmlformats.org/officeDocument/2006/relationships/hyperlink" Target="https://www.nisantasi.edu.tr/haber/istanbul-nisantasi-universitesi-ile-mamosis-pera-soft-arasinda-is-birligi-protokolu-730906" TargetMode="External" Id="Ra194ce7ede74479b" /><Relationship Type="http://schemas.openxmlformats.org/officeDocument/2006/relationships/hyperlink" Target="https://www.nisantasi.edu.tr/haber/londra-merkezli-teknoloji-firmasi-idecode-software-advertising-ltd-nisantasi-universitesi-ile-stratejik-bir-is-birligi-gerceklestirdi-504337" TargetMode="External" Id="R4ac113e19c31497c" /><Relationship Type="http://schemas.openxmlformats.org/officeDocument/2006/relationships/hyperlink" Target="https://akademik.yok.gov.tr/AkademikArama/view/viewAuthorArticle.jsp" TargetMode="External" Id="R92b43a80173e46ca" /><Relationship Type="http://schemas.openxmlformats.org/officeDocument/2006/relationships/hyperlink" Target="https://www.beykent.edu.tr/docs/default-source/default-document-library/sosyoloji-ve-antropoloji-kongresi-kent-k%C3%BClt%C3%BCr-ve--bellek/sosyoloji-ve-antropoloji-kongresi-program%C4%B16ca66e768a3e45b09a5e224ee8a1d0fc.pdf?Status=Temp&amp;sfvrsn=9f47207_2" TargetMode="External" Id="R8d9e5dcfdbba4d1b" /><Relationship Type="http://schemas.openxmlformats.org/officeDocument/2006/relationships/hyperlink" Target="https://www.nisantasi.edu.tr/haber/avrupa-birligi-sivil-dusun-programi-esit-firsatlar-kucuk-isletmelerde-kadinin-guclendirilmesi-egitimi-1415-haziran-2025-tarihinde-gerceklesti-119667" TargetMode="External" Id="Rf2fe5d8a8f4a4b95" /><Relationship Type="http://schemas.openxmlformats.org/officeDocument/2006/relationships/hyperlink" Target="https://aday.nisantasi.edu.tr/blog/istanbul-odaginda-kadin-politikalari-arama-konferansi" TargetMode="External" Id="R46899c9ef3f241e9" /><Relationship Type="http://schemas.openxmlformats.org/officeDocument/2006/relationships/hyperlink" Target="https://tsbd.org.tr/wp-content/uploads/2025/09/24-26-EYLUL-2025-PROGRAM.pdf" TargetMode="External" Id="R947095ef53c6448f" /><Relationship Type="http://schemas.openxmlformats.org/officeDocument/2006/relationships/hyperlink" Target="https://www.nisantasi.edu.tr/haber/avrupa-birligi-sivil-dusun-programi-esit-firsatlar-kucuk-isletmelerde-kadinin-guclendirilmesi-egitimi-1415-haziran-2025-tarihinde-gerceklesti-119667" TargetMode="External" Id="R140c712fa1a34813" /><Relationship Type="http://schemas.openxmlformats.org/officeDocument/2006/relationships/hyperlink" Target="https://turkey.fes.de/fileadmin/user_upload/Afis-ProgrammTR-min.jpg" TargetMode="External" Id="Rba48af982558495f" /><Relationship Type="http://schemas.openxmlformats.org/officeDocument/2006/relationships/hyperlink" Target="https://aday.nisantasi.edu.tr/blog/istanbul-odaginda-kadin-politikalari-arama-konferansi" TargetMode="External" Id="R45fa79c0420d4b71" /><Relationship Type="http://schemas.openxmlformats.org/officeDocument/2006/relationships/hyperlink" Target="https://www.iksad.co.uk/_files/ugd/614b1f_6eca41315bd4499eb75473d87f461194.pdf" TargetMode="External" Id="R4cf3be467b32439f" /><Relationship Type="http://schemas.openxmlformats.org/officeDocument/2006/relationships/hyperlink" Target="https://www.nisantasi.edu.tr/haber/istanbul-nisantasi-universitesinde-sosyal-sorumluluk-projesi-kapsaminda-ozel-gereksinimli-bireyler-ve-sosyal-kooperatifcilik-etkinligi-gerceklestirildi-947944" TargetMode="External" Id="R3702a1f1ddcb4553" /><Relationship Type="http://schemas.openxmlformats.org/officeDocument/2006/relationships/hyperlink" Target="https://www.acibadem.edu.tr/etkinlikler/insan-haklari-ve-biyoetik-acisindan-biyolojik-bilimlerde-yeni-gelismeler-sempozyumu" TargetMode="External" Id="R000015088df54346" /><Relationship Type="http://schemas.openxmlformats.org/officeDocument/2006/relationships/hyperlink" Target="https://tfk.org.tr/files/50.%20Y%C4%B1l%20Kongremizden/Program_16.11.2024.pdf" TargetMode="External" Id="R81e537d4e9d24967" /><Relationship Type="http://schemas.openxmlformats.org/officeDocument/2006/relationships/hyperlink" Target="https://www.maltepe.edu.tr/tr/felsefe-soylesileri-25" TargetMode="External" Id="R5168e823db194010" /><Relationship Type="http://schemas.openxmlformats.org/officeDocument/2006/relationships/hyperlink" Target="https://turkcess.net/wp-content/uploads/2025/09/TURKCESS-2025-ozet-bildiri-kitabi-6-1.pdf" TargetMode="External" Id="Ra6fca75f845842e4" /><Relationship Type="http://schemas.openxmlformats.org/officeDocument/2006/relationships/hyperlink" Target="https://3fcampus.tau.edu.tr/uploads/cms/main.tau/q4usfxKvFE.pdf" TargetMode="External" Id="R8efa4a5ac8494dbb" /><Relationship Type="http://schemas.openxmlformats.org/officeDocument/2006/relationships/hyperlink" Target="https://aday.nisantasi.edu.tr/blog/istanbul-odaginda-kadin-politikalari-arama-konferansi" TargetMode="External" Id="Rad2bc5f955694bba" /><Relationship Type="http://schemas.openxmlformats.org/officeDocument/2006/relationships/hyperlink" Target="https://nisantasiedu-my.sharepoint.com/:b:/g/personal/umran_kemikli_nisantasi_edu_tr/IQDALa3rkr9nR51kLDM6pr53AYv7MouRFDobL_AJf3Pg2n8?e=hCqCPg" TargetMode="External" Id="R9c430a98beee4a0c" /><Relationship Type="http://schemas.openxmlformats.org/officeDocument/2006/relationships/hyperlink" Target="https://www.sav.sk/journals/uploads/01051420SN_2024_4_34.pdf" TargetMode="External" Id="R33fd8f3010f54a7d" /><Relationship Type="http://schemas.openxmlformats.org/officeDocument/2006/relationships/hyperlink" Target="https://www.tandfonline.com/doi/full/10.1080/21565503.2025.2561688" TargetMode="External" Id="R423b0fbd3da54c66" /><Relationship Type="http://schemas.openxmlformats.org/officeDocument/2006/relationships/hyperlink" Target="https://dergipark.org.tr/tr/pub/ct/article/1421764" TargetMode="External" Id="R7ae7a119921d4945" /><Relationship Type="http://schemas.openxmlformats.org/officeDocument/2006/relationships/hyperlink" Target="https://dergipark.org.tr/tr/pub/mulkiye/article/1532499" TargetMode="External" Id="Rba7d9e018f024887" /><Relationship Type="http://schemas.openxmlformats.org/officeDocument/2006/relationships/hyperlink" Target="https://dergipark.org.tr/tr/pub/federgi/article/1337692" TargetMode="External" Id="Rc52e8594b8de48dc" /><Relationship Type="http://schemas.openxmlformats.org/officeDocument/2006/relationships/hyperlink" Target="https://dergipark.org.tr/tr/pub/senectus/article/1682756" TargetMode="External" Id="R193a1631ccb64173" /><Relationship Type="http://schemas.openxmlformats.org/officeDocument/2006/relationships/hyperlink" Target="https://dergipark.org.tr/en/pub/senex/article/1763904" TargetMode="External" Id="R679a0369da6540c4" /><Relationship Type="http://schemas.openxmlformats.org/officeDocument/2006/relationships/hyperlink" Target="https://www.felsefidusun.com/?page_id=2333" TargetMode="External" Id="Rbe7021c3a61c4332" /><Relationship Type="http://schemas.openxmlformats.org/officeDocument/2006/relationships/hyperlink" Target="https://dergipark.org.tr/tr/pub/nisantasisbd/article/1548710" TargetMode="External" Id="R0ac94832e22f404b" /><Relationship Type="http://schemas.openxmlformats.org/officeDocument/2006/relationships/hyperlink" Target="https://bilimsel.nisantasi.edu.tr/mevzuat-2/" TargetMode="External" Id="R5f2a01ee71a84478" /><Relationship Type="http://schemas.openxmlformats.org/officeDocument/2006/relationships/hyperlink" Target="https://chrome-extension/efaidnbmnnnibpcajpcglclefindmkaj/https:/www.nisantasi.edu.tr/Images/Yonergeler/akademik-tesvik-odulu-yonergesi-907932419.pdf" TargetMode="External" Id="R89941188a34a416e" /><Relationship Type="http://schemas.openxmlformats.org/officeDocument/2006/relationships/hyperlink" Target="http://www.nisantasi.edu.tr/Images/Yonergeler/surdurulebilir-toplum-ve-yenilesim-koordinatorlugu-yonergesi-294715258.pdf" TargetMode="External" Id="R1c2c6a82e2dc4c6b" /><Relationship Type="http://schemas.openxmlformats.org/officeDocument/2006/relationships/hyperlink" Target="https://nisantasiedu-my.sharepoint.com/:b:/g/personal/umran_kemikli_nisantasi_edu_tr/IQAc2DlF899NSoRbcnHZwWrlAWJNTJc8To597X_8w7-ZlY0?e=GPM3PL" TargetMode="External" Id="Rdfc0ef59a0c34637" /><Relationship Type="http://schemas.openxmlformats.org/officeDocument/2006/relationships/hyperlink" Target="https://nisantasiedu-my.sharepoint.com/:b:/g/personal/umran_kemikli_nisantasi_edu_tr/IQAZLEmJ7SInRqKMXedBYEm_AUb7eOkHYeDn5PRP1S8SZrs?e=GjoMaq" TargetMode="External" Id="R604c5332669047a2" /><Relationship Type="http://schemas.openxmlformats.org/officeDocument/2006/relationships/hyperlink" Target="https://nisantasiedu-my.sharepoint.com/:b:/g/personal/umran_kemikli_nisantasi_edu_tr/IQCpbN-zb55RTKS6KdA_tNYHAfj-stRVuMJa45U_vIux82I?e=GRcvIh" TargetMode="External" Id="R29a286ce451343bb" /><Relationship Type="http://schemas.openxmlformats.org/officeDocument/2006/relationships/hyperlink" Target="https://nisantasiedu-my.sharepoint.com/:b:/g/personal/umran_kemikli_nisantasi_edu_tr/IQAmVafE3WQeToY8qOBLl2KQAXHNQ-GunEFgCl3xIpJjeVY?e=PL11c3" TargetMode="External" Id="R91787b83e61b47a4" /></Relationships>
</file>

<file path=word/theme/theme1.xml><?xml version="1.0" encoding="utf-8"?>
<a:theme xmlns:a="http://schemas.openxmlformats.org/drawingml/2006/main" xmlns:thm15="http://schemas.microsoft.com/office/thememl/2012/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1513E9-BA00-4B94-A8F4-209FD82D953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Nihal Altunyıldız</dc:creator>
  <keywords/>
  <dc:description/>
  <lastModifiedBy>Nesibe Manav</lastModifiedBy>
  <revision>15</revision>
  <dcterms:created xsi:type="dcterms:W3CDTF">2025-12-08T12:24:00.0000000Z</dcterms:created>
  <dcterms:modified xsi:type="dcterms:W3CDTF">2026-02-02T14:06:18.8976136Z</dcterms:modified>
</coreProperties>
</file>