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46687" w14:textId="75ED4954" w:rsidR="003E1D24" w:rsidRDefault="003E1D24" w:rsidP="003E1D24">
      <w:pPr>
        <w:tabs>
          <w:tab w:val="left" w:pos="3972"/>
        </w:tabs>
        <w:spacing w:line="240" w:lineRule="auto"/>
        <w:jc w:val="center"/>
        <w:rPr>
          <w:noProof/>
        </w:rPr>
      </w:pPr>
      <w:bookmarkStart w:id="0" w:name="_Hlk110196938"/>
    </w:p>
    <w:p w14:paraId="2B230C96" w14:textId="683BA720" w:rsidR="003E1D24" w:rsidRDefault="003E1D24" w:rsidP="003E1D24">
      <w:pPr>
        <w:tabs>
          <w:tab w:val="left" w:pos="3972"/>
        </w:tabs>
        <w:spacing w:line="240" w:lineRule="auto"/>
        <w:jc w:val="center"/>
        <w:rPr>
          <w:noProof/>
        </w:rPr>
      </w:pPr>
    </w:p>
    <w:p w14:paraId="53875795" w14:textId="0A37CA9F" w:rsidR="003E1D24" w:rsidRDefault="003E1D24" w:rsidP="003E1D24">
      <w:pPr>
        <w:tabs>
          <w:tab w:val="left" w:pos="3972"/>
        </w:tabs>
        <w:spacing w:line="240" w:lineRule="auto"/>
        <w:jc w:val="center"/>
        <w:rPr>
          <w:noProof/>
        </w:rPr>
      </w:pPr>
    </w:p>
    <w:p w14:paraId="1964E0EC" w14:textId="4E158930" w:rsidR="003E1D24" w:rsidRDefault="003E1D24" w:rsidP="003E1D24">
      <w:pPr>
        <w:tabs>
          <w:tab w:val="left" w:pos="3972"/>
        </w:tabs>
        <w:spacing w:line="240" w:lineRule="auto"/>
        <w:jc w:val="center"/>
        <w:rPr>
          <w:noProof/>
        </w:rPr>
      </w:pPr>
    </w:p>
    <w:p w14:paraId="2B3CCCE8" w14:textId="568DAB49" w:rsidR="003E1D24" w:rsidRDefault="003E1D24" w:rsidP="003E1D24">
      <w:pPr>
        <w:tabs>
          <w:tab w:val="left" w:pos="3972"/>
        </w:tabs>
        <w:spacing w:line="240" w:lineRule="auto"/>
        <w:jc w:val="center"/>
        <w:rPr>
          <w:noProof/>
        </w:rPr>
      </w:pPr>
    </w:p>
    <w:p w14:paraId="13F0E28B" w14:textId="1B2FABDD" w:rsidR="003E1D24" w:rsidRDefault="003E1D24" w:rsidP="003E1D24">
      <w:pPr>
        <w:tabs>
          <w:tab w:val="left" w:pos="3972"/>
        </w:tabs>
        <w:spacing w:line="240" w:lineRule="auto"/>
        <w:jc w:val="center"/>
        <w:rPr>
          <w:noProof/>
        </w:rPr>
      </w:pPr>
    </w:p>
    <w:p w14:paraId="0EE10E10" w14:textId="6AE527F1" w:rsidR="003E1D24" w:rsidRDefault="003E1D24" w:rsidP="003E1D24">
      <w:pPr>
        <w:tabs>
          <w:tab w:val="left" w:pos="3972"/>
        </w:tabs>
        <w:spacing w:line="240" w:lineRule="auto"/>
        <w:jc w:val="center"/>
        <w:rPr>
          <w:noProof/>
        </w:rPr>
      </w:pPr>
    </w:p>
    <w:p w14:paraId="743A483A" w14:textId="3E49360C" w:rsidR="003E1D24" w:rsidRDefault="00B50F46" w:rsidP="003E1D24">
      <w:pPr>
        <w:tabs>
          <w:tab w:val="left" w:pos="3972"/>
        </w:tabs>
        <w:spacing w:line="240" w:lineRule="auto"/>
        <w:jc w:val="center"/>
      </w:pPr>
      <w:r>
        <w:rPr>
          <w:noProof/>
        </w:rPr>
        <w:drawing>
          <wp:inline distT="0" distB="0" distL="0" distR="0" wp14:anchorId="19AB4A92" wp14:editId="6BC019E5">
            <wp:extent cx="4485479" cy="2390775"/>
            <wp:effectExtent l="0" t="0" r="0" b="0"/>
            <wp:docPr id="1567346640" name="Picture 156734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46640" name="Picture 1567346640"/>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85479" cy="2390775"/>
                    </a:xfrm>
                    <a:prstGeom prst="rect">
                      <a:avLst/>
                    </a:prstGeom>
                  </pic:spPr>
                </pic:pic>
              </a:graphicData>
            </a:graphic>
          </wp:inline>
        </w:drawing>
      </w:r>
    </w:p>
    <w:p w14:paraId="17BE0AAF" w14:textId="77777777" w:rsidR="003E1D24" w:rsidRDefault="003E1D24" w:rsidP="003E1D24">
      <w:pPr>
        <w:tabs>
          <w:tab w:val="left" w:pos="3972"/>
        </w:tabs>
        <w:spacing w:line="240" w:lineRule="auto"/>
        <w:jc w:val="left"/>
      </w:pPr>
    </w:p>
    <w:p w14:paraId="70AC938B" w14:textId="235B3A44" w:rsidR="003E1D24" w:rsidRDefault="003E1D24" w:rsidP="003E1D24">
      <w:pPr>
        <w:spacing w:line="240" w:lineRule="auto"/>
        <w:jc w:val="center"/>
        <w:rPr>
          <w:b/>
          <w:bCs/>
          <w:sz w:val="84"/>
          <w:szCs w:val="84"/>
        </w:rPr>
      </w:pPr>
      <w:r>
        <w:rPr>
          <w:b/>
          <w:bCs/>
          <w:sz w:val="84"/>
          <w:szCs w:val="84"/>
        </w:rPr>
        <w:t>ERİŞİM KONTROL POLİTİKASI</w:t>
      </w:r>
    </w:p>
    <w:p w14:paraId="27A52FA3" w14:textId="77777777" w:rsidR="003E1D24" w:rsidRDefault="003E1D24" w:rsidP="003E1D24">
      <w:pPr>
        <w:spacing w:line="240" w:lineRule="auto"/>
        <w:jc w:val="center"/>
        <w:rPr>
          <w:b/>
          <w:bCs/>
          <w:sz w:val="84"/>
          <w:szCs w:val="84"/>
        </w:rPr>
      </w:pPr>
    </w:p>
    <w:p w14:paraId="072148AD" w14:textId="77777777" w:rsidR="003E1D24" w:rsidRDefault="003E1D24" w:rsidP="003E1D24">
      <w:pPr>
        <w:spacing w:line="240" w:lineRule="auto"/>
        <w:jc w:val="center"/>
        <w:rPr>
          <w:b/>
          <w:bCs/>
          <w:sz w:val="84"/>
          <w:szCs w:val="84"/>
        </w:rPr>
      </w:pPr>
    </w:p>
    <w:p w14:paraId="22EDBAC3" w14:textId="77777777" w:rsidR="003E1D24" w:rsidRDefault="003E1D24" w:rsidP="003E1D24">
      <w:pPr>
        <w:spacing w:line="240" w:lineRule="auto"/>
        <w:jc w:val="center"/>
        <w:rPr>
          <w:b/>
          <w:bCs/>
          <w:sz w:val="84"/>
          <w:szCs w:val="84"/>
        </w:rPr>
      </w:pPr>
    </w:p>
    <w:p w14:paraId="1522A13C" w14:textId="77777777" w:rsidR="003E1D24" w:rsidRDefault="003E1D24" w:rsidP="003E1D24">
      <w:pPr>
        <w:spacing w:line="240" w:lineRule="auto"/>
        <w:jc w:val="center"/>
        <w:rPr>
          <w:b/>
          <w:bCs/>
          <w:sz w:val="84"/>
          <w:szCs w:val="84"/>
        </w:rPr>
      </w:pPr>
    </w:p>
    <w:p w14:paraId="3C3322ED" w14:textId="77777777" w:rsidR="003E1D24" w:rsidRDefault="003E1D24">
      <w:pPr>
        <w:spacing w:line="240" w:lineRule="auto"/>
        <w:jc w:val="left"/>
        <w:rPr>
          <w:b/>
          <w:caps/>
          <w:color w:val="000000"/>
        </w:rPr>
      </w:pPr>
      <w:bookmarkStart w:id="1" w:name="_Toc93795646"/>
      <w:bookmarkStart w:id="2" w:name="_Toc104643871"/>
      <w:bookmarkStart w:id="3" w:name="_Hlk110246827"/>
      <w:r>
        <w:br w:type="page"/>
      </w:r>
    </w:p>
    <w:p w14:paraId="678B7627" w14:textId="7DD7004A" w:rsidR="003E1D24" w:rsidRDefault="003E1D24" w:rsidP="003E1D24">
      <w:pPr>
        <w:pStyle w:val="Balk1"/>
        <w:numPr>
          <w:ilvl w:val="0"/>
          <w:numId w:val="0"/>
        </w:numPr>
        <w:rPr>
          <w:szCs w:val="20"/>
        </w:rPr>
      </w:pPr>
      <w:r>
        <w:lastRenderedPageBreak/>
        <w:t>YAYIN GEÇMİŞİ</w:t>
      </w:r>
      <w:bookmarkEnd w:id="1"/>
      <w:bookmarkEnd w:id="2"/>
    </w:p>
    <w:p w14:paraId="6C40B039" w14:textId="77777777" w:rsidR="003E1D24" w:rsidRDefault="003E1D24" w:rsidP="003E1D24">
      <w:pPr>
        <w:jc w:val="center"/>
      </w:pPr>
    </w:p>
    <w:tbl>
      <w:tblPr>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349"/>
        <w:gridCol w:w="2004"/>
        <w:gridCol w:w="1842"/>
        <w:gridCol w:w="1817"/>
        <w:gridCol w:w="1815"/>
      </w:tblGrid>
      <w:tr w:rsidR="00B50F46" w14:paraId="646B56F4" w14:textId="77777777" w:rsidTr="184F4ED8">
        <w:trPr>
          <w:trHeight w:val="564"/>
          <w:jc w:val="center"/>
        </w:trPr>
        <w:tc>
          <w:tcPr>
            <w:tcW w:w="7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BFF7F38" w14:textId="77777777" w:rsidR="00B50F46" w:rsidRDefault="00B50F46" w:rsidP="00B27DF4">
            <w:pPr>
              <w:jc w:val="center"/>
              <w:rPr>
                <w:b/>
                <w:sz w:val="22"/>
                <w:szCs w:val="22"/>
              </w:rPr>
            </w:pPr>
            <w:bookmarkStart w:id="4" w:name="_Hlk117693959"/>
            <w:bookmarkEnd w:id="0"/>
            <w:bookmarkEnd w:id="3"/>
            <w:proofErr w:type="spellStart"/>
            <w:r>
              <w:rPr>
                <w:b/>
                <w:sz w:val="22"/>
                <w:szCs w:val="22"/>
              </w:rPr>
              <w:t>Rev</w:t>
            </w:r>
            <w:proofErr w:type="spellEnd"/>
            <w:r>
              <w:rPr>
                <w:b/>
                <w:sz w:val="22"/>
                <w:szCs w:val="22"/>
              </w:rPr>
              <w:t xml:space="preserve"> No</w:t>
            </w:r>
          </w:p>
        </w:tc>
        <w:tc>
          <w:tcPr>
            <w:tcW w:w="134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3C045D7" w14:textId="77777777" w:rsidR="00B50F46" w:rsidRDefault="00B50F46" w:rsidP="00B27DF4">
            <w:pPr>
              <w:jc w:val="center"/>
              <w:rPr>
                <w:b/>
                <w:sz w:val="22"/>
                <w:szCs w:val="22"/>
              </w:rPr>
            </w:pPr>
            <w:r>
              <w:rPr>
                <w:b/>
                <w:sz w:val="22"/>
                <w:szCs w:val="22"/>
              </w:rPr>
              <w:t>Revizyon Tarihi</w:t>
            </w:r>
          </w:p>
        </w:tc>
        <w:tc>
          <w:tcPr>
            <w:tcW w:w="200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243E8F4" w14:textId="77777777" w:rsidR="00B50F46" w:rsidRDefault="00B50F46" w:rsidP="00B27DF4">
            <w:pPr>
              <w:jc w:val="center"/>
              <w:rPr>
                <w:b/>
                <w:sz w:val="22"/>
                <w:szCs w:val="22"/>
              </w:rPr>
            </w:pPr>
            <w:r>
              <w:rPr>
                <w:b/>
                <w:sz w:val="22"/>
                <w:szCs w:val="22"/>
              </w:rPr>
              <w:t>Revizyon Nedeni</w:t>
            </w:r>
          </w:p>
        </w:tc>
        <w:tc>
          <w:tcPr>
            <w:tcW w:w="184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24C93B0" w14:textId="77777777" w:rsidR="00B50F46" w:rsidRDefault="00B50F46" w:rsidP="00B27DF4">
            <w:pPr>
              <w:jc w:val="center"/>
              <w:rPr>
                <w:b/>
                <w:sz w:val="22"/>
                <w:szCs w:val="22"/>
              </w:rPr>
            </w:pPr>
            <w:r>
              <w:rPr>
                <w:b/>
                <w:sz w:val="22"/>
                <w:szCs w:val="22"/>
              </w:rPr>
              <w:t>Hazırlayan</w:t>
            </w:r>
          </w:p>
        </w:tc>
        <w:tc>
          <w:tcPr>
            <w:tcW w:w="18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ECA7F83" w14:textId="77777777" w:rsidR="00B50F46" w:rsidRDefault="00B50F46" w:rsidP="00B27DF4">
            <w:pPr>
              <w:jc w:val="center"/>
              <w:rPr>
                <w:b/>
                <w:sz w:val="22"/>
                <w:szCs w:val="22"/>
              </w:rPr>
            </w:pPr>
            <w:r>
              <w:rPr>
                <w:b/>
                <w:sz w:val="22"/>
                <w:szCs w:val="22"/>
              </w:rPr>
              <w:t>Gözden Geçiren</w:t>
            </w:r>
          </w:p>
        </w:tc>
        <w:tc>
          <w:tcPr>
            <w:tcW w:w="181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98A9462" w14:textId="77777777" w:rsidR="00B50F46" w:rsidRDefault="00B50F46" w:rsidP="00B27DF4">
            <w:pPr>
              <w:jc w:val="center"/>
              <w:rPr>
                <w:b/>
                <w:sz w:val="22"/>
                <w:szCs w:val="22"/>
              </w:rPr>
            </w:pPr>
            <w:r>
              <w:rPr>
                <w:b/>
                <w:sz w:val="22"/>
                <w:szCs w:val="22"/>
              </w:rPr>
              <w:t>Onaylayan</w:t>
            </w:r>
          </w:p>
        </w:tc>
      </w:tr>
      <w:tr w:rsidR="00B50F46" w14:paraId="503CD0D1" w14:textId="77777777" w:rsidTr="184F4ED8">
        <w:trPr>
          <w:trHeight w:val="48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04F3C94D" w14:textId="77777777" w:rsidR="00B50F46" w:rsidRDefault="00B50F46" w:rsidP="00B27DF4">
            <w:pPr>
              <w:jc w:val="center"/>
              <w:rPr>
                <w:sz w:val="22"/>
                <w:szCs w:val="22"/>
              </w:rPr>
            </w:pPr>
            <w:r>
              <w:rPr>
                <w:sz w:val="22"/>
                <w:szCs w:val="22"/>
              </w:rPr>
              <w:t>1.0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77E4FB7" w14:textId="77777777" w:rsidR="00B50F46" w:rsidRDefault="00B50F46" w:rsidP="00B27DF4">
            <w:pPr>
              <w:jc w:val="center"/>
              <w:rPr>
                <w:sz w:val="22"/>
                <w:szCs w:val="22"/>
              </w:rPr>
            </w:pPr>
            <w:r>
              <w:rPr>
                <w:sz w:val="22"/>
                <w:szCs w:val="22"/>
              </w:rPr>
              <w:t>30.05.2022</w:t>
            </w:r>
          </w:p>
        </w:tc>
        <w:tc>
          <w:tcPr>
            <w:tcW w:w="2004" w:type="dxa"/>
            <w:tcBorders>
              <w:top w:val="single" w:sz="4" w:space="0" w:color="auto"/>
              <w:left w:val="single" w:sz="4" w:space="0" w:color="auto"/>
              <w:bottom w:val="single" w:sz="4" w:space="0" w:color="auto"/>
              <w:right w:val="single" w:sz="4" w:space="0" w:color="auto"/>
            </w:tcBorders>
            <w:vAlign w:val="center"/>
            <w:hideMark/>
          </w:tcPr>
          <w:p w14:paraId="63C4D08F" w14:textId="77777777" w:rsidR="00B50F46" w:rsidRDefault="00B50F46" w:rsidP="00B27DF4">
            <w:pPr>
              <w:jc w:val="center"/>
              <w:rPr>
                <w:sz w:val="22"/>
                <w:szCs w:val="22"/>
              </w:rPr>
            </w:pPr>
            <w:r>
              <w:rPr>
                <w:sz w:val="22"/>
                <w:szCs w:val="22"/>
              </w:rPr>
              <w:t>İlk Yayın</w:t>
            </w:r>
          </w:p>
        </w:tc>
        <w:tc>
          <w:tcPr>
            <w:tcW w:w="1842" w:type="dxa"/>
            <w:tcBorders>
              <w:top w:val="single" w:sz="4" w:space="0" w:color="auto"/>
              <w:left w:val="single" w:sz="4" w:space="0" w:color="auto"/>
              <w:bottom w:val="single" w:sz="4" w:space="0" w:color="auto"/>
              <w:right w:val="single" w:sz="4" w:space="0" w:color="auto"/>
            </w:tcBorders>
            <w:vAlign w:val="center"/>
          </w:tcPr>
          <w:p w14:paraId="1081D6D1" w14:textId="0DBC0EA9" w:rsidR="00B50F46" w:rsidRPr="009D16E0" w:rsidRDefault="29F2D1BA" w:rsidP="184F4ED8">
            <w:pPr>
              <w:spacing w:after="120"/>
              <w:jc w:val="center"/>
              <w:rPr>
                <w:sz w:val="22"/>
                <w:szCs w:val="22"/>
              </w:rPr>
            </w:pPr>
            <w:r w:rsidRPr="184F4ED8">
              <w:rPr>
                <w:color w:val="000000" w:themeColor="text1"/>
                <w:sz w:val="22"/>
                <w:szCs w:val="22"/>
              </w:rPr>
              <w:t>Ahmet YUDAR</w:t>
            </w:r>
          </w:p>
        </w:tc>
        <w:tc>
          <w:tcPr>
            <w:tcW w:w="1817" w:type="dxa"/>
            <w:tcBorders>
              <w:top w:val="single" w:sz="4" w:space="0" w:color="auto"/>
              <w:left w:val="single" w:sz="4" w:space="0" w:color="auto"/>
              <w:bottom w:val="single" w:sz="4" w:space="0" w:color="auto"/>
              <w:right w:val="single" w:sz="4" w:space="0" w:color="auto"/>
            </w:tcBorders>
            <w:vAlign w:val="center"/>
          </w:tcPr>
          <w:p w14:paraId="601AD3BC" w14:textId="77777777" w:rsidR="00B50F46" w:rsidRPr="009D16E0" w:rsidRDefault="00B50F46" w:rsidP="00B27DF4">
            <w:pPr>
              <w:jc w:val="center"/>
              <w:rPr>
                <w:sz w:val="22"/>
                <w:szCs w:val="22"/>
              </w:rPr>
            </w:pPr>
            <w:r w:rsidRPr="42F36B46">
              <w:rPr>
                <w:color w:val="000000" w:themeColor="text1"/>
                <w:sz w:val="22"/>
                <w:szCs w:val="22"/>
              </w:rPr>
              <w:t>Yusuf GÜRBÜZ</w:t>
            </w:r>
          </w:p>
        </w:tc>
        <w:tc>
          <w:tcPr>
            <w:tcW w:w="1815" w:type="dxa"/>
            <w:tcBorders>
              <w:top w:val="single" w:sz="4" w:space="0" w:color="auto"/>
              <w:left w:val="single" w:sz="4" w:space="0" w:color="auto"/>
              <w:bottom w:val="single" w:sz="4" w:space="0" w:color="auto"/>
              <w:right w:val="single" w:sz="4" w:space="0" w:color="auto"/>
            </w:tcBorders>
            <w:vAlign w:val="center"/>
          </w:tcPr>
          <w:p w14:paraId="0039BBE7" w14:textId="77777777" w:rsidR="00B50F46" w:rsidRPr="009D16E0" w:rsidRDefault="00B50F46" w:rsidP="00B27DF4">
            <w:pPr>
              <w:jc w:val="center"/>
              <w:rPr>
                <w:color w:val="000000" w:themeColor="text1"/>
                <w:sz w:val="22"/>
                <w:szCs w:val="22"/>
              </w:rPr>
            </w:pPr>
            <w:r w:rsidRPr="42F36B46">
              <w:rPr>
                <w:color w:val="000000" w:themeColor="text1"/>
                <w:sz w:val="22"/>
                <w:szCs w:val="22"/>
              </w:rPr>
              <w:t>Ahmet</w:t>
            </w:r>
          </w:p>
          <w:p w14:paraId="41EA2FE9" w14:textId="77777777" w:rsidR="00B50F46" w:rsidRPr="009D16E0" w:rsidRDefault="00B50F46" w:rsidP="00B27DF4">
            <w:pPr>
              <w:jc w:val="center"/>
              <w:rPr>
                <w:sz w:val="22"/>
                <w:szCs w:val="22"/>
              </w:rPr>
            </w:pPr>
            <w:r w:rsidRPr="42F36B46">
              <w:rPr>
                <w:color w:val="000000" w:themeColor="text1"/>
                <w:sz w:val="22"/>
                <w:szCs w:val="22"/>
              </w:rPr>
              <w:t>SÜNGERİÇLİOĞU</w:t>
            </w:r>
          </w:p>
        </w:tc>
      </w:tr>
      <w:tr w:rsidR="00B50F46" w14:paraId="068A1E15" w14:textId="77777777" w:rsidTr="184F4ED8">
        <w:trPr>
          <w:trHeight w:val="480"/>
          <w:jc w:val="center"/>
        </w:trPr>
        <w:tc>
          <w:tcPr>
            <w:tcW w:w="715" w:type="dxa"/>
            <w:tcBorders>
              <w:top w:val="single" w:sz="4" w:space="0" w:color="auto"/>
              <w:left w:val="single" w:sz="4" w:space="0" w:color="auto"/>
              <w:bottom w:val="single" w:sz="4" w:space="0" w:color="auto"/>
              <w:right w:val="single" w:sz="4" w:space="0" w:color="auto"/>
            </w:tcBorders>
            <w:vAlign w:val="center"/>
          </w:tcPr>
          <w:p w14:paraId="4823BB9D" w14:textId="77777777" w:rsidR="00B50F46" w:rsidRDefault="00B50F46" w:rsidP="00B27DF4">
            <w:pPr>
              <w:jc w:val="center"/>
              <w:rPr>
                <w:sz w:val="22"/>
                <w:szCs w:val="22"/>
              </w:rPr>
            </w:pPr>
          </w:p>
        </w:tc>
        <w:tc>
          <w:tcPr>
            <w:tcW w:w="1349" w:type="dxa"/>
            <w:tcBorders>
              <w:top w:val="single" w:sz="4" w:space="0" w:color="auto"/>
              <w:left w:val="single" w:sz="4" w:space="0" w:color="auto"/>
              <w:bottom w:val="single" w:sz="4" w:space="0" w:color="auto"/>
              <w:right w:val="single" w:sz="4" w:space="0" w:color="auto"/>
            </w:tcBorders>
            <w:vAlign w:val="center"/>
          </w:tcPr>
          <w:p w14:paraId="1DE16023" w14:textId="77777777" w:rsidR="00B50F46" w:rsidRDefault="00B50F46" w:rsidP="00B27DF4">
            <w:pPr>
              <w:jc w:val="center"/>
              <w:rPr>
                <w:sz w:val="22"/>
                <w:szCs w:val="22"/>
              </w:rPr>
            </w:pPr>
          </w:p>
        </w:tc>
        <w:tc>
          <w:tcPr>
            <w:tcW w:w="2004" w:type="dxa"/>
            <w:tcBorders>
              <w:top w:val="single" w:sz="4" w:space="0" w:color="auto"/>
              <w:left w:val="single" w:sz="4" w:space="0" w:color="auto"/>
              <w:bottom w:val="single" w:sz="4" w:space="0" w:color="auto"/>
              <w:right w:val="single" w:sz="4" w:space="0" w:color="auto"/>
            </w:tcBorders>
            <w:vAlign w:val="center"/>
          </w:tcPr>
          <w:p w14:paraId="6A31D9FB" w14:textId="77777777" w:rsidR="00B50F46" w:rsidRDefault="00B50F46" w:rsidP="00B27DF4">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5846607" w14:textId="77777777" w:rsidR="00B50F46" w:rsidRPr="009D16E0" w:rsidRDefault="00B50F46" w:rsidP="00B27DF4">
            <w:pPr>
              <w:jc w:val="center"/>
              <w:rPr>
                <w:sz w:val="22"/>
                <w:szCs w:val="22"/>
              </w:rPr>
            </w:pPr>
          </w:p>
        </w:tc>
        <w:tc>
          <w:tcPr>
            <w:tcW w:w="1817" w:type="dxa"/>
            <w:tcBorders>
              <w:top w:val="single" w:sz="4" w:space="0" w:color="auto"/>
              <w:left w:val="single" w:sz="4" w:space="0" w:color="auto"/>
              <w:bottom w:val="single" w:sz="4" w:space="0" w:color="auto"/>
              <w:right w:val="single" w:sz="4" w:space="0" w:color="auto"/>
            </w:tcBorders>
            <w:vAlign w:val="center"/>
          </w:tcPr>
          <w:p w14:paraId="134AC6FA" w14:textId="77777777" w:rsidR="00B50F46" w:rsidRPr="009D16E0" w:rsidRDefault="00B50F46" w:rsidP="00B27DF4">
            <w:pPr>
              <w:jc w:val="center"/>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36C033A5" w14:textId="77777777" w:rsidR="00B50F46" w:rsidRPr="009D16E0" w:rsidRDefault="00B50F46" w:rsidP="00B27DF4">
            <w:pPr>
              <w:jc w:val="center"/>
              <w:rPr>
                <w:sz w:val="22"/>
                <w:szCs w:val="22"/>
              </w:rPr>
            </w:pPr>
          </w:p>
        </w:tc>
      </w:tr>
      <w:tr w:rsidR="00B50F46" w14:paraId="5ADAA7CC" w14:textId="77777777" w:rsidTr="184F4ED8">
        <w:trPr>
          <w:trHeight w:val="480"/>
          <w:jc w:val="center"/>
        </w:trPr>
        <w:tc>
          <w:tcPr>
            <w:tcW w:w="715" w:type="dxa"/>
            <w:tcBorders>
              <w:top w:val="single" w:sz="4" w:space="0" w:color="auto"/>
              <w:left w:val="single" w:sz="4" w:space="0" w:color="auto"/>
              <w:bottom w:val="single" w:sz="4" w:space="0" w:color="auto"/>
              <w:right w:val="single" w:sz="4" w:space="0" w:color="auto"/>
            </w:tcBorders>
            <w:vAlign w:val="center"/>
          </w:tcPr>
          <w:p w14:paraId="7BB0B6A2" w14:textId="77777777" w:rsidR="00B50F46" w:rsidRDefault="00B50F46" w:rsidP="00B27DF4">
            <w:pPr>
              <w:jc w:val="center"/>
              <w:rPr>
                <w:sz w:val="22"/>
                <w:szCs w:val="22"/>
              </w:rPr>
            </w:pPr>
          </w:p>
        </w:tc>
        <w:tc>
          <w:tcPr>
            <w:tcW w:w="1349" w:type="dxa"/>
            <w:tcBorders>
              <w:top w:val="single" w:sz="4" w:space="0" w:color="auto"/>
              <w:left w:val="single" w:sz="4" w:space="0" w:color="auto"/>
              <w:bottom w:val="single" w:sz="4" w:space="0" w:color="auto"/>
              <w:right w:val="single" w:sz="4" w:space="0" w:color="auto"/>
            </w:tcBorders>
            <w:vAlign w:val="center"/>
          </w:tcPr>
          <w:p w14:paraId="455B6F18" w14:textId="77777777" w:rsidR="00B50F46" w:rsidRDefault="00B50F46" w:rsidP="00B27DF4">
            <w:pPr>
              <w:jc w:val="center"/>
              <w:rPr>
                <w:sz w:val="22"/>
                <w:szCs w:val="22"/>
              </w:rPr>
            </w:pPr>
          </w:p>
        </w:tc>
        <w:tc>
          <w:tcPr>
            <w:tcW w:w="2004" w:type="dxa"/>
            <w:tcBorders>
              <w:top w:val="single" w:sz="4" w:space="0" w:color="auto"/>
              <w:left w:val="single" w:sz="4" w:space="0" w:color="auto"/>
              <w:bottom w:val="single" w:sz="4" w:space="0" w:color="auto"/>
              <w:right w:val="single" w:sz="4" w:space="0" w:color="auto"/>
            </w:tcBorders>
            <w:vAlign w:val="center"/>
          </w:tcPr>
          <w:p w14:paraId="5FC1CA80" w14:textId="77777777" w:rsidR="00B50F46" w:rsidRDefault="00B50F46" w:rsidP="00B27DF4">
            <w:pPr>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8828816" w14:textId="77777777" w:rsidR="00B50F46" w:rsidRDefault="00B50F46" w:rsidP="00B27DF4">
            <w:pPr>
              <w:jc w:val="center"/>
              <w:rPr>
                <w:sz w:val="22"/>
                <w:szCs w:val="22"/>
              </w:rPr>
            </w:pPr>
          </w:p>
        </w:tc>
        <w:tc>
          <w:tcPr>
            <w:tcW w:w="1817" w:type="dxa"/>
            <w:tcBorders>
              <w:top w:val="single" w:sz="4" w:space="0" w:color="auto"/>
              <w:left w:val="single" w:sz="4" w:space="0" w:color="auto"/>
              <w:bottom w:val="single" w:sz="4" w:space="0" w:color="auto"/>
              <w:right w:val="single" w:sz="4" w:space="0" w:color="auto"/>
            </w:tcBorders>
            <w:vAlign w:val="center"/>
          </w:tcPr>
          <w:p w14:paraId="32AB89F0" w14:textId="77777777" w:rsidR="00B50F46" w:rsidRDefault="00B50F46" w:rsidP="00B27DF4">
            <w:pPr>
              <w:jc w:val="center"/>
              <w:rPr>
                <w:sz w:val="22"/>
                <w:szCs w:val="22"/>
              </w:rPr>
            </w:pPr>
          </w:p>
        </w:tc>
        <w:tc>
          <w:tcPr>
            <w:tcW w:w="1815" w:type="dxa"/>
            <w:tcBorders>
              <w:top w:val="single" w:sz="4" w:space="0" w:color="auto"/>
              <w:left w:val="single" w:sz="4" w:space="0" w:color="auto"/>
              <w:bottom w:val="single" w:sz="4" w:space="0" w:color="auto"/>
              <w:right w:val="single" w:sz="4" w:space="0" w:color="auto"/>
            </w:tcBorders>
            <w:vAlign w:val="center"/>
          </w:tcPr>
          <w:p w14:paraId="79D77CC6" w14:textId="77777777" w:rsidR="00B50F46" w:rsidRDefault="00B50F46" w:rsidP="00B27DF4">
            <w:pPr>
              <w:jc w:val="center"/>
              <w:rPr>
                <w:sz w:val="22"/>
                <w:szCs w:val="22"/>
              </w:rPr>
            </w:pPr>
          </w:p>
        </w:tc>
      </w:tr>
      <w:bookmarkEnd w:id="4"/>
    </w:tbl>
    <w:p w14:paraId="4109D530" w14:textId="4BDE2CAA" w:rsidR="00C82422" w:rsidRPr="00564787" w:rsidRDefault="00C82422" w:rsidP="003E1D24">
      <w:pPr>
        <w:pStyle w:val="Balk1"/>
        <w:numPr>
          <w:ilvl w:val="0"/>
          <w:numId w:val="0"/>
        </w:numPr>
        <w:rPr>
          <w:rFonts w:ascii="Times New Roman" w:hAnsi="Times New Roman" w:cs="Times New Roman"/>
        </w:rPr>
      </w:pPr>
    </w:p>
    <w:p w14:paraId="31446921" w14:textId="77777777" w:rsidR="00C82422" w:rsidRPr="00564787" w:rsidRDefault="009C73EC">
      <w:pPr>
        <w:widowControl w:val="0"/>
        <w:pBdr>
          <w:top w:val="nil"/>
          <w:left w:val="nil"/>
          <w:bottom w:val="nil"/>
          <w:right w:val="nil"/>
          <w:between w:val="nil"/>
        </w:pBdr>
        <w:spacing w:line="276" w:lineRule="auto"/>
        <w:rPr>
          <w:rFonts w:ascii="Times New Roman" w:hAnsi="Times New Roman" w:cs="Times New Roman"/>
        </w:rPr>
        <w:sectPr w:rsidR="00C82422" w:rsidRPr="00564787" w:rsidSect="005B0682">
          <w:headerReference w:type="even" r:id="rId8"/>
          <w:headerReference w:type="default" r:id="rId9"/>
          <w:footerReference w:type="even" r:id="rId10"/>
          <w:footerReference w:type="default" r:id="rId11"/>
          <w:headerReference w:type="first" r:id="rId12"/>
          <w:footerReference w:type="first" r:id="rId13"/>
          <w:pgSz w:w="12240" w:h="15840"/>
          <w:pgMar w:top="567" w:right="720" w:bottom="2696" w:left="1320" w:header="680" w:footer="779" w:gutter="0"/>
          <w:pgNumType w:start="1"/>
          <w:cols w:space="708"/>
          <w:titlePg/>
          <w:docGrid w:linePitch="326"/>
        </w:sectPr>
      </w:pPr>
      <w:r w:rsidRPr="00564787">
        <w:rPr>
          <w:rFonts w:ascii="Times New Roman" w:hAnsi="Times New Roman" w:cs="Times New Roman"/>
        </w:rPr>
        <w:br w:type="page"/>
      </w:r>
    </w:p>
    <w:p w14:paraId="2881F6E6" w14:textId="2BD1E0EB" w:rsidR="00C82422" w:rsidRPr="00564787" w:rsidRDefault="009C6D41" w:rsidP="00E2510F">
      <w:pPr>
        <w:pStyle w:val="Balk1"/>
      </w:pPr>
      <w:bookmarkStart w:id="30" w:name="_Toc110261109"/>
      <w:r w:rsidRPr="00E2510F">
        <w:t>AMAÇ</w:t>
      </w:r>
      <w:bookmarkEnd w:id="30"/>
      <w:r w:rsidRPr="00564787">
        <w:t xml:space="preserve"> </w:t>
      </w:r>
    </w:p>
    <w:p w14:paraId="1CE99C37" w14:textId="57CEB565" w:rsidR="00C82422" w:rsidRPr="00564787" w:rsidRDefault="009C73EC" w:rsidP="00E2510F">
      <w:r w:rsidRPr="00564787">
        <w:t xml:space="preserve">Bu politikanın amacı, </w:t>
      </w:r>
      <w:r w:rsidR="00B50F46" w:rsidRPr="00B50F46">
        <w:rPr>
          <w:b/>
          <w:bCs/>
        </w:rPr>
        <w:t xml:space="preserve">İstanbul Nişantaşı Üniversitesi Bilgi Teknolojileri Daire Başkanlığı </w:t>
      </w:r>
      <w:r w:rsidR="006748AB" w:rsidRPr="00564787">
        <w:t>sorumluğunda yer alan; bilgi varlıklarının,</w:t>
      </w:r>
      <w:r w:rsidRPr="00564787">
        <w:t xml:space="preserve"> ağ, sistem ve servislere erişim için minimum gereksinimlerin tanımlanmasıdır.</w:t>
      </w:r>
    </w:p>
    <w:p w14:paraId="491AA878" w14:textId="4C866AF1" w:rsidR="00C82422" w:rsidRPr="00564787" w:rsidRDefault="009C6D41" w:rsidP="00E2510F">
      <w:pPr>
        <w:pStyle w:val="Balk1"/>
      </w:pPr>
      <w:bookmarkStart w:id="31" w:name="_Toc110261110"/>
      <w:r w:rsidRPr="00E2510F">
        <w:t>KAPSAM</w:t>
      </w:r>
      <w:bookmarkEnd w:id="31"/>
    </w:p>
    <w:p w14:paraId="1EBDF02B" w14:textId="5197D20F" w:rsidR="00C82422" w:rsidRPr="00564787" w:rsidRDefault="00B50F46" w:rsidP="00E2510F">
      <w:r w:rsidRPr="00B50F46">
        <w:rPr>
          <w:b/>
          <w:bCs/>
        </w:rPr>
        <w:t xml:space="preserve">İstanbul Nişantaşı Üniversitesi Bilgi Teknolojileri Daire Başkanlığı </w:t>
      </w:r>
      <w:r w:rsidR="006748AB" w:rsidRPr="00564787">
        <w:t>sorumluğunda yer alan; bilgi varlıklarının, ağ, sistem ve servisler</w:t>
      </w:r>
      <w:r w:rsidR="009C73EC" w:rsidRPr="00564787">
        <w:t xml:space="preserve"> bu politika kapsamındadır.</w:t>
      </w:r>
    </w:p>
    <w:p w14:paraId="77B35CA9" w14:textId="6FEB8C15" w:rsidR="00C82422" w:rsidRDefault="009C6D41" w:rsidP="00E2510F">
      <w:pPr>
        <w:pStyle w:val="Balk1"/>
      </w:pPr>
      <w:bookmarkStart w:id="32" w:name="_Toc110261111"/>
      <w:r w:rsidRPr="00E2510F">
        <w:lastRenderedPageBreak/>
        <w:t>SORUMLULAR</w:t>
      </w:r>
      <w:bookmarkEnd w:id="32"/>
    </w:p>
    <w:tbl>
      <w:tblPr>
        <w:tblStyle w:val="TabloKlavuzu"/>
        <w:tblW w:w="9923" w:type="dxa"/>
        <w:tblInd w:w="265" w:type="dxa"/>
        <w:tblLook w:val="04A0" w:firstRow="1" w:lastRow="0" w:firstColumn="1" w:lastColumn="0" w:noHBand="0" w:noVBand="1"/>
      </w:tblPr>
      <w:tblGrid>
        <w:gridCol w:w="2273"/>
        <w:gridCol w:w="7650"/>
      </w:tblGrid>
      <w:tr w:rsidR="00CD40E1" w:rsidRPr="00C36BD6" w14:paraId="76B80B42" w14:textId="77777777" w:rsidTr="00F74A6F">
        <w:trPr>
          <w:trHeight w:val="589"/>
          <w:tblHeader/>
        </w:trPr>
        <w:tc>
          <w:tcPr>
            <w:tcW w:w="2273" w:type="dxa"/>
            <w:shd w:val="clear" w:color="auto" w:fill="C6D9F1" w:themeFill="text2" w:themeFillTint="33"/>
          </w:tcPr>
          <w:p w14:paraId="0D6DF5CE" w14:textId="77777777" w:rsidR="00CD40E1" w:rsidRPr="00C36BD6" w:rsidRDefault="00CD40E1" w:rsidP="005011C7">
            <w:pPr>
              <w:rPr>
                <w:b/>
                <w:bCs/>
              </w:rPr>
            </w:pPr>
            <w:bookmarkStart w:id="33" w:name="_Hlk113435912"/>
            <w:r w:rsidRPr="00C36BD6">
              <w:rPr>
                <w:b/>
                <w:bCs/>
              </w:rPr>
              <w:t>Kurumsal Rol</w:t>
            </w:r>
          </w:p>
        </w:tc>
        <w:tc>
          <w:tcPr>
            <w:tcW w:w="7650" w:type="dxa"/>
            <w:shd w:val="clear" w:color="auto" w:fill="C6D9F1" w:themeFill="text2" w:themeFillTint="33"/>
          </w:tcPr>
          <w:p w14:paraId="4E7B9961" w14:textId="77777777" w:rsidR="00CD40E1" w:rsidRPr="00C36BD6" w:rsidRDefault="00CD40E1" w:rsidP="005011C7">
            <w:pPr>
              <w:rPr>
                <w:b/>
                <w:bCs/>
              </w:rPr>
            </w:pPr>
            <w:r w:rsidRPr="00C36BD6">
              <w:rPr>
                <w:b/>
                <w:bCs/>
              </w:rPr>
              <w:t>Sorumluluk</w:t>
            </w:r>
          </w:p>
        </w:tc>
      </w:tr>
      <w:tr w:rsidR="00CD40E1" w:rsidRPr="00C36BD6" w14:paraId="3B0F2540" w14:textId="77777777" w:rsidTr="00C13693">
        <w:trPr>
          <w:trHeight w:val="589"/>
        </w:trPr>
        <w:tc>
          <w:tcPr>
            <w:tcW w:w="2273" w:type="dxa"/>
          </w:tcPr>
          <w:p w14:paraId="0D94C7D5" w14:textId="2BEF5A42" w:rsidR="00CD40E1" w:rsidRPr="00C36BD6" w:rsidRDefault="0070268E" w:rsidP="005011C7">
            <w:pPr>
              <w:rPr>
                <w:b/>
                <w:bCs/>
              </w:rPr>
            </w:pPr>
            <w:r>
              <w:t>BGYS</w:t>
            </w:r>
            <w:r w:rsidR="00CD40E1" w:rsidRPr="00C36BD6">
              <w:t xml:space="preserve"> Yöneticisi</w:t>
            </w:r>
          </w:p>
        </w:tc>
        <w:tc>
          <w:tcPr>
            <w:tcW w:w="7650" w:type="dxa"/>
          </w:tcPr>
          <w:p w14:paraId="1FC2FCBD" w14:textId="6164F46B" w:rsidR="00CD40E1" w:rsidRPr="007B1D53" w:rsidRDefault="00CD40E1" w:rsidP="00CD40E1">
            <w:pPr>
              <w:pStyle w:val="ListeParagraf"/>
              <w:numPr>
                <w:ilvl w:val="0"/>
                <w:numId w:val="19"/>
              </w:numPr>
            </w:pPr>
            <w:r>
              <w:t xml:space="preserve">Erişim kontrol sürecine dair hazırlanan </w:t>
            </w:r>
            <w:proofErr w:type="gramStart"/>
            <w:r>
              <w:t>dokümanların</w:t>
            </w:r>
            <w:proofErr w:type="gramEnd"/>
            <w:r>
              <w:t xml:space="preserve"> gözden geçirilerek </w:t>
            </w:r>
            <w:r w:rsidR="00B50F46">
              <w:t>Genel Sekreter</w:t>
            </w:r>
            <w:r>
              <w:t xml:space="preserve"> tarafına sunulması</w:t>
            </w:r>
          </w:p>
          <w:p w14:paraId="31C0587B" w14:textId="13AA1849" w:rsidR="00CD40E1" w:rsidRPr="00967958" w:rsidRDefault="00581C40" w:rsidP="00967958">
            <w:pPr>
              <w:pStyle w:val="ListeParagraf"/>
              <w:numPr>
                <w:ilvl w:val="0"/>
                <w:numId w:val="19"/>
              </w:numPr>
              <w:rPr>
                <w:b/>
                <w:bCs/>
              </w:rPr>
            </w:pPr>
            <w:r>
              <w:t>“</w:t>
            </w:r>
            <w:r w:rsidRPr="00581C40">
              <w:rPr>
                <w:b/>
                <w:bCs/>
              </w:rPr>
              <w:t>BG-PL.04-FR.02 ERİŞİM KONTROL FORMU</w:t>
            </w:r>
            <w:r>
              <w:t>” üzerinde oluşturulmuş e</w:t>
            </w:r>
            <w:r w:rsidR="00CD40E1">
              <w:t>rişim kontrol matrisinin</w:t>
            </w:r>
            <w:r w:rsidR="00CD40E1" w:rsidRPr="00C36BD6">
              <w:t xml:space="preserve"> gözden geçirerek </w:t>
            </w:r>
            <w:r w:rsidR="00CD40E1">
              <w:t xml:space="preserve">Bilgi Güvenliği Komitesi tarafına </w:t>
            </w:r>
            <w:r w:rsidR="00CD40E1" w:rsidRPr="00C36BD6">
              <w:t>sunulması</w:t>
            </w:r>
          </w:p>
        </w:tc>
      </w:tr>
      <w:tr w:rsidR="00CD40E1" w:rsidRPr="00C36BD6" w14:paraId="521F7E12" w14:textId="77777777" w:rsidTr="00C13693">
        <w:tc>
          <w:tcPr>
            <w:tcW w:w="2273" w:type="dxa"/>
          </w:tcPr>
          <w:p w14:paraId="4F14D56D" w14:textId="5C72AB43" w:rsidR="00CD40E1" w:rsidRPr="00C36BD6" w:rsidRDefault="0070268E" w:rsidP="005011C7">
            <w:r>
              <w:t>BGYS Yönetim Temsilcisi</w:t>
            </w:r>
          </w:p>
        </w:tc>
        <w:tc>
          <w:tcPr>
            <w:tcW w:w="7650" w:type="dxa"/>
          </w:tcPr>
          <w:p w14:paraId="6D4C93E2" w14:textId="77777777" w:rsidR="00CD40E1" w:rsidRPr="00C36BD6" w:rsidRDefault="00CD40E1" w:rsidP="00CD40E1">
            <w:pPr>
              <w:pStyle w:val="ListeParagraf"/>
              <w:numPr>
                <w:ilvl w:val="0"/>
                <w:numId w:val="17"/>
              </w:numPr>
            </w:pPr>
            <w:r w:rsidRPr="00C36BD6">
              <w:t xml:space="preserve">Bu </w:t>
            </w:r>
            <w:r>
              <w:t>politika</w:t>
            </w:r>
            <w:r w:rsidRPr="00C36BD6">
              <w:t xml:space="preserve"> dokümanının hazırlanması</w:t>
            </w:r>
          </w:p>
          <w:p w14:paraId="65D5B221" w14:textId="1C84B8B1" w:rsidR="00CD40E1" w:rsidRPr="00C36BD6" w:rsidRDefault="00581C40" w:rsidP="00581C40">
            <w:pPr>
              <w:pStyle w:val="ListeParagraf"/>
              <w:numPr>
                <w:ilvl w:val="0"/>
                <w:numId w:val="17"/>
              </w:numPr>
            </w:pPr>
            <w:r>
              <w:t>“</w:t>
            </w:r>
            <w:r w:rsidRPr="00581C40">
              <w:rPr>
                <w:b/>
                <w:bCs/>
              </w:rPr>
              <w:t>BG-PL.04-FR.02 ERİŞİM KONTROL FORMU</w:t>
            </w:r>
            <w:r>
              <w:t>” üzerinde erişim kontrol matrisinin oluşturulması</w:t>
            </w:r>
          </w:p>
        </w:tc>
      </w:tr>
      <w:tr w:rsidR="00CD40E1" w:rsidRPr="00C36BD6" w14:paraId="051239CD" w14:textId="77777777" w:rsidTr="00C13693">
        <w:tc>
          <w:tcPr>
            <w:tcW w:w="2273" w:type="dxa"/>
          </w:tcPr>
          <w:p w14:paraId="1D344977" w14:textId="46590CAF" w:rsidR="00CD40E1" w:rsidRPr="00C36BD6" w:rsidRDefault="00E1364B" w:rsidP="005011C7">
            <w:r>
              <w:t xml:space="preserve">İlgili </w:t>
            </w:r>
            <w:r w:rsidR="00CD40E1" w:rsidRPr="00C36BD6">
              <w:t>Birim Yöneticileri</w:t>
            </w:r>
          </w:p>
        </w:tc>
        <w:tc>
          <w:tcPr>
            <w:tcW w:w="7650" w:type="dxa"/>
          </w:tcPr>
          <w:p w14:paraId="32085784" w14:textId="552E4106" w:rsidR="00581C40" w:rsidRPr="007B1D53" w:rsidRDefault="00581C40" w:rsidP="00C13693">
            <w:pPr>
              <w:pStyle w:val="ListeParagraf"/>
              <w:numPr>
                <w:ilvl w:val="0"/>
                <w:numId w:val="17"/>
              </w:numPr>
              <w:jc w:val="left"/>
            </w:pPr>
            <w:r>
              <w:t xml:space="preserve">Birimlerindeki personellere erişim yetkilerinin verilmesi için </w:t>
            </w:r>
            <w:r w:rsidR="00B50F46">
              <w:t>Bilgi Teknolojileri Daire Başkanlığı</w:t>
            </w:r>
            <w:r>
              <w:t xml:space="preserve"> ve diğer ilgili birimlere talep oluşturulması</w:t>
            </w:r>
          </w:p>
        </w:tc>
      </w:tr>
      <w:tr w:rsidR="0070268E" w:rsidRPr="00C36BD6" w14:paraId="7F2DD0C2" w14:textId="77777777" w:rsidTr="00C13693">
        <w:tc>
          <w:tcPr>
            <w:tcW w:w="2273" w:type="dxa"/>
          </w:tcPr>
          <w:p w14:paraId="65FF471C" w14:textId="4F827DB8" w:rsidR="0070268E" w:rsidRDefault="0070268E" w:rsidP="0070268E">
            <w:r>
              <w:rPr>
                <w:rStyle w:val="normaltextrun"/>
                <w:sz w:val="22"/>
                <w:szCs w:val="22"/>
              </w:rPr>
              <w:t xml:space="preserve">NISH </w:t>
            </w:r>
            <w:proofErr w:type="spellStart"/>
            <w:r>
              <w:rPr>
                <w:rStyle w:val="spellingerror"/>
                <w:sz w:val="22"/>
                <w:szCs w:val="22"/>
              </w:rPr>
              <w:t>Card</w:t>
            </w:r>
            <w:proofErr w:type="spellEnd"/>
            <w:r>
              <w:rPr>
                <w:rStyle w:val="normaltextrun"/>
                <w:sz w:val="22"/>
                <w:szCs w:val="22"/>
              </w:rPr>
              <w:t xml:space="preserve"> Office</w:t>
            </w:r>
            <w:r>
              <w:rPr>
                <w:rStyle w:val="eop"/>
                <w:sz w:val="22"/>
                <w:szCs w:val="22"/>
              </w:rPr>
              <w:t> </w:t>
            </w:r>
          </w:p>
        </w:tc>
        <w:tc>
          <w:tcPr>
            <w:tcW w:w="7650" w:type="dxa"/>
          </w:tcPr>
          <w:p w14:paraId="0D57DFB5" w14:textId="5C1DE14C" w:rsidR="0070268E" w:rsidRDefault="0070268E" w:rsidP="0070268E">
            <w:pPr>
              <w:pStyle w:val="ListeParagraf"/>
              <w:numPr>
                <w:ilvl w:val="0"/>
                <w:numId w:val="17"/>
              </w:numPr>
            </w:pPr>
            <w:r w:rsidRPr="0070268E">
              <w:t>Fiziksel giriş kartlarının verilmesi ve imhası</w:t>
            </w:r>
            <w:r>
              <w:rPr>
                <w:rStyle w:val="eop"/>
                <w:sz w:val="22"/>
                <w:szCs w:val="22"/>
              </w:rPr>
              <w:t> </w:t>
            </w:r>
          </w:p>
        </w:tc>
      </w:tr>
      <w:tr w:rsidR="0070268E" w:rsidRPr="00C36BD6" w14:paraId="2ACBCBF4" w14:textId="77777777" w:rsidTr="00C13693">
        <w:tc>
          <w:tcPr>
            <w:tcW w:w="2273" w:type="dxa"/>
          </w:tcPr>
          <w:p w14:paraId="34EF1931" w14:textId="01590F35" w:rsidR="0070268E" w:rsidRDefault="0070268E" w:rsidP="0070268E">
            <w:r>
              <w:rPr>
                <w:rStyle w:val="normaltextrun"/>
                <w:rFonts w:ascii="Segoe UI" w:hAnsi="Segoe UI" w:cs="Segoe UI"/>
                <w:sz w:val="22"/>
                <w:szCs w:val="22"/>
              </w:rPr>
              <w:t>İnsan Kaynakları Birim Sorumlusu</w:t>
            </w:r>
            <w:r>
              <w:rPr>
                <w:rStyle w:val="eop"/>
                <w:rFonts w:ascii="Segoe UI" w:hAnsi="Segoe UI" w:cs="Segoe UI"/>
                <w:sz w:val="22"/>
                <w:szCs w:val="22"/>
              </w:rPr>
              <w:t> </w:t>
            </w:r>
          </w:p>
        </w:tc>
        <w:tc>
          <w:tcPr>
            <w:tcW w:w="7650" w:type="dxa"/>
          </w:tcPr>
          <w:p w14:paraId="50A91BA0" w14:textId="77777777" w:rsidR="0070268E" w:rsidRPr="0070268E" w:rsidRDefault="0070268E" w:rsidP="0070268E">
            <w:pPr>
              <w:pStyle w:val="ListeParagraf"/>
              <w:numPr>
                <w:ilvl w:val="0"/>
                <w:numId w:val="17"/>
              </w:numPr>
              <w:divId w:val="1912888939"/>
            </w:pPr>
            <w:r w:rsidRPr="0070268E">
              <w:t>İşe alım süreçlerinin organize edilmesi </w:t>
            </w:r>
          </w:p>
          <w:p w14:paraId="0295ABE3" w14:textId="4AB5E8C5" w:rsidR="0070268E" w:rsidRPr="0070268E" w:rsidRDefault="0070268E" w:rsidP="0070268E">
            <w:pPr>
              <w:pStyle w:val="ListeParagraf"/>
              <w:numPr>
                <w:ilvl w:val="0"/>
                <w:numId w:val="17"/>
              </w:numPr>
              <w:divId w:val="1912888939"/>
            </w:pPr>
            <w:r w:rsidRPr="0070268E">
              <w:t xml:space="preserve">İşe başlangıç ve ayrılma noktalarında yetkilendirme süreçlerinin takibi için </w:t>
            </w:r>
            <w:r w:rsidR="00B50F46">
              <w:t>Bilgi Teknolojileri Daire Başkanlığı</w:t>
            </w:r>
            <w:r w:rsidR="00B50F46" w:rsidRPr="0070268E">
              <w:t xml:space="preserve"> </w:t>
            </w:r>
            <w:r w:rsidRPr="0070268E">
              <w:t>ve diğer birimlere bilgi verilmesi </w:t>
            </w:r>
          </w:p>
          <w:p w14:paraId="42EFCB7A" w14:textId="77777777" w:rsidR="0070268E" w:rsidRPr="0070268E" w:rsidRDefault="0070268E" w:rsidP="0070268E">
            <w:pPr>
              <w:pStyle w:val="ListeParagraf"/>
              <w:numPr>
                <w:ilvl w:val="0"/>
                <w:numId w:val="17"/>
              </w:numPr>
              <w:divId w:val="1912888939"/>
            </w:pPr>
            <w:r w:rsidRPr="0070268E">
              <w:t>İşe başlayan personele gizlilik sözleşmesi uygulanması </w:t>
            </w:r>
          </w:p>
          <w:p w14:paraId="53A63854" w14:textId="045DE104" w:rsidR="0070268E" w:rsidRDefault="0070268E" w:rsidP="0070268E">
            <w:pPr>
              <w:pStyle w:val="ListeParagraf"/>
              <w:numPr>
                <w:ilvl w:val="0"/>
                <w:numId w:val="17"/>
              </w:numPr>
            </w:pPr>
            <w:r w:rsidRPr="0070268E">
              <w:t>İşe başlayan personele oryantasyon eğitimi verilmesinin takibi</w:t>
            </w:r>
            <w:r>
              <w:rPr>
                <w:rStyle w:val="eop"/>
                <w:sz w:val="22"/>
                <w:szCs w:val="22"/>
              </w:rPr>
              <w:t> </w:t>
            </w:r>
          </w:p>
        </w:tc>
      </w:tr>
      <w:tr w:rsidR="00C13693" w:rsidRPr="00C36BD6" w14:paraId="14B02407" w14:textId="77777777" w:rsidTr="00C13693">
        <w:tc>
          <w:tcPr>
            <w:tcW w:w="2273" w:type="dxa"/>
          </w:tcPr>
          <w:p w14:paraId="5A603920" w14:textId="4FF5557A" w:rsidR="00C13693" w:rsidRPr="00C36BD6" w:rsidRDefault="00B50F46" w:rsidP="00C13693">
            <w:r>
              <w:t>Bilgi Teknolojileri Daire Başkanlığı</w:t>
            </w:r>
          </w:p>
        </w:tc>
        <w:tc>
          <w:tcPr>
            <w:tcW w:w="7650" w:type="dxa"/>
          </w:tcPr>
          <w:p w14:paraId="59EC109C" w14:textId="77777777" w:rsidR="00C13693" w:rsidRDefault="00C13693" w:rsidP="00C13693">
            <w:pPr>
              <w:pStyle w:val="ListeParagraf"/>
              <w:numPr>
                <w:ilvl w:val="0"/>
                <w:numId w:val="17"/>
              </w:numPr>
            </w:pPr>
            <w:r w:rsidRPr="002236F3">
              <w:t>Birim yöneticisi talebi doğrultusunda yetkilendirme işlemlerinin yürütülmesi</w:t>
            </w:r>
          </w:p>
          <w:p w14:paraId="387C5405" w14:textId="0DDD7030" w:rsidR="00F74A6F" w:rsidRDefault="00F74A6F" w:rsidP="00C13693">
            <w:pPr>
              <w:pStyle w:val="ListeParagraf"/>
              <w:numPr>
                <w:ilvl w:val="0"/>
                <w:numId w:val="17"/>
              </w:numPr>
            </w:pPr>
            <w:r>
              <w:lastRenderedPageBreak/>
              <w:t>Hesapların periyodik gözden geçirmesinin yapılması</w:t>
            </w:r>
            <w:r w:rsidR="003E5DC1">
              <w:t xml:space="preserve">, </w:t>
            </w:r>
          </w:p>
        </w:tc>
      </w:tr>
      <w:tr w:rsidR="00C13693" w:rsidRPr="00C36BD6" w14:paraId="56087B41" w14:textId="77777777" w:rsidTr="00C13693">
        <w:tc>
          <w:tcPr>
            <w:tcW w:w="2273" w:type="dxa"/>
          </w:tcPr>
          <w:p w14:paraId="2B504EB3" w14:textId="64E106DE" w:rsidR="00C13693" w:rsidRPr="002236F3" w:rsidRDefault="0070268E" w:rsidP="00C13693">
            <w:r>
              <w:lastRenderedPageBreak/>
              <w:t>Genel Sekreter</w:t>
            </w:r>
          </w:p>
        </w:tc>
        <w:tc>
          <w:tcPr>
            <w:tcW w:w="7650" w:type="dxa"/>
          </w:tcPr>
          <w:p w14:paraId="42E7E9FE" w14:textId="58976449" w:rsidR="00C13693" w:rsidRPr="002236F3" w:rsidRDefault="00483D72" w:rsidP="00C13693">
            <w:pPr>
              <w:pStyle w:val="ListeParagraf"/>
              <w:numPr>
                <w:ilvl w:val="0"/>
                <w:numId w:val="17"/>
              </w:numPr>
            </w:pPr>
            <w:r>
              <w:t xml:space="preserve">Bu </w:t>
            </w:r>
            <w:proofErr w:type="gramStart"/>
            <w:r>
              <w:t>doküman</w:t>
            </w:r>
            <w:proofErr w:type="gramEnd"/>
            <w:r>
              <w:t xml:space="preserve"> ve erişim kontrol sürecine </w:t>
            </w:r>
            <w:r w:rsidR="00C13693" w:rsidRPr="002236F3">
              <w:t xml:space="preserve">dair diğer süreç </w:t>
            </w:r>
            <w:proofErr w:type="gramStart"/>
            <w:r w:rsidR="00C13693" w:rsidRPr="002236F3">
              <w:t>dokümanlarının</w:t>
            </w:r>
            <w:proofErr w:type="gramEnd"/>
            <w:r w:rsidR="00C13693" w:rsidRPr="002236F3">
              <w:t xml:space="preserve"> onaylanması</w:t>
            </w:r>
          </w:p>
        </w:tc>
      </w:tr>
      <w:tr w:rsidR="00CD40E1" w:rsidRPr="00C36BD6" w14:paraId="1A38E1E5" w14:textId="77777777" w:rsidTr="00C13693">
        <w:tc>
          <w:tcPr>
            <w:tcW w:w="2273" w:type="dxa"/>
          </w:tcPr>
          <w:p w14:paraId="186BF6AC" w14:textId="77777777" w:rsidR="00CD40E1" w:rsidRPr="00C36BD6" w:rsidRDefault="00CD40E1" w:rsidP="005011C7">
            <w:r w:rsidRPr="00C36BD6">
              <w:t>Üst yönetim</w:t>
            </w:r>
          </w:p>
        </w:tc>
        <w:tc>
          <w:tcPr>
            <w:tcW w:w="7650" w:type="dxa"/>
          </w:tcPr>
          <w:p w14:paraId="00E2DCAF" w14:textId="75ECE988" w:rsidR="00CD40E1" w:rsidRPr="00C36BD6" w:rsidRDefault="00C13693" w:rsidP="00CD40E1">
            <w:pPr>
              <w:pStyle w:val="ListeParagraf"/>
              <w:numPr>
                <w:ilvl w:val="0"/>
                <w:numId w:val="17"/>
              </w:numPr>
            </w:pPr>
            <w:r>
              <w:t>Erişim yönetimleri için</w:t>
            </w:r>
            <w:r w:rsidR="00CD40E1" w:rsidRPr="00C36BD6">
              <w:t xml:space="preserve"> kaynak sağlanması</w:t>
            </w:r>
          </w:p>
        </w:tc>
      </w:tr>
      <w:tr w:rsidR="00CD40E1" w:rsidRPr="00C36BD6" w14:paraId="4B78D4EE" w14:textId="77777777" w:rsidTr="00C13693">
        <w:tc>
          <w:tcPr>
            <w:tcW w:w="2273" w:type="dxa"/>
          </w:tcPr>
          <w:p w14:paraId="133ECA23" w14:textId="77777777" w:rsidR="00CD40E1" w:rsidRPr="00C36BD6" w:rsidRDefault="00CD40E1" w:rsidP="005011C7">
            <w:r w:rsidRPr="00C36BD6">
              <w:t>Tüm Kurum Personeli</w:t>
            </w:r>
          </w:p>
        </w:tc>
        <w:tc>
          <w:tcPr>
            <w:tcW w:w="7650" w:type="dxa"/>
          </w:tcPr>
          <w:p w14:paraId="6ADD6BAE" w14:textId="77777777" w:rsidR="00CD40E1" w:rsidRPr="00C36BD6" w:rsidRDefault="00CD40E1" w:rsidP="00CD40E1">
            <w:pPr>
              <w:pStyle w:val="ListeParagraf"/>
              <w:numPr>
                <w:ilvl w:val="0"/>
                <w:numId w:val="17"/>
              </w:numPr>
            </w:pPr>
            <w:r w:rsidRPr="00C36BD6">
              <w:t>Politikada tanımlı esaslara uygun hareket edilmesi</w:t>
            </w:r>
          </w:p>
        </w:tc>
      </w:tr>
      <w:bookmarkEnd w:id="33"/>
    </w:tbl>
    <w:p w14:paraId="3A69F1CC" w14:textId="77777777" w:rsidR="00CD40E1" w:rsidRPr="00CD40E1" w:rsidRDefault="00CD40E1" w:rsidP="00CD40E1"/>
    <w:p w14:paraId="4FA75407" w14:textId="77777777" w:rsidR="00E1364B" w:rsidRDefault="00E1364B">
      <w:pPr>
        <w:spacing w:line="240" w:lineRule="auto"/>
        <w:jc w:val="left"/>
        <w:rPr>
          <w:b/>
          <w:caps/>
          <w:color w:val="000000"/>
        </w:rPr>
      </w:pPr>
      <w:bookmarkStart w:id="34" w:name="_Toc110261112"/>
      <w:r>
        <w:br w:type="page"/>
      </w:r>
    </w:p>
    <w:p w14:paraId="33E49989" w14:textId="66832174" w:rsidR="00C82422" w:rsidRPr="0004606B" w:rsidRDefault="009C6D41" w:rsidP="0004606B">
      <w:pPr>
        <w:pStyle w:val="Balk1"/>
      </w:pPr>
      <w:r w:rsidRPr="0004606B">
        <w:lastRenderedPageBreak/>
        <w:t>UYGULAMA</w:t>
      </w:r>
      <w:bookmarkEnd w:id="34"/>
    </w:p>
    <w:p w14:paraId="63E2F170" w14:textId="77777777" w:rsidR="00C82422" w:rsidRPr="00564787" w:rsidRDefault="009C73EC" w:rsidP="00E2510F">
      <w:r w:rsidRPr="00564787">
        <w:t>Tanımlama: Politika kuralları ifade edilirken tüm ağ, sistem ve servisleri kapsayıcı bir ifade olarak “sistem” ifadesi kullanılacaktır.</w:t>
      </w:r>
    </w:p>
    <w:p w14:paraId="66DBB23F" w14:textId="77777777" w:rsidR="00634A0E" w:rsidRDefault="00634A0E" w:rsidP="00634A0E">
      <w:pPr>
        <w:pStyle w:val="Balk2"/>
      </w:pPr>
      <w:bookmarkStart w:id="35" w:name="_Toc93758015"/>
      <w:bookmarkStart w:id="36" w:name="_Toc107387014"/>
      <w:r>
        <w:t>GENEL KURALLAR</w:t>
      </w:r>
      <w:bookmarkEnd w:id="35"/>
      <w:bookmarkEnd w:id="36"/>
    </w:p>
    <w:p w14:paraId="6754DD32" w14:textId="3D534099" w:rsidR="00634A0E" w:rsidRPr="00A15EDE" w:rsidRDefault="00634A0E" w:rsidP="00A15EDE">
      <w:pPr>
        <w:pStyle w:val="ListeParagraf"/>
        <w:ind w:left="720"/>
        <w:rPr>
          <w:rFonts w:cstheme="minorHAnsi"/>
        </w:rPr>
      </w:pPr>
      <w:r w:rsidRPr="00A15EDE">
        <w:rPr>
          <w:rFonts w:cstheme="minorHAnsi"/>
        </w:rPr>
        <w:t>Kurum bünyesinde sistem ve uygulamalara erişim detaylarını gösteren</w:t>
      </w:r>
      <w:r w:rsidR="007E2722">
        <w:rPr>
          <w:rFonts w:cstheme="minorHAnsi"/>
        </w:rPr>
        <w:t xml:space="preserve"> </w:t>
      </w:r>
      <w:r w:rsidR="007E2722">
        <w:t>“</w:t>
      </w:r>
      <w:r w:rsidR="007E2722" w:rsidRPr="00581C40">
        <w:rPr>
          <w:b/>
          <w:bCs/>
        </w:rPr>
        <w:t>BG-PL.04-FR.02 ERİŞİM KONTROL FORMU</w:t>
      </w:r>
      <w:r w:rsidR="007E2722">
        <w:t>” üzerinde</w:t>
      </w:r>
      <w:r w:rsidRPr="00A15EDE">
        <w:rPr>
          <w:rFonts w:cstheme="minorHAnsi"/>
        </w:rPr>
        <w:t xml:space="preserve"> bir “Erişim Kontrol Matrisi” oluşturulur. Bu matrisi oluşturmak ve gerekli durumda güncelliğini sağlamak BGYS Yöneti</w:t>
      </w:r>
      <w:r w:rsidR="00B50F46">
        <w:rPr>
          <w:rFonts w:cstheme="minorHAnsi"/>
        </w:rPr>
        <w:t xml:space="preserve">m </w:t>
      </w:r>
      <w:proofErr w:type="spellStart"/>
      <w:r w:rsidR="00B50F46">
        <w:rPr>
          <w:rFonts w:cstheme="minorHAnsi"/>
        </w:rPr>
        <w:t>Temsicisi</w:t>
      </w:r>
      <w:proofErr w:type="spellEnd"/>
      <w:r w:rsidRPr="00A15EDE">
        <w:rPr>
          <w:rFonts w:cstheme="minorHAnsi"/>
        </w:rPr>
        <w:t xml:space="preserve"> görevindedir</w:t>
      </w:r>
      <w:r w:rsidR="00A15EDE">
        <w:rPr>
          <w:rFonts w:cstheme="minorHAnsi"/>
        </w:rPr>
        <w:t>.</w:t>
      </w:r>
    </w:p>
    <w:p w14:paraId="2E89EE36" w14:textId="07A780E0" w:rsidR="00634A0E" w:rsidRPr="00A15EDE" w:rsidRDefault="00B50F46" w:rsidP="00A15EDE">
      <w:pPr>
        <w:pStyle w:val="ListeParagraf"/>
        <w:ind w:left="720"/>
        <w:rPr>
          <w:rFonts w:cstheme="minorHAnsi"/>
        </w:rPr>
      </w:pPr>
      <w:r w:rsidRPr="00B50F46">
        <w:rPr>
          <w:rFonts w:cstheme="minorHAnsi"/>
        </w:rPr>
        <w:t>Kurum</w:t>
      </w:r>
      <w:r w:rsidR="00634A0E" w:rsidRPr="00A15EDE">
        <w:rPr>
          <w:rFonts w:cstheme="minorHAnsi"/>
        </w:rPr>
        <w:t xml:space="preserve"> bünyesinde bulunan tüm bilgi varlıklarına sistemlere erişim için “</w:t>
      </w:r>
      <w:proofErr w:type="spellStart"/>
      <w:r w:rsidR="00634A0E" w:rsidRPr="00A15EDE">
        <w:rPr>
          <w:rFonts w:cstheme="minorHAnsi"/>
        </w:rPr>
        <w:t>need</w:t>
      </w:r>
      <w:proofErr w:type="spellEnd"/>
      <w:r w:rsidR="00634A0E" w:rsidRPr="00A15EDE">
        <w:rPr>
          <w:rFonts w:cstheme="minorHAnsi"/>
        </w:rPr>
        <w:t xml:space="preserve"> </w:t>
      </w:r>
      <w:proofErr w:type="spellStart"/>
      <w:r w:rsidR="00634A0E" w:rsidRPr="00A15EDE">
        <w:rPr>
          <w:rFonts w:cstheme="minorHAnsi"/>
        </w:rPr>
        <w:t>to</w:t>
      </w:r>
      <w:proofErr w:type="spellEnd"/>
      <w:r w:rsidR="00634A0E" w:rsidRPr="00A15EDE">
        <w:rPr>
          <w:rFonts w:cstheme="minorHAnsi"/>
        </w:rPr>
        <w:t xml:space="preserve"> </w:t>
      </w:r>
      <w:proofErr w:type="spellStart"/>
      <w:r w:rsidR="00634A0E" w:rsidRPr="00A15EDE">
        <w:rPr>
          <w:rFonts w:cstheme="minorHAnsi"/>
        </w:rPr>
        <w:t>know</w:t>
      </w:r>
      <w:proofErr w:type="spellEnd"/>
      <w:r w:rsidR="00634A0E" w:rsidRPr="00A15EDE">
        <w:rPr>
          <w:rFonts w:cstheme="minorHAnsi"/>
        </w:rPr>
        <w:t>-bilmesi gereken” ve “</w:t>
      </w:r>
      <w:proofErr w:type="spellStart"/>
      <w:r w:rsidR="00634A0E" w:rsidRPr="00A15EDE">
        <w:rPr>
          <w:rFonts w:cstheme="minorHAnsi"/>
        </w:rPr>
        <w:t>need</w:t>
      </w:r>
      <w:proofErr w:type="spellEnd"/>
      <w:r w:rsidR="00634A0E" w:rsidRPr="00A15EDE">
        <w:rPr>
          <w:rFonts w:cstheme="minorHAnsi"/>
        </w:rPr>
        <w:t xml:space="preserve"> </w:t>
      </w:r>
      <w:proofErr w:type="spellStart"/>
      <w:r w:rsidR="00634A0E" w:rsidRPr="00A15EDE">
        <w:rPr>
          <w:rFonts w:cstheme="minorHAnsi"/>
        </w:rPr>
        <w:t>to</w:t>
      </w:r>
      <w:proofErr w:type="spellEnd"/>
      <w:r w:rsidR="00634A0E" w:rsidRPr="00A15EDE">
        <w:rPr>
          <w:rFonts w:cstheme="minorHAnsi"/>
        </w:rPr>
        <w:t xml:space="preserve"> </w:t>
      </w:r>
      <w:proofErr w:type="spellStart"/>
      <w:r w:rsidR="00634A0E" w:rsidRPr="00A15EDE">
        <w:rPr>
          <w:rFonts w:cstheme="minorHAnsi"/>
        </w:rPr>
        <w:t>use</w:t>
      </w:r>
      <w:proofErr w:type="spellEnd"/>
      <w:r w:rsidR="00634A0E" w:rsidRPr="00A15EDE">
        <w:rPr>
          <w:rFonts w:cstheme="minorHAnsi"/>
        </w:rPr>
        <w:t xml:space="preserve">- kullanması gereken” prensibine uygun olarak erişim kontrolü uygulanmalıdır. </w:t>
      </w:r>
    </w:p>
    <w:p w14:paraId="64203E29" w14:textId="77777777" w:rsidR="00DD1AEE" w:rsidRPr="00045DCB" w:rsidRDefault="00DD1AEE" w:rsidP="00DD1AEE">
      <w:pPr>
        <w:pStyle w:val="ListeParagraf"/>
        <w:ind w:left="720"/>
        <w:rPr>
          <w:rFonts w:cstheme="minorHAnsi"/>
        </w:rPr>
      </w:pPr>
      <w:r w:rsidRPr="00045DCB">
        <w:rPr>
          <w:rFonts w:cstheme="minorHAnsi"/>
        </w:rPr>
        <w:t>Yetkilendirme yapılırken okuma, değiştirme, silme gibi farklı aksiyon türleri dikkate alınmalıdır.</w:t>
      </w:r>
    </w:p>
    <w:p w14:paraId="0E0EAD6F" w14:textId="194C654E" w:rsidR="00DD1AEE" w:rsidRPr="00A15EDE" w:rsidRDefault="00C95E40" w:rsidP="00A15EDE">
      <w:pPr>
        <w:pStyle w:val="ListeParagraf"/>
        <w:ind w:left="720"/>
        <w:rPr>
          <w:rFonts w:cstheme="minorHAnsi"/>
        </w:rPr>
      </w:pPr>
      <w:r w:rsidRPr="00A15EDE">
        <w:rPr>
          <w:rFonts w:cstheme="minorHAnsi"/>
        </w:rPr>
        <w:t>Erişim kontrolü sadece IT sistemleri için değil fiziksel erişimler içinde düzenlenmelidir.</w:t>
      </w:r>
    </w:p>
    <w:p w14:paraId="2C6A51FD" w14:textId="48941C79" w:rsidR="00DD1AEE" w:rsidRPr="00E44691" w:rsidRDefault="00AE2A1B" w:rsidP="00DD1AEE">
      <w:pPr>
        <w:pStyle w:val="Balk2"/>
      </w:pPr>
      <w:r>
        <w:t xml:space="preserve">TEMEL </w:t>
      </w:r>
      <w:r w:rsidR="00DD1AEE">
        <w:t xml:space="preserve">KİMLİK DOĞRULAMA YAPISI VE </w:t>
      </w:r>
      <w:r w:rsidR="00E150CE">
        <w:t>PAROLA</w:t>
      </w:r>
      <w:r w:rsidR="00DD1AEE">
        <w:t xml:space="preserve"> ÖZELLİKLERİ</w:t>
      </w:r>
    </w:p>
    <w:p w14:paraId="05992490" w14:textId="77777777" w:rsidR="00634A0E" w:rsidRPr="00045DCB" w:rsidRDefault="00634A0E" w:rsidP="00634A0E">
      <w:pPr>
        <w:pStyle w:val="ListeParagraf"/>
        <w:ind w:left="720"/>
        <w:rPr>
          <w:rFonts w:cstheme="minorHAnsi"/>
        </w:rPr>
      </w:pPr>
      <w:r w:rsidRPr="00045DCB">
        <w:rPr>
          <w:rFonts w:cstheme="minorHAnsi"/>
        </w:rPr>
        <w:t>Kullanıcılara kimlik doğrulama ve yetkilendirme için kolay kullanılabilir ve anlaşılabilir menüler/ekranlar sağlan</w:t>
      </w:r>
      <w:r>
        <w:rPr>
          <w:rFonts w:cstheme="minorHAnsi"/>
        </w:rPr>
        <w:t>ır.</w:t>
      </w:r>
    </w:p>
    <w:p w14:paraId="5EBABD63" w14:textId="2483EF1D" w:rsidR="00634A0E" w:rsidRDefault="00634A0E" w:rsidP="00634A0E">
      <w:pPr>
        <w:pStyle w:val="ListeParagraf"/>
        <w:ind w:left="720"/>
        <w:rPr>
          <w:rFonts w:cstheme="minorHAnsi"/>
        </w:rPr>
      </w:pPr>
      <w:r w:rsidRPr="00045DCB">
        <w:rPr>
          <w:rFonts w:cstheme="minorHAnsi"/>
        </w:rPr>
        <w:t>Kullanıcılara minimum kullanıcı adı ve parola doğrulamasını içeren güvenli kimlik doğrulama altyapıları sunulmalıdır.</w:t>
      </w:r>
    </w:p>
    <w:p w14:paraId="7478FFAD" w14:textId="4508498A" w:rsidR="005F4942" w:rsidRDefault="005F4942" w:rsidP="00634A0E">
      <w:pPr>
        <w:pStyle w:val="ListeParagraf"/>
        <w:ind w:left="720"/>
        <w:rPr>
          <w:rFonts w:cstheme="minorHAnsi"/>
        </w:rPr>
      </w:pPr>
      <w:r>
        <w:rPr>
          <w:rFonts w:cstheme="minorHAnsi"/>
        </w:rPr>
        <w:t>Kimlik doğrulama verileri “güçlü parola” koşullarını sağlayacak yapıda olmalı, hesap sahiplerine bildirim yapılmasından sonra değiştirmeye zorlanmalıdır.</w:t>
      </w:r>
    </w:p>
    <w:p w14:paraId="69FA16DC" w14:textId="7419D908" w:rsidR="005F4C7B" w:rsidRDefault="005F4C7B" w:rsidP="00634A0E">
      <w:pPr>
        <w:pStyle w:val="ListeParagraf"/>
        <w:ind w:left="720"/>
        <w:rPr>
          <w:rFonts w:cstheme="minorHAnsi"/>
        </w:rPr>
      </w:pPr>
      <w:r>
        <w:rPr>
          <w:rFonts w:cstheme="minorHAnsi"/>
        </w:rPr>
        <w:t xml:space="preserve">Varsayılan kullanıcı adı ve parolalar </w:t>
      </w:r>
      <w:r w:rsidR="00CD40E1">
        <w:rPr>
          <w:rFonts w:cstheme="minorHAnsi"/>
        </w:rPr>
        <w:t>değiştirilmelidir</w:t>
      </w:r>
      <w:r>
        <w:rPr>
          <w:rFonts w:cstheme="minorHAnsi"/>
        </w:rPr>
        <w:t>.</w:t>
      </w:r>
    </w:p>
    <w:p w14:paraId="2C9FCAB3" w14:textId="5E2B048B" w:rsidR="00967958" w:rsidRPr="00967958" w:rsidRDefault="00967958" w:rsidP="00967958">
      <w:pPr>
        <w:pStyle w:val="ListeParagraf"/>
        <w:ind w:left="720"/>
        <w:rPr>
          <w:rFonts w:cstheme="minorHAnsi"/>
        </w:rPr>
      </w:pPr>
      <w:r w:rsidRPr="00967958">
        <w:rPr>
          <w:rFonts w:cstheme="minorHAnsi"/>
        </w:rPr>
        <w:lastRenderedPageBreak/>
        <w:t xml:space="preserve">Bütün sistem seviyesinde kullanılan parolalar (örnek: </w:t>
      </w:r>
      <w:proofErr w:type="spellStart"/>
      <w:r w:rsidRPr="00967958">
        <w:rPr>
          <w:rFonts w:cstheme="minorHAnsi"/>
        </w:rPr>
        <w:t>root</w:t>
      </w:r>
      <w:proofErr w:type="spellEnd"/>
      <w:r w:rsidRPr="00967958">
        <w:rPr>
          <w:rFonts w:cstheme="minorHAnsi"/>
        </w:rPr>
        <w:t xml:space="preserve">, </w:t>
      </w:r>
      <w:proofErr w:type="spellStart"/>
      <w:r w:rsidRPr="00967958">
        <w:rPr>
          <w:rFonts w:cstheme="minorHAnsi"/>
        </w:rPr>
        <w:t>administrator</w:t>
      </w:r>
      <w:proofErr w:type="spellEnd"/>
      <w:r w:rsidRPr="00967958">
        <w:rPr>
          <w:rFonts w:cstheme="minorHAnsi"/>
        </w:rPr>
        <w:t xml:space="preserve">, </w:t>
      </w:r>
      <w:proofErr w:type="spellStart"/>
      <w:r w:rsidRPr="00967958">
        <w:rPr>
          <w:rFonts w:cstheme="minorHAnsi"/>
        </w:rPr>
        <w:t>enable</w:t>
      </w:r>
      <w:proofErr w:type="spellEnd"/>
      <w:r w:rsidRPr="00967958">
        <w:rPr>
          <w:rFonts w:cstheme="minorHAnsi"/>
        </w:rPr>
        <w:t xml:space="preserve"> vb.) en geç </w:t>
      </w:r>
      <w:r w:rsidR="00BD2527">
        <w:rPr>
          <w:rFonts w:cstheme="minorHAnsi"/>
        </w:rPr>
        <w:t>6 ay da</w:t>
      </w:r>
      <w:r w:rsidR="00CD3ACD">
        <w:rPr>
          <w:rFonts w:cstheme="minorHAnsi"/>
        </w:rPr>
        <w:t xml:space="preserve"> </w:t>
      </w:r>
      <w:r w:rsidRPr="00967958">
        <w:rPr>
          <w:rFonts w:cstheme="minorHAnsi"/>
        </w:rPr>
        <w:t>bir değiştirilmelidir.</w:t>
      </w:r>
    </w:p>
    <w:p w14:paraId="65BDE85C" w14:textId="7180D8FA" w:rsidR="00967958" w:rsidRDefault="00967958" w:rsidP="00967958">
      <w:pPr>
        <w:pStyle w:val="ListeParagraf"/>
        <w:ind w:left="720"/>
        <w:rPr>
          <w:rFonts w:cstheme="minorHAnsi"/>
        </w:rPr>
      </w:pPr>
      <w:r w:rsidRPr="00967958">
        <w:rPr>
          <w:rFonts w:cstheme="minorHAnsi"/>
        </w:rPr>
        <w:t xml:space="preserve">Bütün kullanıcı seviyeli parolalar (örnek: e-posta, web, masaüstü bilgisayar, uygulamalar vb.) </w:t>
      </w:r>
      <w:r w:rsidR="00BD2527">
        <w:rPr>
          <w:rFonts w:cstheme="minorHAnsi"/>
        </w:rPr>
        <w:t xml:space="preserve"> 6 ay da </w:t>
      </w:r>
      <w:r w:rsidR="00BD2527" w:rsidRPr="00967958">
        <w:rPr>
          <w:rFonts w:cstheme="minorHAnsi"/>
        </w:rPr>
        <w:t xml:space="preserve">bir </w:t>
      </w:r>
      <w:r>
        <w:rPr>
          <w:rFonts w:cstheme="minorHAnsi"/>
        </w:rPr>
        <w:t>periyodunu geçmeyecek aralıklar parola değişimi zorlanmalı, bu esnada en az önceki 3 paroladan birinin seçilmesinin önüne geçilmelidir.</w:t>
      </w:r>
    </w:p>
    <w:p w14:paraId="17BA0104" w14:textId="2E88B1F7" w:rsidR="00E150CE" w:rsidRPr="00967958" w:rsidRDefault="00E150CE" w:rsidP="00967958">
      <w:pPr>
        <w:pStyle w:val="ListeParagraf"/>
        <w:ind w:left="720"/>
        <w:rPr>
          <w:rFonts w:cstheme="minorHAnsi"/>
        </w:rPr>
      </w:pPr>
      <w:r>
        <w:t>Giriş yapılırken parolaları ekranda görüntülememelidir.</w:t>
      </w:r>
    </w:p>
    <w:p w14:paraId="0389B5B3" w14:textId="77777777" w:rsidR="00247A87" w:rsidRDefault="005F4C7B" w:rsidP="00634A0E">
      <w:pPr>
        <w:pStyle w:val="ListeParagraf"/>
        <w:ind w:left="720"/>
        <w:rPr>
          <w:rFonts w:cstheme="minorHAnsi"/>
        </w:rPr>
      </w:pPr>
      <w:r>
        <w:rPr>
          <w:rFonts w:cstheme="minorHAnsi"/>
        </w:rPr>
        <w:t xml:space="preserve">Varlık değeri “3 puan” ve üzeri olan kurum dışına açık uygulama ve sistemlerde; </w:t>
      </w:r>
      <w:proofErr w:type="spellStart"/>
      <w:r>
        <w:rPr>
          <w:rFonts w:cstheme="minorHAnsi"/>
        </w:rPr>
        <w:t>captha</w:t>
      </w:r>
      <w:proofErr w:type="spellEnd"/>
      <w:r>
        <w:rPr>
          <w:rFonts w:cstheme="minorHAnsi"/>
        </w:rPr>
        <w:t>, hesap kilitleme gibi kaba kuvvet saldırılarını engelleyecek mekanizmalar yer almalıdır</w:t>
      </w:r>
    </w:p>
    <w:p w14:paraId="6FA00E7F" w14:textId="5F120947" w:rsidR="005F4C7B" w:rsidRDefault="00247A87" w:rsidP="00634A0E">
      <w:pPr>
        <w:pStyle w:val="ListeParagraf"/>
        <w:ind w:left="720"/>
        <w:rPr>
          <w:rFonts w:cstheme="minorHAnsi"/>
        </w:rPr>
      </w:pPr>
      <w:r>
        <w:rPr>
          <w:rFonts w:cstheme="minorHAnsi"/>
        </w:rPr>
        <w:t xml:space="preserve">Giriş ekranlarından alınan hatalar saldırganları yönlendirmeye </w:t>
      </w:r>
      <w:proofErr w:type="gramStart"/>
      <w:r>
        <w:rPr>
          <w:rFonts w:cstheme="minorHAnsi"/>
        </w:rPr>
        <w:t>imkan</w:t>
      </w:r>
      <w:proofErr w:type="gramEnd"/>
      <w:r>
        <w:rPr>
          <w:rFonts w:cstheme="minorHAnsi"/>
        </w:rPr>
        <w:t xml:space="preserve"> sağlamamalıdır. “</w:t>
      </w:r>
      <w:proofErr w:type="spellStart"/>
      <w:r>
        <w:rPr>
          <w:rFonts w:cstheme="minorHAnsi"/>
        </w:rPr>
        <w:t>Kulanıcı</w:t>
      </w:r>
      <w:proofErr w:type="spellEnd"/>
      <w:r>
        <w:rPr>
          <w:rFonts w:cstheme="minorHAnsi"/>
        </w:rPr>
        <w:t xml:space="preserve"> bulunamadı” yerine “kullanıcı adı </w:t>
      </w:r>
      <w:proofErr w:type="gramStart"/>
      <w:r>
        <w:rPr>
          <w:rFonts w:cstheme="minorHAnsi"/>
        </w:rPr>
        <w:t>yada</w:t>
      </w:r>
      <w:proofErr w:type="gramEnd"/>
      <w:r>
        <w:rPr>
          <w:rFonts w:cstheme="minorHAnsi"/>
        </w:rPr>
        <w:t xml:space="preserve"> parola hatalı” gibi bir yanıt dönmelidir.</w:t>
      </w:r>
    </w:p>
    <w:p w14:paraId="7A8FC9C2" w14:textId="46AE21BF" w:rsidR="00E150CE" w:rsidRDefault="00E150CE" w:rsidP="00634A0E">
      <w:pPr>
        <w:pStyle w:val="ListeParagraf"/>
        <w:ind w:left="720"/>
        <w:rPr>
          <w:rFonts w:cstheme="minorHAnsi"/>
        </w:rPr>
      </w:pPr>
      <w:r>
        <w:rPr>
          <w:rFonts w:cstheme="minorHAnsi"/>
        </w:rPr>
        <w:t xml:space="preserve">Parola verileri </w:t>
      </w:r>
      <w:proofErr w:type="spellStart"/>
      <w:r>
        <w:rPr>
          <w:rFonts w:cstheme="minorHAnsi"/>
        </w:rPr>
        <w:t>veritabanlarında</w:t>
      </w:r>
      <w:proofErr w:type="spellEnd"/>
      <w:r>
        <w:rPr>
          <w:rFonts w:cstheme="minorHAnsi"/>
        </w:rPr>
        <w:t xml:space="preserve"> </w:t>
      </w:r>
      <w:r w:rsidR="007031B1">
        <w:rPr>
          <w:rFonts w:cstheme="minorHAnsi"/>
        </w:rPr>
        <w:t>açık olarak değil “</w:t>
      </w:r>
      <w:proofErr w:type="spellStart"/>
      <w:r w:rsidR="007031B1">
        <w:rPr>
          <w:rFonts w:cstheme="minorHAnsi"/>
        </w:rPr>
        <w:t>hash</w:t>
      </w:r>
      <w:proofErr w:type="spellEnd"/>
      <w:r w:rsidR="007031B1">
        <w:rPr>
          <w:rFonts w:cstheme="minorHAnsi"/>
        </w:rPr>
        <w:t>” işleminden geçirilmiş olarak tutulmalıdır.</w:t>
      </w:r>
    </w:p>
    <w:p w14:paraId="4DB1B792" w14:textId="776CA559" w:rsidR="007D6013" w:rsidRDefault="007D6013" w:rsidP="00634A0E">
      <w:pPr>
        <w:pStyle w:val="ListeParagraf"/>
        <w:ind w:left="720"/>
        <w:rPr>
          <w:rFonts w:cstheme="minorHAnsi"/>
        </w:rPr>
      </w:pPr>
      <w:r>
        <w:rPr>
          <w:rFonts w:cstheme="minorHAnsi"/>
        </w:rPr>
        <w:t>Kimlik do</w:t>
      </w:r>
      <w:r w:rsidR="00A15EDE">
        <w:rPr>
          <w:rFonts w:cstheme="minorHAnsi"/>
        </w:rPr>
        <w:t>ğ</w:t>
      </w:r>
      <w:r>
        <w:rPr>
          <w:rFonts w:cstheme="minorHAnsi"/>
        </w:rPr>
        <w:t>rulamada kullanılan ID verileri sadece 1 spesifik bir kişiye işaret etmelidir. “Administrator” veya “</w:t>
      </w:r>
      <w:proofErr w:type="spellStart"/>
      <w:r>
        <w:rPr>
          <w:rFonts w:cstheme="minorHAnsi"/>
        </w:rPr>
        <w:t>Guest</w:t>
      </w:r>
      <w:proofErr w:type="spellEnd"/>
      <w:r>
        <w:rPr>
          <w:rFonts w:cstheme="minorHAnsi"/>
        </w:rPr>
        <w:t xml:space="preserve">” gibi genel hesaplar üzerinde ortak kullanıma izin verilmemelidir. Kullanılan </w:t>
      </w:r>
      <w:proofErr w:type="spellStart"/>
      <w:r>
        <w:rPr>
          <w:rFonts w:cstheme="minorHAnsi"/>
        </w:rPr>
        <w:t>ID’nin</w:t>
      </w:r>
      <w:proofErr w:type="spellEnd"/>
      <w:r>
        <w:rPr>
          <w:rFonts w:cstheme="minorHAnsi"/>
        </w:rPr>
        <w:t xml:space="preserve"> takip edilebilir ve hesap verilebilir şekilde olması sağlanmalıdır.</w:t>
      </w:r>
    </w:p>
    <w:p w14:paraId="15E412F4" w14:textId="6CC84250" w:rsidR="007C5F94" w:rsidRPr="00045DCB" w:rsidRDefault="007C5F94" w:rsidP="00634A0E">
      <w:pPr>
        <w:pStyle w:val="ListeParagraf"/>
        <w:ind w:left="720"/>
        <w:rPr>
          <w:rFonts w:cstheme="minorHAnsi"/>
        </w:rPr>
      </w:pPr>
      <w:r>
        <w:rPr>
          <w:rFonts w:cstheme="minorHAnsi"/>
        </w:rPr>
        <w:t>Varsayılan kullanıcı adları devre dışı bırakılmalı, spesifik kullanıcı adları tanımlanmalıdır.</w:t>
      </w:r>
    </w:p>
    <w:p w14:paraId="55E7D421" w14:textId="77777777" w:rsidR="00634A0E" w:rsidRPr="00045DCB" w:rsidRDefault="00634A0E" w:rsidP="00634A0E">
      <w:pPr>
        <w:pStyle w:val="ListeParagraf"/>
        <w:ind w:left="720"/>
        <w:rPr>
          <w:rFonts w:cstheme="minorHAnsi"/>
        </w:rPr>
      </w:pPr>
      <w:r w:rsidRPr="00045DCB">
        <w:rPr>
          <w:rFonts w:cstheme="minorHAnsi"/>
        </w:rPr>
        <w:t>Belirli süre işlem yapılmadığında kullanıcılar otomatik olarak sistemden çıkarılmalıdır.</w:t>
      </w:r>
    </w:p>
    <w:p w14:paraId="700191ED" w14:textId="0381A64D" w:rsidR="00396C31" w:rsidRPr="007C5F94" w:rsidRDefault="00634A0E" w:rsidP="007C5F94">
      <w:pPr>
        <w:pStyle w:val="ListeParagraf"/>
        <w:ind w:left="720"/>
        <w:rPr>
          <w:rFonts w:cstheme="minorHAnsi"/>
        </w:rPr>
      </w:pPr>
      <w:r w:rsidRPr="00045DCB">
        <w:rPr>
          <w:rFonts w:cstheme="minorHAnsi"/>
        </w:rPr>
        <w:t>Kullanıcıların erişim sürecinde kimlik doğrulama adımlarını bypass etmesini sağlayacak kaynak kodlara veya kontrol mekanizmalarına erişim kapalı olmalıdır.</w:t>
      </w:r>
    </w:p>
    <w:p w14:paraId="6C1BF941" w14:textId="78F9FCEF" w:rsidR="00AE2A1B" w:rsidRDefault="00AE2A1B" w:rsidP="00AE2A1B">
      <w:pPr>
        <w:rPr>
          <w:rFonts w:cstheme="minorHAnsi"/>
        </w:rPr>
      </w:pPr>
    </w:p>
    <w:p w14:paraId="296945E0" w14:textId="77777777" w:rsidR="00AE2A1B" w:rsidRPr="00AE2A1B" w:rsidRDefault="00AE2A1B" w:rsidP="00AE2A1B">
      <w:pPr>
        <w:rPr>
          <w:rFonts w:cstheme="minorHAnsi"/>
        </w:rPr>
      </w:pPr>
    </w:p>
    <w:p w14:paraId="1EEB67DF" w14:textId="01279789" w:rsidR="00C95E40" w:rsidRPr="00C95E40" w:rsidRDefault="00C95E40" w:rsidP="00C95E40">
      <w:pPr>
        <w:pStyle w:val="Balk2"/>
      </w:pPr>
      <w:r>
        <w:lastRenderedPageBreak/>
        <w:t>KULLANICI SORUMLULUKLARI</w:t>
      </w:r>
    </w:p>
    <w:p w14:paraId="5E14C9BE" w14:textId="4110E442" w:rsidR="00634A0E" w:rsidRDefault="00634A0E" w:rsidP="00634A0E">
      <w:pPr>
        <w:pStyle w:val="ListeParagraf"/>
        <w:ind w:left="720"/>
        <w:rPr>
          <w:rFonts w:cstheme="minorHAnsi"/>
        </w:rPr>
      </w:pPr>
      <w:r w:rsidRPr="00045DCB">
        <w:rPr>
          <w:rFonts w:cstheme="minorHAnsi"/>
        </w:rPr>
        <w:t>Kullanıcılar kendilerine sistemlere erişim için verilen kimlik doğrulama verilerini korumaktan sorumludur.</w:t>
      </w:r>
    </w:p>
    <w:p w14:paraId="4011836E" w14:textId="4EFD3DB0" w:rsidR="00C95E40" w:rsidRPr="00C95E40" w:rsidRDefault="00C95E40" w:rsidP="00C95E40">
      <w:pPr>
        <w:rPr>
          <w:rFonts w:cstheme="minorHAnsi"/>
        </w:rPr>
      </w:pPr>
      <w:r>
        <w:rPr>
          <w:rFonts w:cstheme="minorHAnsi"/>
        </w:rPr>
        <w:t>Bu kapsamda kullanıcı sorumlulukları “</w:t>
      </w:r>
      <w:r w:rsidRPr="00C95E40">
        <w:rPr>
          <w:rFonts w:cstheme="minorHAnsi"/>
          <w:b/>
          <w:bCs/>
        </w:rPr>
        <w:t>BG-PL.12</w:t>
      </w:r>
      <w:r w:rsidRPr="00C95E40">
        <w:rPr>
          <w:rFonts w:cstheme="minorHAnsi"/>
          <w:b/>
          <w:bCs/>
        </w:rPr>
        <w:tab/>
        <w:t>PAROLA VE HESAP YÖNETİM POLİTİKASI</w:t>
      </w:r>
      <w:r>
        <w:rPr>
          <w:rFonts w:cstheme="minorHAnsi"/>
        </w:rPr>
        <w:t xml:space="preserve">” içinde daha detaylı olarak sunulmuştur. </w:t>
      </w:r>
    </w:p>
    <w:p w14:paraId="3A2CE1B5" w14:textId="77777777" w:rsidR="00634A0E" w:rsidRPr="00634A0E" w:rsidRDefault="00634A0E" w:rsidP="00634A0E"/>
    <w:p w14:paraId="16213281" w14:textId="77777777" w:rsidR="00DD1AEE" w:rsidRPr="008D2354" w:rsidRDefault="00DD1AEE" w:rsidP="00DD1AEE">
      <w:pPr>
        <w:pStyle w:val="Balk2"/>
      </w:pPr>
      <w:bookmarkStart w:id="37" w:name="_Toc107387015"/>
      <w:r>
        <w:t>ERİŞİM YETKİLERİNİN VERİLMESİ VE KALDIRILMASI</w:t>
      </w:r>
      <w:bookmarkEnd w:id="37"/>
    </w:p>
    <w:p w14:paraId="6AF77DEB" w14:textId="77777777" w:rsidR="007A61A3" w:rsidRPr="007A61A3" w:rsidRDefault="007A61A3" w:rsidP="007A61A3">
      <w:pPr>
        <w:rPr>
          <w:rFonts w:cstheme="minorHAnsi"/>
        </w:rPr>
      </w:pPr>
      <w:r w:rsidRPr="007A61A3">
        <w:rPr>
          <w:rFonts w:cstheme="minorHAnsi"/>
        </w:rPr>
        <w:t xml:space="preserve">Personele ait yetkilendirme </w:t>
      </w:r>
      <w:proofErr w:type="gramStart"/>
      <w:r w:rsidRPr="007A61A3">
        <w:rPr>
          <w:rFonts w:cstheme="minorHAnsi"/>
        </w:rPr>
        <w:t>işlemleri  aşağıdaki</w:t>
      </w:r>
      <w:proofErr w:type="gramEnd"/>
      <w:r w:rsidRPr="007A61A3">
        <w:rPr>
          <w:rFonts w:cstheme="minorHAnsi"/>
        </w:rPr>
        <w:t xml:space="preserve"> gibi yapılır. </w:t>
      </w:r>
    </w:p>
    <w:p w14:paraId="33A693D6" w14:textId="1C6BC8C6" w:rsidR="007A61A3" w:rsidRPr="007A61A3" w:rsidRDefault="007A61A3" w:rsidP="007A61A3">
      <w:pPr>
        <w:numPr>
          <w:ilvl w:val="0"/>
          <w:numId w:val="20"/>
        </w:numPr>
        <w:ind w:left="720" w:hanging="360"/>
        <w:rPr>
          <w:rFonts w:cstheme="minorHAnsi"/>
        </w:rPr>
      </w:pPr>
      <w:r w:rsidRPr="007A61A3">
        <w:rPr>
          <w:rFonts w:cstheme="minorHAnsi"/>
        </w:rPr>
        <w:t xml:space="preserve">IK tarafından </w:t>
      </w:r>
      <w:r w:rsidR="00B50F46">
        <w:t>Bilgi Teknolojileri Daire Başkanlığı</w:t>
      </w:r>
      <w:r w:rsidR="00B50F46" w:rsidRPr="007A61A3">
        <w:rPr>
          <w:rFonts w:cstheme="minorHAnsi"/>
        </w:rPr>
        <w:t xml:space="preserve"> </w:t>
      </w:r>
      <w:r w:rsidRPr="007A61A3">
        <w:rPr>
          <w:rFonts w:cstheme="minorHAnsi"/>
        </w:rPr>
        <w:t xml:space="preserve">tarafına </w:t>
      </w:r>
      <w:proofErr w:type="gramStart"/>
      <w:r w:rsidRPr="007A61A3">
        <w:rPr>
          <w:rFonts w:cstheme="minorHAnsi"/>
        </w:rPr>
        <w:t>mail</w:t>
      </w:r>
      <w:proofErr w:type="gramEnd"/>
      <w:r w:rsidRPr="007A61A3">
        <w:rPr>
          <w:rFonts w:cstheme="minorHAnsi"/>
        </w:rPr>
        <w:t xml:space="preserve"> atılır. </w:t>
      </w:r>
    </w:p>
    <w:p w14:paraId="18824F23" w14:textId="634F7F7F" w:rsidR="007A61A3" w:rsidRPr="007A61A3" w:rsidRDefault="00B50F46" w:rsidP="007A61A3">
      <w:pPr>
        <w:numPr>
          <w:ilvl w:val="0"/>
          <w:numId w:val="20"/>
        </w:numPr>
        <w:ind w:left="720" w:hanging="360"/>
        <w:rPr>
          <w:rFonts w:cstheme="minorHAnsi"/>
        </w:rPr>
      </w:pPr>
      <w:r>
        <w:t>Bilgi Teknolojileri Daire Başkanlığı</w:t>
      </w:r>
      <w:r w:rsidR="007A61A3" w:rsidRPr="007A61A3">
        <w:rPr>
          <w:rFonts w:cstheme="minorHAnsi"/>
        </w:rPr>
        <w:t xml:space="preserve"> tarafından domain, </w:t>
      </w:r>
      <w:proofErr w:type="gramStart"/>
      <w:r w:rsidR="007A61A3" w:rsidRPr="007A61A3">
        <w:rPr>
          <w:rFonts w:cstheme="minorHAnsi"/>
        </w:rPr>
        <w:t>mail</w:t>
      </w:r>
      <w:proofErr w:type="gramEnd"/>
      <w:r w:rsidR="007A61A3" w:rsidRPr="007A61A3">
        <w:rPr>
          <w:rFonts w:cstheme="minorHAnsi"/>
        </w:rPr>
        <w:t>, EBYS hesabı açılır. Yazıcı sistemi hesabı açılır. </w:t>
      </w:r>
    </w:p>
    <w:p w14:paraId="5A22B5C0" w14:textId="77777777" w:rsidR="007A61A3" w:rsidRPr="007A61A3" w:rsidRDefault="007A61A3" w:rsidP="007A61A3">
      <w:pPr>
        <w:numPr>
          <w:ilvl w:val="0"/>
          <w:numId w:val="20"/>
        </w:numPr>
        <w:ind w:left="720" w:hanging="360"/>
        <w:rPr>
          <w:rFonts w:cstheme="minorHAnsi"/>
        </w:rPr>
      </w:pPr>
      <w:r w:rsidRPr="007A61A3">
        <w:rPr>
          <w:rFonts w:cstheme="minorHAnsi"/>
        </w:rPr>
        <w:t>Eğer akademik personel ise öğrenci işleri OBİS hesabı açılır. Bu hesaba balı olarak “Sanal Kampüs” hesabı otomatik açılır. </w:t>
      </w:r>
    </w:p>
    <w:p w14:paraId="00A35DE5" w14:textId="091C0768" w:rsidR="007A61A3" w:rsidRPr="007A61A3" w:rsidRDefault="007A61A3" w:rsidP="007A61A3">
      <w:pPr>
        <w:numPr>
          <w:ilvl w:val="0"/>
          <w:numId w:val="20"/>
        </w:numPr>
        <w:ind w:left="720" w:hanging="360"/>
        <w:rPr>
          <w:rFonts w:cstheme="minorHAnsi"/>
        </w:rPr>
      </w:pPr>
      <w:proofErr w:type="gramStart"/>
      <w:r w:rsidRPr="007A61A3">
        <w:rPr>
          <w:rFonts w:cstheme="minorHAnsi"/>
        </w:rPr>
        <w:t>Mail</w:t>
      </w:r>
      <w:proofErr w:type="gramEnd"/>
      <w:r w:rsidRPr="007A61A3">
        <w:rPr>
          <w:rFonts w:cstheme="minorHAnsi"/>
        </w:rPr>
        <w:t xml:space="preserve"> açıldıktan sonra “NISH </w:t>
      </w:r>
      <w:proofErr w:type="spellStart"/>
      <w:r w:rsidRPr="007A61A3">
        <w:rPr>
          <w:rFonts w:cstheme="minorHAnsi"/>
        </w:rPr>
        <w:t>Card</w:t>
      </w:r>
      <w:proofErr w:type="spellEnd"/>
      <w:r w:rsidRPr="007A61A3">
        <w:rPr>
          <w:rFonts w:cstheme="minorHAnsi"/>
        </w:rPr>
        <w:t xml:space="preserve"> Office” üzerinden kullanıcı fiziksel için kartını teslim alır.  </w:t>
      </w:r>
    </w:p>
    <w:p w14:paraId="1354DA8E" w14:textId="77777777" w:rsidR="007A61A3" w:rsidRPr="007A61A3" w:rsidRDefault="007A61A3" w:rsidP="007A61A3">
      <w:pPr>
        <w:ind w:left="360"/>
        <w:rPr>
          <w:rFonts w:cstheme="minorHAnsi"/>
        </w:rPr>
      </w:pPr>
    </w:p>
    <w:p w14:paraId="20011CEB" w14:textId="2D0A8EFB" w:rsidR="007A61A3" w:rsidRDefault="007A61A3" w:rsidP="007A61A3">
      <w:pPr>
        <w:rPr>
          <w:rFonts w:cstheme="minorHAnsi"/>
        </w:rPr>
      </w:pPr>
      <w:r>
        <w:rPr>
          <w:rFonts w:cstheme="minorHAnsi"/>
        </w:rPr>
        <w:t xml:space="preserve">İşten ayrılma </w:t>
      </w:r>
      <w:proofErr w:type="gramStart"/>
      <w:r>
        <w:rPr>
          <w:rFonts w:cstheme="minorHAnsi"/>
        </w:rPr>
        <w:t>yada</w:t>
      </w:r>
      <w:proofErr w:type="gramEnd"/>
      <w:r>
        <w:rPr>
          <w:rFonts w:cstheme="minorHAnsi"/>
        </w:rPr>
        <w:t xml:space="preserve"> hesap kapama süreci ise aşağıdaki gibi işler.</w:t>
      </w:r>
    </w:p>
    <w:p w14:paraId="6C7E3933" w14:textId="77777777" w:rsidR="007A61A3" w:rsidRPr="007A61A3" w:rsidRDefault="007A61A3" w:rsidP="007A61A3">
      <w:pPr>
        <w:numPr>
          <w:ilvl w:val="0"/>
          <w:numId w:val="20"/>
        </w:numPr>
        <w:ind w:left="720" w:hanging="360"/>
        <w:rPr>
          <w:rFonts w:cstheme="minorHAnsi"/>
        </w:rPr>
      </w:pPr>
      <w:r w:rsidRPr="007A61A3">
        <w:rPr>
          <w:rFonts w:cstheme="minorHAnsi"/>
        </w:rPr>
        <w:t xml:space="preserve">IK tarafından çıkış yapılır yapılmaz CANIAS üzerinden </w:t>
      </w:r>
      <w:proofErr w:type="spellStart"/>
      <w:r w:rsidRPr="007A61A3">
        <w:rPr>
          <w:rFonts w:cstheme="minorHAnsi"/>
        </w:rPr>
        <w:t>email</w:t>
      </w:r>
      <w:proofErr w:type="spellEnd"/>
      <w:r w:rsidRPr="007A61A3">
        <w:rPr>
          <w:rFonts w:cstheme="minorHAnsi"/>
        </w:rPr>
        <w:t xml:space="preserve"> ve domain hesabı otomatik olarak </w:t>
      </w:r>
      <w:proofErr w:type="spellStart"/>
      <w:r w:rsidRPr="007A61A3">
        <w:rPr>
          <w:rFonts w:cstheme="minorHAnsi"/>
        </w:rPr>
        <w:t>disable</w:t>
      </w:r>
      <w:proofErr w:type="spellEnd"/>
      <w:r w:rsidRPr="007A61A3">
        <w:rPr>
          <w:rFonts w:cstheme="minorHAnsi"/>
        </w:rPr>
        <w:t xml:space="preserve"> olur. </w:t>
      </w:r>
    </w:p>
    <w:p w14:paraId="4165596E" w14:textId="77777777" w:rsidR="007A61A3" w:rsidRPr="007A61A3" w:rsidRDefault="007A61A3" w:rsidP="007A61A3">
      <w:pPr>
        <w:numPr>
          <w:ilvl w:val="0"/>
          <w:numId w:val="20"/>
        </w:numPr>
        <w:ind w:left="720" w:hanging="360"/>
        <w:rPr>
          <w:rFonts w:cstheme="minorHAnsi"/>
        </w:rPr>
      </w:pPr>
      <w:r w:rsidRPr="007A61A3">
        <w:rPr>
          <w:rFonts w:cstheme="minorHAnsi"/>
        </w:rPr>
        <w:t>Bu kapsamda kullanıcı eposta, yazıcı vb. sistemleri kullanılamaz. </w:t>
      </w:r>
    </w:p>
    <w:p w14:paraId="6824AD32" w14:textId="77777777" w:rsidR="007A61A3" w:rsidRPr="007A61A3" w:rsidRDefault="007A61A3" w:rsidP="007A61A3">
      <w:pPr>
        <w:numPr>
          <w:ilvl w:val="0"/>
          <w:numId w:val="20"/>
        </w:numPr>
        <w:ind w:left="720" w:hanging="360"/>
        <w:rPr>
          <w:rFonts w:cstheme="minorHAnsi"/>
        </w:rPr>
      </w:pPr>
      <w:r w:rsidRPr="007A61A3">
        <w:rPr>
          <w:rFonts w:cstheme="minorHAnsi"/>
        </w:rPr>
        <w:t xml:space="preserve">Kart “NISH </w:t>
      </w:r>
      <w:proofErr w:type="spellStart"/>
      <w:r w:rsidRPr="007A61A3">
        <w:rPr>
          <w:rFonts w:cstheme="minorHAnsi"/>
        </w:rPr>
        <w:t>Card</w:t>
      </w:r>
      <w:proofErr w:type="spellEnd"/>
      <w:r w:rsidRPr="007A61A3">
        <w:rPr>
          <w:rFonts w:cstheme="minorHAnsi"/>
        </w:rPr>
        <w:t xml:space="preserve"> Office” tarafına teslim edilir.  </w:t>
      </w:r>
    </w:p>
    <w:p w14:paraId="62154801" w14:textId="77777777" w:rsidR="007A61A3" w:rsidRPr="007A61A3" w:rsidRDefault="007A61A3" w:rsidP="007A61A3">
      <w:pPr>
        <w:numPr>
          <w:ilvl w:val="0"/>
          <w:numId w:val="20"/>
        </w:numPr>
        <w:ind w:left="720" w:hanging="360"/>
        <w:rPr>
          <w:rFonts w:cstheme="minorHAnsi"/>
        </w:rPr>
      </w:pPr>
      <w:r w:rsidRPr="007A61A3">
        <w:rPr>
          <w:rFonts w:cstheme="minorHAnsi"/>
        </w:rPr>
        <w:lastRenderedPageBreak/>
        <w:t xml:space="preserve">Bir şekilde teslim olmasa bile CANIAS üzerinden kart birimine </w:t>
      </w:r>
      <w:proofErr w:type="gramStart"/>
      <w:r w:rsidRPr="007A61A3">
        <w:rPr>
          <w:rFonts w:cstheme="minorHAnsi"/>
        </w:rPr>
        <w:t>mail</w:t>
      </w:r>
      <w:proofErr w:type="gramEnd"/>
      <w:r w:rsidRPr="007A61A3">
        <w:rPr>
          <w:rFonts w:cstheme="minorHAnsi"/>
        </w:rPr>
        <w:t xml:space="preserve"> gittiğinden kartların kapanması sağlanır.  </w:t>
      </w:r>
    </w:p>
    <w:p w14:paraId="65783D55" w14:textId="202C1086" w:rsidR="007A61A3" w:rsidRPr="007A61A3" w:rsidRDefault="007A61A3" w:rsidP="007A61A3">
      <w:pPr>
        <w:numPr>
          <w:ilvl w:val="0"/>
          <w:numId w:val="20"/>
        </w:numPr>
        <w:ind w:left="720" w:hanging="360"/>
        <w:rPr>
          <w:rFonts w:cstheme="minorHAnsi"/>
        </w:rPr>
      </w:pPr>
      <w:r w:rsidRPr="007A61A3">
        <w:rPr>
          <w:rFonts w:cstheme="minorHAnsi"/>
        </w:rPr>
        <w:t xml:space="preserve">İşten çıkış formu ile personel tüm birimlerden imza almak zorundadır. Bu kapsamda </w:t>
      </w:r>
      <w:r w:rsidR="00B50F46">
        <w:t>Bilgi Teknolojileri Daire Başkanlığı</w:t>
      </w:r>
      <w:r w:rsidRPr="007A61A3">
        <w:rPr>
          <w:rFonts w:cstheme="minorHAnsi"/>
        </w:rPr>
        <w:t xml:space="preserve"> tarafından zimmet teslim alınır. </w:t>
      </w:r>
    </w:p>
    <w:p w14:paraId="678A9DB3" w14:textId="77777777" w:rsidR="00DD1AEE" w:rsidRPr="00045DCB" w:rsidRDefault="00DD1AEE" w:rsidP="00DD1AEE">
      <w:pPr>
        <w:pStyle w:val="Balk2"/>
      </w:pPr>
      <w:bookmarkStart w:id="38" w:name="_Toc107387017"/>
      <w:r>
        <w:t>AYRICALIKLI YETKİLERİN TANIMLANMASI</w:t>
      </w:r>
      <w:bookmarkEnd w:id="38"/>
    </w:p>
    <w:p w14:paraId="4BD0BB43" w14:textId="77777777" w:rsidR="00DD1AEE" w:rsidRPr="00045DCB" w:rsidRDefault="00DD1AEE" w:rsidP="00DD1AEE">
      <w:pPr>
        <w:pStyle w:val="ListeParagraf"/>
        <w:ind w:left="720"/>
        <w:rPr>
          <w:rFonts w:cstheme="minorHAnsi"/>
        </w:rPr>
      </w:pPr>
      <w:r w:rsidRPr="00045DCB">
        <w:rPr>
          <w:rFonts w:cstheme="minorHAnsi"/>
        </w:rPr>
        <w:t>Erişim yönetimi kapsamında mümkün olduğu ölçüde ayrıcalıklı yetkiler tanımlanmaması esastır.</w:t>
      </w:r>
    </w:p>
    <w:p w14:paraId="21ACCE03" w14:textId="71F9ACED" w:rsidR="00DD1AEE" w:rsidRDefault="00DD1AEE" w:rsidP="00DD1AEE">
      <w:pPr>
        <w:pStyle w:val="ListeParagraf"/>
        <w:ind w:left="720"/>
        <w:rPr>
          <w:rFonts w:cstheme="minorHAnsi"/>
        </w:rPr>
      </w:pPr>
      <w:r w:rsidRPr="00045DCB">
        <w:rPr>
          <w:rFonts w:cstheme="minorHAnsi"/>
        </w:rPr>
        <w:t xml:space="preserve">Ayrıcalıklı yetkilerin tanımlanması sadece mutlak suretle ihtiyaç duyulması durumunda atanması ve sadece ihtiyaç duyulan konularla sınırlı olacak şekilde </w:t>
      </w:r>
      <w:r>
        <w:rPr>
          <w:rFonts w:cstheme="minorHAnsi"/>
        </w:rPr>
        <w:t>yapıl</w:t>
      </w:r>
      <w:r w:rsidR="001E0D1C">
        <w:rPr>
          <w:rFonts w:cstheme="minorHAnsi"/>
        </w:rPr>
        <w:t>malıdır.</w:t>
      </w:r>
    </w:p>
    <w:p w14:paraId="7D68064E" w14:textId="75D63309" w:rsidR="00DD1AEE" w:rsidRDefault="00DD1AEE" w:rsidP="00DD1AEE">
      <w:pPr>
        <w:pStyle w:val="ListeParagraf"/>
        <w:ind w:left="720"/>
        <w:rPr>
          <w:rFonts w:cstheme="minorHAnsi"/>
        </w:rPr>
      </w:pPr>
      <w:r>
        <w:rPr>
          <w:rFonts w:cstheme="minorHAnsi"/>
        </w:rPr>
        <w:t xml:space="preserve">Ayrıcalıklı yetkiler ortak olarak </w:t>
      </w:r>
      <w:r w:rsidR="001E0D1C">
        <w:rPr>
          <w:rFonts w:cstheme="minorHAnsi"/>
        </w:rPr>
        <w:t>atanmamalı ve kullanılmamalıdır.</w:t>
      </w:r>
      <w:r>
        <w:rPr>
          <w:rFonts w:cstheme="minorHAnsi"/>
        </w:rPr>
        <w:t xml:space="preserve"> </w:t>
      </w:r>
    </w:p>
    <w:p w14:paraId="1AC6C78A" w14:textId="7967A8AE" w:rsidR="00DD1AEE" w:rsidRDefault="00DD1AEE" w:rsidP="00DD1AEE">
      <w:pPr>
        <w:pStyle w:val="ListeParagraf"/>
        <w:ind w:left="720"/>
        <w:rPr>
          <w:rFonts w:cstheme="minorHAnsi"/>
        </w:rPr>
      </w:pPr>
      <w:r>
        <w:rPr>
          <w:rFonts w:cstheme="minorHAnsi"/>
        </w:rPr>
        <w:t xml:space="preserve">Ayrıcalıklı yetkilerin bilgi sistemlerinde kullanılması durumunda loglama </w:t>
      </w:r>
      <w:r w:rsidR="001E0D1C">
        <w:rPr>
          <w:rFonts w:cstheme="minorHAnsi"/>
        </w:rPr>
        <w:t>yapılmalıdır</w:t>
      </w:r>
      <w:r>
        <w:rPr>
          <w:rFonts w:cstheme="minorHAnsi"/>
        </w:rPr>
        <w:t xml:space="preserve">. </w:t>
      </w:r>
    </w:p>
    <w:p w14:paraId="304CDF17" w14:textId="36529169" w:rsidR="001E0D1C" w:rsidRDefault="001E0D1C" w:rsidP="00DD1AEE">
      <w:pPr>
        <w:pStyle w:val="ListeParagraf"/>
        <w:ind w:left="720"/>
        <w:rPr>
          <w:rFonts w:cstheme="minorHAnsi"/>
        </w:rPr>
      </w:pPr>
      <w:r>
        <w:rPr>
          <w:rFonts w:cstheme="minorHAnsi"/>
        </w:rPr>
        <w:t>Ayrıcalıklı hesaplar günlük operasyonel faaliyetlerde kullanılmamalıdır.</w:t>
      </w:r>
    </w:p>
    <w:p w14:paraId="42658EDC" w14:textId="3DE0DC6D" w:rsidR="001E0D1C" w:rsidRDefault="00DD1AEE" w:rsidP="00DD1AEE">
      <w:pPr>
        <w:pStyle w:val="ListeParagraf"/>
        <w:ind w:left="720"/>
        <w:rPr>
          <w:rFonts w:cstheme="minorHAnsi"/>
        </w:rPr>
      </w:pPr>
      <w:r w:rsidRPr="00045DCB">
        <w:rPr>
          <w:rFonts w:cstheme="minorHAnsi"/>
        </w:rPr>
        <w:t xml:space="preserve">Acil durumlara özgü </w:t>
      </w:r>
      <w:r>
        <w:rPr>
          <w:rFonts w:cstheme="minorHAnsi"/>
        </w:rPr>
        <w:t xml:space="preserve">bir yetkilendirme yapılması gerekse dahi bunun ilgili birim yöneticisi veya üst yönetimden bir kişinin </w:t>
      </w:r>
      <w:r w:rsidR="006C78FB">
        <w:rPr>
          <w:rFonts w:cstheme="minorHAnsi"/>
        </w:rPr>
        <w:t>“</w:t>
      </w:r>
      <w:r w:rsidR="006C78FB" w:rsidRPr="006C78FB">
        <w:rPr>
          <w:rFonts w:cstheme="minorHAnsi"/>
          <w:b/>
          <w:bCs/>
        </w:rPr>
        <w:t>BG-PL.04-FR.01 ÖZEL ERİŞİM YETKİLENDİRME FORMU</w:t>
      </w:r>
      <w:r w:rsidR="006C78FB">
        <w:rPr>
          <w:rFonts w:cstheme="minorHAnsi"/>
        </w:rPr>
        <w:t xml:space="preserve">” </w:t>
      </w:r>
      <w:r w:rsidR="007A61A3">
        <w:rPr>
          <w:rFonts w:cstheme="minorHAnsi"/>
        </w:rPr>
        <w:t>ile</w:t>
      </w:r>
      <w:r w:rsidR="006C78FB">
        <w:rPr>
          <w:rFonts w:cstheme="minorHAnsi"/>
        </w:rPr>
        <w:t xml:space="preserve"> </w:t>
      </w:r>
      <w:r>
        <w:rPr>
          <w:rFonts w:cstheme="minorHAnsi"/>
        </w:rPr>
        <w:t>yazılı talebi/onayı olmadan gerçekleş</w:t>
      </w:r>
      <w:r w:rsidR="001E0D1C">
        <w:rPr>
          <w:rFonts w:cstheme="minorHAnsi"/>
        </w:rPr>
        <w:t>memelidir.</w:t>
      </w:r>
    </w:p>
    <w:p w14:paraId="56E1AD82" w14:textId="19053FA7" w:rsidR="00DD1AEE" w:rsidRDefault="00DD1AEE" w:rsidP="00DD1AEE">
      <w:pPr>
        <w:pStyle w:val="ListeParagraf"/>
        <w:ind w:left="720"/>
        <w:rPr>
          <w:rFonts w:cstheme="minorHAnsi"/>
        </w:rPr>
      </w:pPr>
      <w:r>
        <w:rPr>
          <w:rFonts w:cstheme="minorHAnsi"/>
        </w:rPr>
        <w:t xml:space="preserve">Bu yazılı talep/onay Bilgi </w:t>
      </w:r>
      <w:r w:rsidR="001E0D1C">
        <w:rPr>
          <w:rFonts w:cstheme="minorHAnsi"/>
        </w:rPr>
        <w:t>Güvenliği</w:t>
      </w:r>
      <w:r>
        <w:rPr>
          <w:rFonts w:cstheme="minorHAnsi"/>
        </w:rPr>
        <w:t xml:space="preserve"> Yöneticisi tarafından kayıt altına </w:t>
      </w:r>
      <w:r w:rsidR="001E0D1C">
        <w:rPr>
          <w:rFonts w:cstheme="minorHAnsi"/>
        </w:rPr>
        <w:t>alınma</w:t>
      </w:r>
      <w:r w:rsidR="006C78FB">
        <w:rPr>
          <w:rFonts w:cstheme="minorHAnsi"/>
        </w:rPr>
        <w:t>lıdır.</w:t>
      </w:r>
    </w:p>
    <w:p w14:paraId="7A535BD6" w14:textId="7347022A" w:rsidR="005F4C7B" w:rsidRDefault="005F4C7B" w:rsidP="005F4C7B">
      <w:pPr>
        <w:pStyle w:val="Balk2"/>
      </w:pPr>
      <w:r>
        <w:t>KURUM DIŞINDAN ERİŞİM</w:t>
      </w:r>
    </w:p>
    <w:p w14:paraId="61B9E7D7" w14:textId="4657E692" w:rsidR="005F4C7B" w:rsidRDefault="005F4C7B" w:rsidP="005F4C7B">
      <w:r>
        <w:t xml:space="preserve">Uzaktan erişimin gerçekleştiği durumlarda ise aşağıdaki kurallar uygulanmalıdır: </w:t>
      </w:r>
    </w:p>
    <w:p w14:paraId="3400172C" w14:textId="7F3E3AF8" w:rsidR="005F4C7B" w:rsidRPr="005F4C7B" w:rsidRDefault="005F4C7B" w:rsidP="005F4C7B">
      <w:pPr>
        <w:pStyle w:val="ListeParagraf"/>
        <w:ind w:left="720"/>
        <w:rPr>
          <w:rFonts w:cstheme="minorHAnsi"/>
        </w:rPr>
      </w:pPr>
      <w:r w:rsidRPr="005F4C7B">
        <w:rPr>
          <w:rFonts w:cstheme="minorHAnsi"/>
        </w:rPr>
        <w:t xml:space="preserve">Erişim yetkisi sınırlı ve belirli bir süreyle tanımlanmalıdır. Oturum zaman aşımı süresi belirlenmeli ve süre sonunda kullanıcı kimlik doğrulamaya zorlanmalıdır. </w:t>
      </w:r>
    </w:p>
    <w:p w14:paraId="0285B453" w14:textId="498A9DAE" w:rsidR="005F4C7B" w:rsidRPr="007C5F94" w:rsidRDefault="005F4C7B" w:rsidP="005F4C7B">
      <w:pPr>
        <w:pStyle w:val="ListeParagraf"/>
        <w:ind w:left="720"/>
        <w:rPr>
          <w:rFonts w:cstheme="minorHAnsi"/>
          <w:b/>
          <w:bCs/>
          <w:color w:val="FF0000"/>
        </w:rPr>
      </w:pPr>
      <w:r w:rsidRPr="007C5F94">
        <w:rPr>
          <w:rFonts w:cstheme="minorHAnsi"/>
          <w:b/>
          <w:bCs/>
          <w:color w:val="FF0000"/>
        </w:rPr>
        <w:t xml:space="preserve">Çok faktörlü kimlik doğrulama metotları aktif edilmelidir. </w:t>
      </w:r>
    </w:p>
    <w:p w14:paraId="2D95E34C" w14:textId="669D6ECA" w:rsidR="005F4C7B" w:rsidRPr="005F4C7B" w:rsidRDefault="005F4C7B" w:rsidP="005F4C7B">
      <w:pPr>
        <w:pStyle w:val="ListeParagraf"/>
        <w:ind w:left="720"/>
        <w:rPr>
          <w:rFonts w:cstheme="minorHAnsi"/>
        </w:rPr>
      </w:pPr>
      <w:r w:rsidRPr="005F4C7B">
        <w:rPr>
          <w:rFonts w:cstheme="minorHAnsi"/>
        </w:rPr>
        <w:t xml:space="preserve">Erişimlere ilişkin iz kayıtları tutulmalıdır. </w:t>
      </w:r>
    </w:p>
    <w:p w14:paraId="6A3DB86B" w14:textId="1021A716" w:rsidR="005F4C7B" w:rsidRPr="005F4C7B" w:rsidRDefault="005F4C7B" w:rsidP="005F4C7B">
      <w:pPr>
        <w:pStyle w:val="ListeParagraf"/>
        <w:ind w:left="720"/>
        <w:rPr>
          <w:rFonts w:cstheme="minorHAnsi"/>
        </w:rPr>
      </w:pPr>
      <w:r w:rsidRPr="005F4C7B">
        <w:rPr>
          <w:rFonts w:cstheme="minorHAnsi"/>
        </w:rPr>
        <w:lastRenderedPageBreak/>
        <w:t xml:space="preserve">Herhangi bir anomali ve ihlal durumuna karşın gerekli izleme ve alarm mekanizmaları aktifleştirilmelidir. </w:t>
      </w:r>
    </w:p>
    <w:p w14:paraId="062AEBC3" w14:textId="6E41EA9E" w:rsidR="005F4C7B" w:rsidRPr="005F4C7B" w:rsidRDefault="00D07E0A" w:rsidP="005F4C7B">
      <w:pPr>
        <w:pStyle w:val="ListeParagraf"/>
        <w:ind w:left="720"/>
        <w:rPr>
          <w:rFonts w:cstheme="minorHAnsi"/>
        </w:rPr>
      </w:pPr>
      <w:r>
        <w:rPr>
          <w:rFonts w:cstheme="minorHAnsi"/>
        </w:rPr>
        <w:t>E</w:t>
      </w:r>
      <w:r w:rsidR="005F4C7B" w:rsidRPr="005F4C7B">
        <w:rPr>
          <w:rFonts w:cstheme="minorHAnsi"/>
        </w:rPr>
        <w:t>rişim yolu şifreli ve güvenli olmalıdır.</w:t>
      </w:r>
    </w:p>
    <w:p w14:paraId="645789BD" w14:textId="77777777" w:rsidR="005F4C7B" w:rsidRPr="005F4C7B" w:rsidRDefault="005F4C7B" w:rsidP="005F4C7B">
      <w:pPr>
        <w:rPr>
          <w:rFonts w:cstheme="minorHAnsi"/>
        </w:rPr>
      </w:pPr>
    </w:p>
    <w:p w14:paraId="2ACA2CCB" w14:textId="77777777" w:rsidR="00DD1AEE" w:rsidRDefault="00DD1AEE" w:rsidP="00DD1AEE">
      <w:pPr>
        <w:pStyle w:val="Balk2"/>
      </w:pPr>
      <w:bookmarkStart w:id="39" w:name="_Toc93758018"/>
      <w:bookmarkStart w:id="40" w:name="_Toc107387018"/>
      <w:r>
        <w:t>ERİŞİM HAKLARININ GÖZDEN GEÇİRİLMESİ</w:t>
      </w:r>
      <w:bookmarkEnd w:id="39"/>
      <w:bookmarkEnd w:id="40"/>
    </w:p>
    <w:p w14:paraId="2925360C" w14:textId="6BF57D37" w:rsidR="00DD1AEE" w:rsidRPr="00045DCB" w:rsidRDefault="00DD1AEE" w:rsidP="00DD1AEE">
      <w:pPr>
        <w:pStyle w:val="ListeParagraf"/>
        <w:ind w:left="720"/>
        <w:rPr>
          <w:rFonts w:cstheme="minorHAnsi"/>
        </w:rPr>
      </w:pPr>
      <w:r w:rsidRPr="00045DCB">
        <w:rPr>
          <w:rFonts w:cstheme="minorHAnsi"/>
        </w:rPr>
        <w:t xml:space="preserve">Bilgi sistemlerine erişim yetkisi olan kişilerin bu yetkileri yılda en az bir defa düzenli olarak gözden geçirilir. Bu sayede erişim ve yetki seviyelerinin güncelliği temin edilmelidir. Bu gözden geçirme işleminin yapılmasından </w:t>
      </w:r>
      <w:r w:rsidR="00B50F46">
        <w:rPr>
          <w:rFonts w:cstheme="minorHAnsi"/>
        </w:rPr>
        <w:t>Sistem ve Network</w:t>
      </w:r>
      <w:r w:rsidRPr="00045DCB">
        <w:rPr>
          <w:rFonts w:cstheme="minorHAnsi"/>
        </w:rPr>
        <w:t xml:space="preserve"> sorumludur. </w:t>
      </w:r>
    </w:p>
    <w:p w14:paraId="13973D15" w14:textId="13548105" w:rsidR="00DD1AEE" w:rsidRDefault="00DD1AEE" w:rsidP="00DD1AEE">
      <w:pPr>
        <w:pStyle w:val="ListeParagraf"/>
        <w:ind w:left="720"/>
        <w:rPr>
          <w:rFonts w:cstheme="minorHAnsi"/>
        </w:rPr>
      </w:pPr>
      <w:r w:rsidRPr="00045DCB">
        <w:rPr>
          <w:rFonts w:cstheme="minorHAnsi"/>
        </w:rPr>
        <w:t xml:space="preserve">Gözden </w:t>
      </w:r>
      <w:proofErr w:type="spellStart"/>
      <w:r w:rsidRPr="00045DCB">
        <w:rPr>
          <w:rFonts w:cstheme="minorHAnsi"/>
        </w:rPr>
        <w:t>geçirme’de</w:t>
      </w:r>
      <w:proofErr w:type="spellEnd"/>
      <w:r w:rsidRPr="00045DCB">
        <w:rPr>
          <w:rFonts w:cstheme="minorHAnsi"/>
        </w:rPr>
        <w:t>; Erişim Kontrol Matrisi üzerinde yer alan tüm sistemler dikkate alınmalıdır.</w:t>
      </w:r>
    </w:p>
    <w:p w14:paraId="2BE665F3" w14:textId="55C4D209" w:rsidR="006B77BA" w:rsidRDefault="006B77BA" w:rsidP="00DD1AEE">
      <w:pPr>
        <w:pStyle w:val="ListeParagraf"/>
        <w:ind w:left="720"/>
        <w:rPr>
          <w:rFonts w:cstheme="minorHAnsi"/>
        </w:rPr>
      </w:pPr>
      <w:r>
        <w:rPr>
          <w:rFonts w:cstheme="minorHAnsi"/>
        </w:rPr>
        <w:t>45 gün boyunca hareket görülmeyen hesaplar pasif edilmelidir.</w:t>
      </w:r>
    </w:p>
    <w:p w14:paraId="0FA18CA3" w14:textId="77777777" w:rsidR="00C82422" w:rsidRPr="00564787" w:rsidRDefault="00C82422">
      <w:pPr>
        <w:rPr>
          <w:rFonts w:ascii="Times New Roman" w:hAnsi="Times New Roman" w:cs="Times New Roman"/>
        </w:rPr>
      </w:pPr>
    </w:p>
    <w:p w14:paraId="6F11AC46" w14:textId="77777777" w:rsidR="00E44691" w:rsidRPr="007E66F2" w:rsidRDefault="00E44691" w:rsidP="00E44691">
      <w:pPr>
        <w:pStyle w:val="Balk1"/>
      </w:pPr>
      <w:bookmarkStart w:id="41" w:name="_2s8eyo1" w:colFirst="0" w:colLast="0"/>
      <w:bookmarkStart w:id="42" w:name="_1t3h5sf" w:colFirst="0" w:colLast="0"/>
      <w:bookmarkStart w:id="43" w:name="_Toc93755313"/>
      <w:bookmarkStart w:id="44" w:name="_Toc110261117"/>
      <w:bookmarkEnd w:id="41"/>
      <w:bookmarkEnd w:id="42"/>
      <w:r w:rsidRPr="007E66F2">
        <w:rPr>
          <w:caps w:val="0"/>
        </w:rPr>
        <w:t>YAPTIRIM</w:t>
      </w:r>
      <w:bookmarkEnd w:id="43"/>
      <w:bookmarkEnd w:id="44"/>
    </w:p>
    <w:p w14:paraId="4B9A072A" w14:textId="6F7AA42E" w:rsidR="00E44691" w:rsidRDefault="00E44691" w:rsidP="00E44691">
      <w:r w:rsidRPr="00BF0720">
        <w:t xml:space="preserve">Bu politikanın ihlal edilmesi durumunda Disiplin Prosedürü uygulanacaktır. </w:t>
      </w:r>
    </w:p>
    <w:p w14:paraId="1811C5D4" w14:textId="0DB09D95" w:rsidR="00781823" w:rsidRPr="00564787" w:rsidRDefault="009C6D41" w:rsidP="00E44691">
      <w:pPr>
        <w:pStyle w:val="Balk1"/>
      </w:pPr>
      <w:bookmarkStart w:id="45" w:name="_Toc110261118"/>
      <w:r w:rsidRPr="00564787">
        <w:t xml:space="preserve">İLGİLİ </w:t>
      </w:r>
      <w:r w:rsidRPr="00E44691">
        <w:t>DOKÜMANLAR</w:t>
      </w:r>
      <w:bookmarkEnd w:id="45"/>
    </w:p>
    <w:p w14:paraId="55BBE888" w14:textId="09DAE35A" w:rsidR="00EE6CCC" w:rsidRPr="00E44691" w:rsidRDefault="00EE6CCC" w:rsidP="00EE6CCC">
      <w:r w:rsidRPr="00E44691">
        <w:t>BG-PL.04-FR.01 ÖZEL ERİŞİM YETKİLENDİRME FORMU</w:t>
      </w:r>
    </w:p>
    <w:p w14:paraId="12B5ACE0" w14:textId="7840E2DD" w:rsidR="00C82422" w:rsidRDefault="00EE6CCC" w:rsidP="00EE6CCC">
      <w:r w:rsidRPr="00E44691">
        <w:t>BG-PL.04-FR.02 ERİŞİM KONTROL FORMU</w:t>
      </w:r>
    </w:p>
    <w:p w14:paraId="427EEC66" w14:textId="65010DEA" w:rsidR="00D17DBE" w:rsidRPr="0098004A" w:rsidRDefault="00D17DBE" w:rsidP="00D17DBE">
      <w:r w:rsidRPr="00BF0720">
        <w:t>BG-PR.1</w:t>
      </w:r>
      <w:r w:rsidR="00C13693">
        <w:t>4</w:t>
      </w:r>
      <w:r w:rsidRPr="00BF0720">
        <w:t xml:space="preserve"> DİSİPLİN PROSEDÜRÜ</w:t>
      </w:r>
    </w:p>
    <w:p w14:paraId="6C4C344A" w14:textId="77777777" w:rsidR="00D17DBE" w:rsidRPr="00E44691" w:rsidRDefault="00D17DBE" w:rsidP="00EE6CCC"/>
    <w:sectPr w:rsidR="00D17DBE" w:rsidRPr="00E44691">
      <w:type w:val="continuous"/>
      <w:pgSz w:w="12240" w:h="15840"/>
      <w:pgMar w:top="567" w:right="720" w:bottom="2696" w:left="1320" w:header="680" w:footer="77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9ABD2" w14:textId="77777777" w:rsidR="00D129E1" w:rsidRDefault="00D129E1">
      <w:r>
        <w:separator/>
      </w:r>
    </w:p>
  </w:endnote>
  <w:endnote w:type="continuationSeparator" w:id="0">
    <w:p w14:paraId="116B1627" w14:textId="77777777" w:rsidR="00D129E1" w:rsidRDefault="00D12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BahamasHeavy">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A02C" w14:textId="77777777" w:rsidR="00C82422" w:rsidRDefault="00C82422">
    <w:pPr>
      <w:pBdr>
        <w:top w:val="nil"/>
        <w:left w:val="nil"/>
        <w:bottom w:val="nil"/>
        <w:right w:val="nil"/>
        <w:between w:val="nil"/>
      </w:pBdr>
      <w:tabs>
        <w:tab w:val="center" w:pos="4536"/>
        <w:tab w:val="right" w:pos="9072"/>
      </w:tabs>
      <w:jc w:val="right"/>
      <w:rPr>
        <w:color w:val="000000"/>
      </w:rPr>
    </w:pPr>
  </w:p>
  <w:p w14:paraId="20387E92" w14:textId="77777777" w:rsidR="00C82422" w:rsidRDefault="009C73EC">
    <w:pPr>
      <w:pBdr>
        <w:top w:val="nil"/>
        <w:left w:val="nil"/>
        <w:bottom w:val="nil"/>
        <w:right w:val="nil"/>
        <w:between w:val="nil"/>
      </w:pBdr>
      <w:tabs>
        <w:tab w:val="center" w:pos="4536"/>
        <w:tab w:val="right" w:pos="9072"/>
      </w:tabs>
      <w:ind w:right="36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10278"/>
    </w:tblGrid>
    <w:tr w:rsidR="007D36B1" w14:paraId="683DFA9F" w14:textId="77777777" w:rsidTr="007D36B1">
      <w:trPr>
        <w:trHeight w:val="440"/>
      </w:trPr>
      <w:tc>
        <w:tcPr>
          <w:tcW w:w="10278" w:type="dxa"/>
          <w:shd w:val="clear" w:color="auto" w:fill="002060"/>
        </w:tcPr>
        <w:p w14:paraId="10D220B8" w14:textId="77777777" w:rsidR="007D36B1" w:rsidRPr="00176B38" w:rsidRDefault="007D36B1" w:rsidP="007D36B1">
          <w:pPr>
            <w:pStyle w:val="AltBilgi"/>
            <w:rPr>
              <w:sz w:val="18"/>
              <w:szCs w:val="18"/>
            </w:rPr>
          </w:pPr>
          <w:bookmarkStart w:id="6" w:name="_Hlk110197070"/>
          <w:bookmarkStart w:id="7" w:name="_Hlk110259787"/>
          <w:bookmarkStart w:id="8" w:name="_Hlk110259788"/>
          <w:bookmarkStart w:id="9" w:name="_Hlk93754912"/>
          <w:bookmarkStart w:id="10" w:name="_Hlk93758032"/>
          <w:bookmarkStart w:id="11" w:name="_Hlk93758033"/>
          <w:bookmarkStart w:id="12" w:name="_Hlk93759162"/>
          <w:bookmarkStart w:id="13" w:name="_Hlk93759163"/>
        </w:p>
      </w:tc>
    </w:tr>
  </w:tbl>
  <w:p w14:paraId="2CC4A66A" w14:textId="77777777" w:rsidR="007D36B1" w:rsidRPr="00AA7EBA" w:rsidRDefault="007D36B1" w:rsidP="007D36B1">
    <w:pPr>
      <w:pStyle w:val="AltBilgi"/>
      <w:pBdr>
        <w:bottom w:val="single" w:sz="12" w:space="0" w:color="auto"/>
      </w:pBdr>
      <w:rPr>
        <w:sz w:val="6"/>
        <w:szCs w:val="6"/>
      </w:rPr>
    </w:pPr>
    <w:bookmarkStart w:id="14" w:name="_Hlk110260551"/>
  </w:p>
  <w:tbl>
    <w:tblPr>
      <w:tblStyle w:val="TabloKlavuzu"/>
      <w:tblW w:w="957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268"/>
      <w:gridCol w:w="1834"/>
      <w:gridCol w:w="2358"/>
    </w:tblGrid>
    <w:tr w:rsidR="007D36B1" w:rsidRPr="008422C3" w14:paraId="7092901C" w14:textId="77777777" w:rsidTr="009E34E1">
      <w:trPr>
        <w:trHeight w:val="350"/>
      </w:trPr>
      <w:tc>
        <w:tcPr>
          <w:tcW w:w="3119" w:type="dxa"/>
        </w:tcPr>
        <w:p w14:paraId="0F3105A1" w14:textId="56C55BB9" w:rsidR="007D36B1" w:rsidRPr="008422C3" w:rsidRDefault="007D36B1" w:rsidP="007D36B1">
          <w:pPr>
            <w:pStyle w:val="AltBilgi"/>
            <w:rPr>
              <w:color w:val="BFBFBF" w:themeColor="background1" w:themeShade="BF"/>
              <w:sz w:val="20"/>
              <w:szCs w:val="20"/>
            </w:rPr>
          </w:pPr>
          <w:bookmarkStart w:id="15" w:name="_Hlk110228835"/>
          <w:r w:rsidRPr="008422C3">
            <w:rPr>
              <w:color w:val="BFBFBF" w:themeColor="background1" w:themeShade="BF"/>
              <w:sz w:val="20"/>
              <w:szCs w:val="20"/>
            </w:rPr>
            <w:t>Doküman Kodu:</w:t>
          </w:r>
          <w:r>
            <w:rPr>
              <w:color w:val="BFBFBF" w:themeColor="background1" w:themeShade="BF"/>
              <w:sz w:val="20"/>
              <w:szCs w:val="20"/>
            </w:rPr>
            <w:t xml:space="preserve"> BG-PL.04</w:t>
          </w:r>
        </w:p>
      </w:tc>
      <w:tc>
        <w:tcPr>
          <w:tcW w:w="2268" w:type="dxa"/>
        </w:tcPr>
        <w:p w14:paraId="66B1B226" w14:textId="77777777" w:rsidR="007D36B1" w:rsidRPr="008422C3" w:rsidRDefault="007D36B1" w:rsidP="007D36B1">
          <w:pPr>
            <w:pStyle w:val="AltBilgi"/>
            <w:rPr>
              <w:color w:val="BFBFBF" w:themeColor="background1" w:themeShade="BF"/>
              <w:sz w:val="20"/>
              <w:szCs w:val="20"/>
            </w:rPr>
          </w:pPr>
          <w:r w:rsidRPr="008422C3">
            <w:rPr>
              <w:color w:val="BFBFBF" w:themeColor="background1" w:themeShade="BF"/>
              <w:sz w:val="20"/>
              <w:szCs w:val="20"/>
            </w:rPr>
            <w:t>Yayın Tarihi:</w:t>
          </w:r>
          <w:r>
            <w:rPr>
              <w:color w:val="BFBFBF" w:themeColor="background1" w:themeShade="BF"/>
              <w:sz w:val="20"/>
              <w:szCs w:val="20"/>
            </w:rPr>
            <w:t>30.05.2022</w:t>
          </w:r>
        </w:p>
      </w:tc>
      <w:tc>
        <w:tcPr>
          <w:tcW w:w="1834" w:type="dxa"/>
        </w:tcPr>
        <w:p w14:paraId="4A0C52A4" w14:textId="77777777" w:rsidR="007D36B1" w:rsidRPr="008422C3" w:rsidRDefault="007D36B1" w:rsidP="007D36B1">
          <w:pPr>
            <w:pStyle w:val="AltBilgi"/>
            <w:rPr>
              <w:color w:val="BFBFBF" w:themeColor="background1" w:themeShade="BF"/>
              <w:sz w:val="20"/>
              <w:szCs w:val="20"/>
            </w:rPr>
          </w:pPr>
          <w:r w:rsidRPr="008422C3">
            <w:rPr>
              <w:color w:val="BFBFBF" w:themeColor="background1" w:themeShade="BF"/>
              <w:sz w:val="20"/>
              <w:szCs w:val="20"/>
            </w:rPr>
            <w:t>Revizyon No:</w:t>
          </w:r>
          <w:r>
            <w:rPr>
              <w:color w:val="BFBFBF" w:themeColor="background1" w:themeShade="BF"/>
              <w:sz w:val="20"/>
              <w:szCs w:val="20"/>
            </w:rPr>
            <w:t>1.0</w:t>
          </w:r>
        </w:p>
      </w:tc>
      <w:tc>
        <w:tcPr>
          <w:tcW w:w="2358" w:type="dxa"/>
        </w:tcPr>
        <w:p w14:paraId="55CB3A90" w14:textId="77777777" w:rsidR="007D36B1" w:rsidRPr="008422C3" w:rsidRDefault="007D36B1" w:rsidP="007D36B1">
          <w:pPr>
            <w:pStyle w:val="AltBilgi"/>
            <w:rPr>
              <w:color w:val="BFBFBF" w:themeColor="background1" w:themeShade="BF"/>
              <w:sz w:val="20"/>
              <w:szCs w:val="20"/>
            </w:rPr>
          </w:pPr>
          <w:r w:rsidRPr="008422C3">
            <w:rPr>
              <w:color w:val="BFBFBF" w:themeColor="background1" w:themeShade="BF"/>
              <w:sz w:val="20"/>
              <w:szCs w:val="20"/>
            </w:rPr>
            <w:t>Revizyon Tarihi:</w:t>
          </w:r>
        </w:p>
      </w:tc>
    </w:tr>
  </w:tbl>
  <w:p w14:paraId="4C344086" w14:textId="4C508388" w:rsidR="00C82422" w:rsidRPr="00E44691" w:rsidRDefault="00B50F46" w:rsidP="00B50F46">
    <w:pPr>
      <w:pBdr>
        <w:top w:val="nil"/>
        <w:left w:val="nil"/>
        <w:bottom w:val="nil"/>
        <w:right w:val="nil"/>
        <w:between w:val="nil"/>
      </w:pBdr>
      <w:tabs>
        <w:tab w:val="center" w:pos="4536"/>
        <w:tab w:val="right" w:pos="9072"/>
      </w:tabs>
      <w:jc w:val="right"/>
      <w:rPr>
        <w:b/>
        <w:bCs/>
        <w:i/>
        <w:iCs/>
        <w:color w:val="000000"/>
        <w:sz w:val="16"/>
        <w:szCs w:val="16"/>
      </w:rPr>
    </w:pPr>
    <w:bookmarkStart w:id="16" w:name="_Hlk117747303"/>
    <w:bookmarkStart w:id="17" w:name="_Hlk117747304"/>
    <w:bookmarkStart w:id="18" w:name="_Hlk117747345"/>
    <w:bookmarkStart w:id="19" w:name="_Hlk117747346"/>
    <w:bookmarkStart w:id="20" w:name="_Hlk117747485"/>
    <w:bookmarkStart w:id="21" w:name="_Hlk117747486"/>
    <w:bookmarkStart w:id="22" w:name="_Hlk117752071"/>
    <w:bookmarkStart w:id="23" w:name="_Hlk117752072"/>
    <w:bookmarkStart w:id="24" w:name="_Hlk117754270"/>
    <w:bookmarkStart w:id="25" w:name="_Hlk117754271"/>
    <w:bookmarkStart w:id="26" w:name="_Hlk117754600"/>
    <w:bookmarkStart w:id="27" w:name="_Hlk117754601"/>
    <w:bookmarkEnd w:id="6"/>
    <w:bookmarkEnd w:id="7"/>
    <w:bookmarkEnd w:id="8"/>
    <w:bookmarkEnd w:id="9"/>
    <w:bookmarkEnd w:id="10"/>
    <w:bookmarkEnd w:id="11"/>
    <w:bookmarkEnd w:id="12"/>
    <w:bookmarkEnd w:id="13"/>
    <w:bookmarkEnd w:id="14"/>
    <w:bookmarkEnd w:id="15"/>
    <w:r w:rsidRPr="005C2323">
      <w:rPr>
        <w:b/>
        <w:bCs/>
        <w:i/>
        <w:iCs/>
        <w:color w:val="000000"/>
        <w:sz w:val="16"/>
        <w:szCs w:val="16"/>
      </w:rPr>
      <w:t xml:space="preserve">Bu dokümanın güncelliği, elektronik ortamda </w:t>
    </w:r>
    <w:bookmarkStart w:id="28" w:name="_Hlk117693704"/>
    <w:bookmarkStart w:id="29" w:name="_Hlk117696677"/>
    <w:r>
      <w:rPr>
        <w:b/>
        <w:bCs/>
        <w:i/>
        <w:iCs/>
        <w:color w:val="000000"/>
        <w:sz w:val="16"/>
        <w:szCs w:val="16"/>
      </w:rPr>
      <w:t xml:space="preserve">İstanbul Nişantaşı Üniversitesi </w:t>
    </w:r>
    <w:bookmarkEnd w:id="28"/>
    <w:bookmarkEnd w:id="29"/>
    <w:r>
      <w:rPr>
        <w:b/>
        <w:bCs/>
        <w:i/>
        <w:iCs/>
        <w:color w:val="000000"/>
        <w:sz w:val="16"/>
        <w:szCs w:val="16"/>
      </w:rPr>
      <w:t>Doküman Yönetim Sistemi ortamı üzerinden</w:t>
    </w:r>
    <w:r w:rsidRPr="005C2323">
      <w:rPr>
        <w:b/>
        <w:bCs/>
        <w:i/>
        <w:iCs/>
        <w:color w:val="000000"/>
        <w:sz w:val="16"/>
        <w:szCs w:val="16"/>
      </w:rPr>
      <w:t xml:space="preserve"> takip edilmelidir.</w:t>
    </w:r>
    <w:bookmarkEnd w:id="16"/>
    <w:bookmarkEnd w:id="17"/>
    <w:bookmarkEnd w:id="18"/>
    <w:bookmarkEnd w:id="19"/>
    <w:bookmarkEnd w:id="20"/>
    <w:bookmarkEnd w:id="21"/>
    <w:bookmarkEnd w:id="22"/>
    <w:bookmarkEnd w:id="23"/>
    <w:bookmarkEnd w:id="24"/>
    <w:bookmarkEnd w:id="25"/>
    <w:bookmarkEnd w:id="26"/>
    <w:bookmarkEnd w:id="2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1F55" w14:textId="77777777" w:rsidR="009A5463" w:rsidRDefault="009A54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28C7" w14:textId="77777777" w:rsidR="00D129E1" w:rsidRDefault="00D129E1">
      <w:r>
        <w:separator/>
      </w:r>
    </w:p>
  </w:footnote>
  <w:footnote w:type="continuationSeparator" w:id="0">
    <w:p w14:paraId="5825A6A7" w14:textId="77777777" w:rsidR="00D129E1" w:rsidRDefault="00D12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41E2" w14:textId="77777777" w:rsidR="009A5463" w:rsidRDefault="009A546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4650" w14:textId="77777777" w:rsidR="00C82422" w:rsidRDefault="00C82422">
    <w:pPr>
      <w:widowControl w:val="0"/>
      <w:pBdr>
        <w:top w:val="nil"/>
        <w:left w:val="nil"/>
        <w:bottom w:val="nil"/>
        <w:right w:val="nil"/>
        <w:between w:val="nil"/>
      </w:pBdr>
      <w:spacing w:line="276" w:lineRule="auto"/>
    </w:pPr>
  </w:p>
  <w:tbl>
    <w:tblPr>
      <w:tblStyle w:val="TabloKlavuzu"/>
      <w:tblW w:w="0" w:type="auto"/>
      <w:tblInd w:w="28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8263"/>
    </w:tblGrid>
    <w:tr w:rsidR="007D36B1" w14:paraId="6BB5AA3C" w14:textId="77777777" w:rsidTr="009E34E1">
      <w:tc>
        <w:tcPr>
          <w:tcW w:w="1867" w:type="dxa"/>
        </w:tcPr>
        <w:p w14:paraId="11EAE164" w14:textId="33997FBC" w:rsidR="007D36B1" w:rsidRDefault="00B50F46" w:rsidP="007D36B1">
          <w:pPr>
            <w:tabs>
              <w:tab w:val="center" w:pos="4536"/>
              <w:tab w:val="right" w:pos="9072"/>
            </w:tabs>
            <w:rPr>
              <w:color w:val="000000"/>
            </w:rPr>
          </w:pPr>
          <w:bookmarkStart w:id="5" w:name="_Hlk110259751"/>
          <w:r>
            <w:rPr>
              <w:noProof/>
            </w:rPr>
            <w:drawing>
              <wp:inline distT="0" distB="0" distL="0" distR="0" wp14:anchorId="22C6308E" wp14:editId="67D4DA1B">
                <wp:extent cx="936517" cy="4991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36517" cy="499167"/>
                        </a:xfrm>
                        <a:prstGeom prst="rect">
                          <a:avLst/>
                        </a:prstGeom>
                      </pic:spPr>
                    </pic:pic>
                  </a:graphicData>
                </a:graphic>
              </wp:inline>
            </w:drawing>
          </w:r>
        </w:p>
      </w:tc>
      <w:tc>
        <w:tcPr>
          <w:tcW w:w="8324" w:type="dxa"/>
          <w:vAlign w:val="center"/>
        </w:tcPr>
        <w:p w14:paraId="7AD580A8" w14:textId="0B3C3B5D" w:rsidR="007D36B1" w:rsidRPr="00674684" w:rsidRDefault="007D36B1" w:rsidP="007D36B1">
          <w:pPr>
            <w:tabs>
              <w:tab w:val="center" w:pos="4536"/>
              <w:tab w:val="right" w:pos="9072"/>
            </w:tabs>
            <w:jc w:val="center"/>
            <w:rPr>
              <w:rFonts w:asciiTheme="minorHAnsi" w:hAnsiTheme="minorHAnsi" w:cstheme="minorHAnsi"/>
              <w:b/>
              <w:bCs/>
              <w:color w:val="000000"/>
              <w:sz w:val="32"/>
              <w:szCs w:val="32"/>
            </w:rPr>
          </w:pPr>
          <w:r>
            <w:rPr>
              <w:rFonts w:cstheme="minorHAnsi"/>
              <w:b/>
              <w:bCs/>
              <w:color w:val="000000"/>
              <w:sz w:val="32"/>
              <w:szCs w:val="32"/>
            </w:rPr>
            <w:t>ERİŞİM KONTROL POLİTİKASI</w:t>
          </w:r>
        </w:p>
      </w:tc>
    </w:tr>
    <w:bookmarkEnd w:id="5"/>
  </w:tbl>
  <w:p w14:paraId="73C7EFF1" w14:textId="77777777" w:rsidR="00C82422" w:rsidRDefault="00C82422" w:rsidP="007D36B1">
    <w:pPr>
      <w:pBdr>
        <w:top w:val="nil"/>
        <w:left w:val="nil"/>
        <w:bottom w:val="nil"/>
        <w:right w:val="nil"/>
        <w:between w:val="nil"/>
      </w:pBdr>
      <w:tabs>
        <w:tab w:val="center" w:pos="4536"/>
        <w:tab w:val="right" w:pos="9072"/>
      </w:tabs>
      <w:rPr>
        <w:rFonts w:ascii="BahamasHeavy" w:eastAsia="BahamasHeavy" w:hAnsi="BahamasHeavy" w:cs="BahamasHeavy"/>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7B81" w14:textId="77777777" w:rsidR="009A5463" w:rsidRDefault="009A546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768"/>
    <w:multiLevelType w:val="hybridMultilevel"/>
    <w:tmpl w:val="55F4C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A64CE"/>
    <w:multiLevelType w:val="multilevel"/>
    <w:tmpl w:val="10943A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F7462E"/>
    <w:multiLevelType w:val="multilevel"/>
    <w:tmpl w:val="3E140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511A30"/>
    <w:multiLevelType w:val="multilevel"/>
    <w:tmpl w:val="CB5C2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2B27600"/>
    <w:multiLevelType w:val="multilevel"/>
    <w:tmpl w:val="541A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382610"/>
    <w:multiLevelType w:val="multilevel"/>
    <w:tmpl w:val="E340C7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A2C2D86"/>
    <w:multiLevelType w:val="multilevel"/>
    <w:tmpl w:val="432E9100"/>
    <w:lvl w:ilvl="0">
      <w:start w:val="1"/>
      <w:numFmt w:val="bullet"/>
      <w:lvlText w:val="●"/>
      <w:lvlJc w:val="left"/>
      <w:pPr>
        <w:ind w:left="936" w:hanging="360"/>
      </w:pPr>
      <w:rPr>
        <w:rFonts w:ascii="Noto Sans Symbols" w:eastAsia="Noto Sans Symbols" w:hAnsi="Noto Sans Symbols" w:cs="Noto Sans Symbols"/>
      </w:rPr>
    </w:lvl>
    <w:lvl w:ilvl="1">
      <w:start w:val="1"/>
      <w:numFmt w:val="bullet"/>
      <w:lvlText w:val="o"/>
      <w:lvlJc w:val="left"/>
      <w:pPr>
        <w:ind w:left="1656" w:hanging="360"/>
      </w:pPr>
      <w:rPr>
        <w:rFonts w:ascii="Courier New" w:eastAsia="Courier New" w:hAnsi="Courier New" w:cs="Courier New"/>
      </w:rPr>
    </w:lvl>
    <w:lvl w:ilvl="2">
      <w:start w:val="1"/>
      <w:numFmt w:val="bullet"/>
      <w:lvlText w:val="▪"/>
      <w:lvlJc w:val="left"/>
      <w:pPr>
        <w:ind w:left="2376" w:hanging="360"/>
      </w:pPr>
      <w:rPr>
        <w:rFonts w:ascii="Noto Sans Symbols" w:eastAsia="Noto Sans Symbols" w:hAnsi="Noto Sans Symbols" w:cs="Noto Sans Symbols"/>
      </w:rPr>
    </w:lvl>
    <w:lvl w:ilvl="3">
      <w:start w:val="1"/>
      <w:numFmt w:val="bullet"/>
      <w:lvlText w:val="●"/>
      <w:lvlJc w:val="left"/>
      <w:pPr>
        <w:ind w:left="3096" w:hanging="360"/>
      </w:pPr>
      <w:rPr>
        <w:rFonts w:ascii="Noto Sans Symbols" w:eastAsia="Noto Sans Symbols" w:hAnsi="Noto Sans Symbols" w:cs="Noto Sans Symbols"/>
      </w:rPr>
    </w:lvl>
    <w:lvl w:ilvl="4">
      <w:start w:val="1"/>
      <w:numFmt w:val="bullet"/>
      <w:lvlText w:val="o"/>
      <w:lvlJc w:val="left"/>
      <w:pPr>
        <w:ind w:left="3816" w:hanging="360"/>
      </w:pPr>
      <w:rPr>
        <w:rFonts w:ascii="Courier New" w:eastAsia="Courier New" w:hAnsi="Courier New" w:cs="Courier New"/>
      </w:rPr>
    </w:lvl>
    <w:lvl w:ilvl="5">
      <w:start w:val="1"/>
      <w:numFmt w:val="bullet"/>
      <w:lvlText w:val="▪"/>
      <w:lvlJc w:val="left"/>
      <w:pPr>
        <w:ind w:left="4536" w:hanging="360"/>
      </w:pPr>
      <w:rPr>
        <w:rFonts w:ascii="Noto Sans Symbols" w:eastAsia="Noto Sans Symbols" w:hAnsi="Noto Sans Symbols" w:cs="Noto Sans Symbols"/>
      </w:rPr>
    </w:lvl>
    <w:lvl w:ilvl="6">
      <w:start w:val="1"/>
      <w:numFmt w:val="bullet"/>
      <w:lvlText w:val="●"/>
      <w:lvlJc w:val="left"/>
      <w:pPr>
        <w:ind w:left="5256" w:hanging="360"/>
      </w:pPr>
      <w:rPr>
        <w:rFonts w:ascii="Noto Sans Symbols" w:eastAsia="Noto Sans Symbols" w:hAnsi="Noto Sans Symbols" w:cs="Noto Sans Symbols"/>
      </w:rPr>
    </w:lvl>
    <w:lvl w:ilvl="7">
      <w:start w:val="1"/>
      <w:numFmt w:val="bullet"/>
      <w:lvlText w:val="o"/>
      <w:lvlJc w:val="left"/>
      <w:pPr>
        <w:ind w:left="5976" w:hanging="360"/>
      </w:pPr>
      <w:rPr>
        <w:rFonts w:ascii="Courier New" w:eastAsia="Courier New" w:hAnsi="Courier New" w:cs="Courier New"/>
      </w:rPr>
    </w:lvl>
    <w:lvl w:ilvl="8">
      <w:start w:val="1"/>
      <w:numFmt w:val="bullet"/>
      <w:lvlText w:val="▪"/>
      <w:lvlJc w:val="left"/>
      <w:pPr>
        <w:ind w:left="6696" w:hanging="360"/>
      </w:pPr>
      <w:rPr>
        <w:rFonts w:ascii="Noto Sans Symbols" w:eastAsia="Noto Sans Symbols" w:hAnsi="Noto Sans Symbols" w:cs="Noto Sans Symbols"/>
      </w:rPr>
    </w:lvl>
  </w:abstractNum>
  <w:abstractNum w:abstractNumId="7" w15:restartNumberingAfterBreak="0">
    <w:nsid w:val="220D78F8"/>
    <w:multiLevelType w:val="hybridMultilevel"/>
    <w:tmpl w:val="1496F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C4EDB"/>
    <w:multiLevelType w:val="multilevel"/>
    <w:tmpl w:val="C86C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971F79"/>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2CC7B83"/>
    <w:multiLevelType w:val="multilevel"/>
    <w:tmpl w:val="0409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1" w15:restartNumberingAfterBreak="0">
    <w:nsid w:val="40C758B9"/>
    <w:multiLevelType w:val="multilevel"/>
    <w:tmpl w:val="E714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DC2BE4"/>
    <w:multiLevelType w:val="hybridMultilevel"/>
    <w:tmpl w:val="2BA49B28"/>
    <w:lvl w:ilvl="0" w:tplc="B40CC4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35772AF"/>
    <w:multiLevelType w:val="multilevel"/>
    <w:tmpl w:val="0E32FEA8"/>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61D2752"/>
    <w:multiLevelType w:val="multilevel"/>
    <w:tmpl w:val="47FE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34162E"/>
    <w:multiLevelType w:val="multilevel"/>
    <w:tmpl w:val="509A74E6"/>
    <w:lvl w:ilvl="0">
      <w:start w:val="1"/>
      <w:numFmt w:val="bullet"/>
      <w:lvlText w:val=""/>
      <w:lvlJc w:val="left"/>
      <w:pPr>
        <w:ind w:left="0" w:firstLine="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6D3D04C4"/>
    <w:multiLevelType w:val="hybridMultilevel"/>
    <w:tmpl w:val="03DA1700"/>
    <w:lvl w:ilvl="0" w:tplc="4F2A95EA">
      <w:start w:val="1"/>
      <w:numFmt w:val="bullet"/>
      <w:pStyle w:val="ListeParagraf"/>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EAC0C98"/>
    <w:multiLevelType w:val="multilevel"/>
    <w:tmpl w:val="B0E246A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744713892">
    <w:abstractNumId w:val="13"/>
  </w:num>
  <w:num w:numId="2" w16cid:durableId="1030954320">
    <w:abstractNumId w:val="2"/>
  </w:num>
  <w:num w:numId="3" w16cid:durableId="854617216">
    <w:abstractNumId w:val="6"/>
  </w:num>
  <w:num w:numId="4" w16cid:durableId="2016691348">
    <w:abstractNumId w:val="3"/>
  </w:num>
  <w:num w:numId="5" w16cid:durableId="235209634">
    <w:abstractNumId w:val="17"/>
  </w:num>
  <w:num w:numId="6" w16cid:durableId="427316044">
    <w:abstractNumId w:val="10"/>
  </w:num>
  <w:num w:numId="7" w16cid:durableId="506949081">
    <w:abstractNumId w:val="16"/>
  </w:num>
  <w:num w:numId="8" w16cid:durableId="588470345">
    <w:abstractNumId w:val="16"/>
  </w:num>
  <w:num w:numId="9" w16cid:durableId="832599325">
    <w:abstractNumId w:val="16"/>
  </w:num>
  <w:num w:numId="10" w16cid:durableId="259916676">
    <w:abstractNumId w:val="16"/>
  </w:num>
  <w:num w:numId="11" w16cid:durableId="1428308814">
    <w:abstractNumId w:val="16"/>
  </w:num>
  <w:num w:numId="12" w16cid:durableId="1478886338">
    <w:abstractNumId w:val="16"/>
  </w:num>
  <w:num w:numId="13" w16cid:durableId="868952109">
    <w:abstractNumId w:val="5"/>
  </w:num>
  <w:num w:numId="14" w16cid:durableId="1416320277">
    <w:abstractNumId w:val="16"/>
  </w:num>
  <w:num w:numId="15" w16cid:durableId="807866961">
    <w:abstractNumId w:val="16"/>
  </w:num>
  <w:num w:numId="16" w16cid:durableId="577831094">
    <w:abstractNumId w:val="16"/>
  </w:num>
  <w:num w:numId="17" w16cid:durableId="1669553095">
    <w:abstractNumId w:val="0"/>
  </w:num>
  <w:num w:numId="18" w16cid:durableId="964579064">
    <w:abstractNumId w:val="12"/>
  </w:num>
  <w:num w:numId="19" w16cid:durableId="903222417">
    <w:abstractNumId w:val="7"/>
  </w:num>
  <w:num w:numId="20" w16cid:durableId="16464712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49677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31373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9433831">
    <w:abstractNumId w:val="1"/>
  </w:num>
  <w:num w:numId="24" w16cid:durableId="1623539624">
    <w:abstractNumId w:val="16"/>
  </w:num>
  <w:num w:numId="25" w16cid:durableId="1300375214">
    <w:abstractNumId w:val="16"/>
  </w:num>
  <w:num w:numId="26" w16cid:durableId="355077822">
    <w:abstractNumId w:val="14"/>
  </w:num>
  <w:num w:numId="27" w16cid:durableId="1283028019">
    <w:abstractNumId w:val="4"/>
  </w:num>
  <w:num w:numId="28" w16cid:durableId="305625721">
    <w:abstractNumId w:val="8"/>
  </w:num>
  <w:num w:numId="29" w16cid:durableId="2087458927">
    <w:abstractNumId w:val="11"/>
  </w:num>
  <w:num w:numId="30" w16cid:durableId="1717319007">
    <w:abstractNumId w:val="16"/>
  </w:num>
  <w:num w:numId="31" w16cid:durableId="2105319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82422"/>
    <w:rsid w:val="00023811"/>
    <w:rsid w:val="0002791E"/>
    <w:rsid w:val="0004606B"/>
    <w:rsid w:val="0005384B"/>
    <w:rsid w:val="00093999"/>
    <w:rsid w:val="001119CC"/>
    <w:rsid w:val="00120A07"/>
    <w:rsid w:val="0013303C"/>
    <w:rsid w:val="001424E5"/>
    <w:rsid w:val="0016087B"/>
    <w:rsid w:val="001E0D1C"/>
    <w:rsid w:val="001F090F"/>
    <w:rsid w:val="00247A87"/>
    <w:rsid w:val="00297461"/>
    <w:rsid w:val="002A1FBB"/>
    <w:rsid w:val="002C43A4"/>
    <w:rsid w:val="002F2363"/>
    <w:rsid w:val="003217CA"/>
    <w:rsid w:val="0033732E"/>
    <w:rsid w:val="00377C95"/>
    <w:rsid w:val="0038147C"/>
    <w:rsid w:val="00392CFD"/>
    <w:rsid w:val="003939E8"/>
    <w:rsid w:val="00396C31"/>
    <w:rsid w:val="003D147B"/>
    <w:rsid w:val="003E1D24"/>
    <w:rsid w:val="003E5DC1"/>
    <w:rsid w:val="003F13F5"/>
    <w:rsid w:val="003F6AFC"/>
    <w:rsid w:val="00483D72"/>
    <w:rsid w:val="00483EA1"/>
    <w:rsid w:val="0051014B"/>
    <w:rsid w:val="00527366"/>
    <w:rsid w:val="00551BDE"/>
    <w:rsid w:val="00562F5D"/>
    <w:rsid w:val="00564787"/>
    <w:rsid w:val="00581C40"/>
    <w:rsid w:val="005B0682"/>
    <w:rsid w:val="005C10A4"/>
    <w:rsid w:val="005C10C4"/>
    <w:rsid w:val="005F4942"/>
    <w:rsid w:val="005F4C7B"/>
    <w:rsid w:val="0060708E"/>
    <w:rsid w:val="0061032C"/>
    <w:rsid w:val="00617F59"/>
    <w:rsid w:val="00630C03"/>
    <w:rsid w:val="00634A0E"/>
    <w:rsid w:val="00670E4A"/>
    <w:rsid w:val="006748AB"/>
    <w:rsid w:val="006B77BA"/>
    <w:rsid w:val="006C78FB"/>
    <w:rsid w:val="006D34E8"/>
    <w:rsid w:val="0070268E"/>
    <w:rsid w:val="007031B1"/>
    <w:rsid w:val="00713BDA"/>
    <w:rsid w:val="007517EF"/>
    <w:rsid w:val="00761940"/>
    <w:rsid w:val="00781823"/>
    <w:rsid w:val="007A61A3"/>
    <w:rsid w:val="007A639E"/>
    <w:rsid w:val="007C5F94"/>
    <w:rsid w:val="007D1304"/>
    <w:rsid w:val="007D36B1"/>
    <w:rsid w:val="007D6013"/>
    <w:rsid w:val="007E2722"/>
    <w:rsid w:val="00815BF5"/>
    <w:rsid w:val="00880372"/>
    <w:rsid w:val="008A329A"/>
    <w:rsid w:val="008B0831"/>
    <w:rsid w:val="008C21CB"/>
    <w:rsid w:val="008F60FA"/>
    <w:rsid w:val="0096486F"/>
    <w:rsid w:val="00967958"/>
    <w:rsid w:val="009A5463"/>
    <w:rsid w:val="009C6D41"/>
    <w:rsid w:val="009C73EC"/>
    <w:rsid w:val="00A057F6"/>
    <w:rsid w:val="00A15EDE"/>
    <w:rsid w:val="00A3187F"/>
    <w:rsid w:val="00A35102"/>
    <w:rsid w:val="00A3798C"/>
    <w:rsid w:val="00A45767"/>
    <w:rsid w:val="00A73347"/>
    <w:rsid w:val="00AB3CB2"/>
    <w:rsid w:val="00AC1B59"/>
    <w:rsid w:val="00AE2A1B"/>
    <w:rsid w:val="00AE540E"/>
    <w:rsid w:val="00AE5511"/>
    <w:rsid w:val="00B2401A"/>
    <w:rsid w:val="00B30912"/>
    <w:rsid w:val="00B50F46"/>
    <w:rsid w:val="00BD2527"/>
    <w:rsid w:val="00C13693"/>
    <w:rsid w:val="00C13BA3"/>
    <w:rsid w:val="00C17E33"/>
    <w:rsid w:val="00C64E9B"/>
    <w:rsid w:val="00C82422"/>
    <w:rsid w:val="00C95E40"/>
    <w:rsid w:val="00C97EA7"/>
    <w:rsid w:val="00CD2711"/>
    <w:rsid w:val="00CD3ACD"/>
    <w:rsid w:val="00CD40E1"/>
    <w:rsid w:val="00CF2DE3"/>
    <w:rsid w:val="00D0069F"/>
    <w:rsid w:val="00D07E0A"/>
    <w:rsid w:val="00D129E1"/>
    <w:rsid w:val="00D17DBE"/>
    <w:rsid w:val="00D51AAE"/>
    <w:rsid w:val="00DC33BE"/>
    <w:rsid w:val="00DC508A"/>
    <w:rsid w:val="00DD1AEE"/>
    <w:rsid w:val="00DD25F2"/>
    <w:rsid w:val="00DF097B"/>
    <w:rsid w:val="00DF2087"/>
    <w:rsid w:val="00E1364B"/>
    <w:rsid w:val="00E150CE"/>
    <w:rsid w:val="00E2510F"/>
    <w:rsid w:val="00E44691"/>
    <w:rsid w:val="00E9396D"/>
    <w:rsid w:val="00EB386C"/>
    <w:rsid w:val="00EB4E6F"/>
    <w:rsid w:val="00EE6CCC"/>
    <w:rsid w:val="00F23174"/>
    <w:rsid w:val="00F523A8"/>
    <w:rsid w:val="00F524E4"/>
    <w:rsid w:val="00F74A6F"/>
    <w:rsid w:val="00FC252A"/>
    <w:rsid w:val="184F4ED8"/>
    <w:rsid w:val="2340E6FF"/>
    <w:rsid w:val="29F2D1BA"/>
    <w:rsid w:val="6D5F8D7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23DBC"/>
  <w15:docId w15:val="{0B7F8C04-8CE9-424F-873C-187AA41B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D41"/>
    <w:pPr>
      <w:spacing w:line="360" w:lineRule="auto"/>
      <w:jc w:val="both"/>
    </w:pPr>
  </w:style>
  <w:style w:type="paragraph" w:styleId="Balk1">
    <w:name w:val="heading 1"/>
    <w:basedOn w:val="Normal"/>
    <w:next w:val="Normal"/>
    <w:qFormat/>
    <w:rsid w:val="009C6D41"/>
    <w:pPr>
      <w:keepNext/>
      <w:numPr>
        <w:numId w:val="6"/>
      </w:numPr>
      <w:spacing w:before="100" w:beforeAutospacing="1" w:after="100" w:afterAutospacing="1"/>
      <w:ind w:left="431" w:hanging="431"/>
      <w:outlineLvl w:val="0"/>
    </w:pPr>
    <w:rPr>
      <w:b/>
      <w:caps/>
      <w:color w:val="000000"/>
    </w:rPr>
  </w:style>
  <w:style w:type="paragraph" w:styleId="Balk2">
    <w:name w:val="heading 2"/>
    <w:basedOn w:val="Normal"/>
    <w:next w:val="Normal"/>
    <w:qFormat/>
    <w:rsid w:val="009C6D41"/>
    <w:pPr>
      <w:keepNext/>
      <w:keepLines/>
      <w:numPr>
        <w:ilvl w:val="1"/>
        <w:numId w:val="6"/>
      </w:numPr>
      <w:spacing w:before="100" w:beforeAutospacing="1" w:after="100" w:afterAutospacing="1"/>
      <w:ind w:left="578" w:hanging="578"/>
      <w:outlineLvl w:val="1"/>
    </w:pPr>
    <w:rPr>
      <w:b/>
    </w:rPr>
  </w:style>
  <w:style w:type="paragraph" w:styleId="Balk3">
    <w:name w:val="heading 3"/>
    <w:basedOn w:val="Normal"/>
    <w:next w:val="Normal"/>
    <w:qFormat/>
    <w:pPr>
      <w:keepNext/>
      <w:keepLines/>
      <w:numPr>
        <w:ilvl w:val="2"/>
        <w:numId w:val="6"/>
      </w:numPr>
      <w:spacing w:before="40"/>
      <w:outlineLvl w:val="2"/>
    </w:pPr>
    <w:rPr>
      <w:b/>
    </w:rPr>
  </w:style>
  <w:style w:type="paragraph" w:styleId="Balk4">
    <w:name w:val="heading 4"/>
    <w:basedOn w:val="Normal"/>
    <w:next w:val="Normal"/>
    <w:qFormat/>
    <w:pPr>
      <w:keepNext/>
      <w:keepLines/>
      <w:numPr>
        <w:ilvl w:val="3"/>
        <w:numId w:val="6"/>
      </w:numPr>
      <w:spacing w:before="40"/>
      <w:outlineLvl w:val="3"/>
    </w:pPr>
    <w:rPr>
      <w:i/>
      <w:color w:val="2E75B5"/>
    </w:rPr>
  </w:style>
  <w:style w:type="paragraph" w:styleId="Balk5">
    <w:name w:val="heading 5"/>
    <w:basedOn w:val="Normal"/>
    <w:next w:val="Normal"/>
    <w:qFormat/>
    <w:pPr>
      <w:keepNext/>
      <w:keepLines/>
      <w:numPr>
        <w:ilvl w:val="4"/>
        <w:numId w:val="6"/>
      </w:numPr>
      <w:spacing w:before="40"/>
      <w:outlineLvl w:val="4"/>
    </w:pPr>
    <w:rPr>
      <w:color w:val="2E75B5"/>
    </w:rPr>
  </w:style>
  <w:style w:type="paragraph" w:styleId="Balk6">
    <w:name w:val="heading 6"/>
    <w:basedOn w:val="Normal"/>
    <w:next w:val="Normal"/>
    <w:qFormat/>
    <w:pPr>
      <w:keepNext/>
      <w:keepLines/>
      <w:numPr>
        <w:ilvl w:val="5"/>
        <w:numId w:val="6"/>
      </w:numPr>
      <w:spacing w:before="40"/>
      <w:outlineLvl w:val="5"/>
    </w:pPr>
    <w:rPr>
      <w:color w:val="1E4D78"/>
    </w:rPr>
  </w:style>
  <w:style w:type="paragraph" w:styleId="Balk7">
    <w:name w:val="heading 7"/>
    <w:basedOn w:val="Normal"/>
    <w:next w:val="Normal"/>
    <w:link w:val="Balk7Char"/>
    <w:uiPriority w:val="9"/>
    <w:semiHidden/>
    <w:unhideWhenUsed/>
    <w:qFormat/>
    <w:rsid w:val="00781823"/>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781823"/>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781823"/>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spacing w:after="60"/>
    </w:pPr>
    <w:rPr>
      <w:b/>
    </w:rPr>
  </w:style>
  <w:style w:type="table" w:customStyle="1" w:styleId="a">
    <w:basedOn w:val="NormalTablo"/>
    <w:tblPr>
      <w:tblStyleRowBandSize w:val="1"/>
      <w:tblStyleColBandSize w:val="1"/>
      <w:tblCellMar>
        <w:left w:w="70" w:type="dxa"/>
        <w:right w:w="70" w:type="dxa"/>
      </w:tblCellMar>
    </w:tblPr>
  </w:style>
  <w:style w:type="table" w:customStyle="1" w:styleId="a0">
    <w:basedOn w:val="NormalTablo"/>
    <w:tblPr>
      <w:tblStyleRowBandSize w:val="1"/>
      <w:tblStyleColBandSize w:val="1"/>
      <w:tblCellMar>
        <w:left w:w="115" w:type="dxa"/>
        <w:right w:w="115" w:type="dxa"/>
      </w:tblCellMar>
    </w:tblPr>
  </w:style>
  <w:style w:type="paragraph" w:styleId="stBilgi">
    <w:name w:val="header"/>
    <w:basedOn w:val="Normal"/>
    <w:link w:val="stBilgiChar"/>
    <w:uiPriority w:val="99"/>
    <w:unhideWhenUsed/>
    <w:rsid w:val="00C64E9B"/>
    <w:pPr>
      <w:tabs>
        <w:tab w:val="center" w:pos="4536"/>
        <w:tab w:val="right" w:pos="9072"/>
      </w:tabs>
    </w:pPr>
  </w:style>
  <w:style w:type="character" w:customStyle="1" w:styleId="stBilgiChar">
    <w:name w:val="Üst Bilgi Char"/>
    <w:basedOn w:val="VarsaylanParagrafYazTipi"/>
    <w:link w:val="stBilgi"/>
    <w:uiPriority w:val="99"/>
    <w:rsid w:val="00C64E9B"/>
  </w:style>
  <w:style w:type="paragraph" w:styleId="AltBilgi">
    <w:name w:val="footer"/>
    <w:basedOn w:val="Normal"/>
    <w:link w:val="AltBilgiChar"/>
    <w:unhideWhenUsed/>
    <w:rsid w:val="00C64E9B"/>
    <w:pPr>
      <w:tabs>
        <w:tab w:val="center" w:pos="4536"/>
        <w:tab w:val="right" w:pos="9072"/>
      </w:tabs>
    </w:pPr>
  </w:style>
  <w:style w:type="character" w:customStyle="1" w:styleId="AltBilgiChar">
    <w:name w:val="Alt Bilgi Char"/>
    <w:basedOn w:val="VarsaylanParagrafYazTipi"/>
    <w:link w:val="AltBilgi"/>
    <w:uiPriority w:val="99"/>
    <w:rsid w:val="00C64E9B"/>
  </w:style>
  <w:style w:type="paragraph" w:styleId="T1">
    <w:name w:val="toc 1"/>
    <w:basedOn w:val="Normal"/>
    <w:next w:val="Normal"/>
    <w:autoRedefine/>
    <w:uiPriority w:val="39"/>
    <w:unhideWhenUsed/>
    <w:rsid w:val="00617F59"/>
    <w:pPr>
      <w:spacing w:after="100"/>
    </w:pPr>
  </w:style>
  <w:style w:type="paragraph" w:styleId="T2">
    <w:name w:val="toc 2"/>
    <w:basedOn w:val="Normal"/>
    <w:next w:val="Normal"/>
    <w:autoRedefine/>
    <w:uiPriority w:val="39"/>
    <w:unhideWhenUsed/>
    <w:rsid w:val="00617F59"/>
    <w:pPr>
      <w:spacing w:after="100"/>
      <w:ind w:left="240"/>
    </w:pPr>
  </w:style>
  <w:style w:type="character" w:styleId="Kpr">
    <w:name w:val="Hyperlink"/>
    <w:basedOn w:val="VarsaylanParagrafYazTipi"/>
    <w:uiPriority w:val="99"/>
    <w:unhideWhenUsed/>
    <w:rsid w:val="00617F59"/>
    <w:rPr>
      <w:color w:val="0000FF" w:themeColor="hyperlink"/>
      <w:u w:val="single"/>
    </w:rPr>
  </w:style>
  <w:style w:type="paragraph" w:styleId="BalonMetni">
    <w:name w:val="Balloon Text"/>
    <w:basedOn w:val="Normal"/>
    <w:link w:val="BalonMetniChar"/>
    <w:uiPriority w:val="99"/>
    <w:semiHidden/>
    <w:unhideWhenUsed/>
    <w:rsid w:val="00C17E33"/>
    <w:rPr>
      <w:rFonts w:ascii="Tahoma" w:hAnsi="Tahoma" w:cs="Tahoma"/>
      <w:sz w:val="16"/>
      <w:szCs w:val="16"/>
    </w:rPr>
  </w:style>
  <w:style w:type="character" w:customStyle="1" w:styleId="BalonMetniChar">
    <w:name w:val="Balon Metni Char"/>
    <w:basedOn w:val="VarsaylanParagrafYazTipi"/>
    <w:link w:val="BalonMetni"/>
    <w:uiPriority w:val="99"/>
    <w:semiHidden/>
    <w:rsid w:val="00C17E33"/>
    <w:rPr>
      <w:rFonts w:ascii="Tahoma" w:hAnsi="Tahoma" w:cs="Tahoma"/>
      <w:sz w:val="16"/>
      <w:szCs w:val="16"/>
    </w:rPr>
  </w:style>
  <w:style w:type="character" w:customStyle="1" w:styleId="Balk7Char">
    <w:name w:val="Başlık 7 Char"/>
    <w:basedOn w:val="VarsaylanParagrafYazTipi"/>
    <w:link w:val="Balk7"/>
    <w:uiPriority w:val="9"/>
    <w:semiHidden/>
    <w:rsid w:val="00781823"/>
    <w:rPr>
      <w:rFonts w:asciiTheme="majorHAnsi" w:eastAsiaTheme="majorEastAsia" w:hAnsiTheme="majorHAnsi" w:cstheme="majorBidi"/>
      <w:i/>
      <w:iCs/>
      <w:color w:val="243F60" w:themeColor="accent1" w:themeShade="7F"/>
    </w:rPr>
  </w:style>
  <w:style w:type="character" w:customStyle="1" w:styleId="Balk8Char">
    <w:name w:val="Başlık 8 Char"/>
    <w:basedOn w:val="VarsaylanParagrafYazTipi"/>
    <w:link w:val="Balk8"/>
    <w:uiPriority w:val="9"/>
    <w:semiHidden/>
    <w:rsid w:val="00781823"/>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781823"/>
    <w:rPr>
      <w:rFonts w:asciiTheme="majorHAnsi" w:eastAsiaTheme="majorEastAsia" w:hAnsiTheme="majorHAnsi" w:cstheme="majorBidi"/>
      <w:i/>
      <w:iCs/>
      <w:color w:val="272727" w:themeColor="text1" w:themeTint="D8"/>
      <w:sz w:val="21"/>
      <w:szCs w:val="21"/>
    </w:rPr>
  </w:style>
  <w:style w:type="table" w:styleId="TabloKlavuzu">
    <w:name w:val="Table Grid"/>
    <w:basedOn w:val="NormalTablo"/>
    <w:rsid w:val="00483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C6D41"/>
    <w:pPr>
      <w:numPr>
        <w:numId w:val="7"/>
      </w:numPr>
      <w:contextualSpacing/>
    </w:pPr>
  </w:style>
  <w:style w:type="paragraph" w:customStyle="1" w:styleId="paragraph">
    <w:name w:val="paragraph"/>
    <w:basedOn w:val="Normal"/>
    <w:rsid w:val="007A61A3"/>
    <w:pPr>
      <w:spacing w:before="100" w:beforeAutospacing="1" w:after="100" w:afterAutospacing="1" w:line="240" w:lineRule="auto"/>
      <w:jc w:val="left"/>
    </w:pPr>
    <w:rPr>
      <w:rFonts w:ascii="Times New Roman" w:eastAsia="Times New Roman" w:hAnsi="Times New Roman" w:cs="Times New Roman"/>
      <w:lang w:val="en-US" w:eastAsia="en-US"/>
    </w:rPr>
  </w:style>
  <w:style w:type="character" w:customStyle="1" w:styleId="normaltextrun">
    <w:name w:val="normaltextrun"/>
    <w:basedOn w:val="VarsaylanParagrafYazTipi"/>
    <w:rsid w:val="007A61A3"/>
  </w:style>
  <w:style w:type="character" w:customStyle="1" w:styleId="contextualspellingandgrammarerror">
    <w:name w:val="contextualspellingandgrammarerror"/>
    <w:basedOn w:val="VarsaylanParagrafYazTipi"/>
    <w:rsid w:val="007A61A3"/>
  </w:style>
  <w:style w:type="character" w:customStyle="1" w:styleId="eop">
    <w:name w:val="eop"/>
    <w:basedOn w:val="VarsaylanParagrafYazTipi"/>
    <w:rsid w:val="007A61A3"/>
  </w:style>
  <w:style w:type="character" w:customStyle="1" w:styleId="spellingerror">
    <w:name w:val="spellingerror"/>
    <w:basedOn w:val="VarsaylanParagrafYazTipi"/>
    <w:rsid w:val="007A6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977058">
      <w:bodyDiv w:val="1"/>
      <w:marLeft w:val="0"/>
      <w:marRight w:val="0"/>
      <w:marTop w:val="0"/>
      <w:marBottom w:val="0"/>
      <w:divBdr>
        <w:top w:val="none" w:sz="0" w:space="0" w:color="auto"/>
        <w:left w:val="none" w:sz="0" w:space="0" w:color="auto"/>
        <w:bottom w:val="none" w:sz="0" w:space="0" w:color="auto"/>
        <w:right w:val="none" w:sz="0" w:space="0" w:color="auto"/>
      </w:divBdr>
      <w:divsChild>
        <w:div w:id="2036956326">
          <w:marLeft w:val="0"/>
          <w:marRight w:val="0"/>
          <w:marTop w:val="0"/>
          <w:marBottom w:val="0"/>
          <w:divBdr>
            <w:top w:val="none" w:sz="0" w:space="0" w:color="auto"/>
            <w:left w:val="none" w:sz="0" w:space="0" w:color="auto"/>
            <w:bottom w:val="none" w:sz="0" w:space="0" w:color="auto"/>
            <w:right w:val="none" w:sz="0" w:space="0" w:color="auto"/>
          </w:divBdr>
        </w:div>
        <w:div w:id="2000574535">
          <w:marLeft w:val="0"/>
          <w:marRight w:val="0"/>
          <w:marTop w:val="0"/>
          <w:marBottom w:val="0"/>
          <w:divBdr>
            <w:top w:val="none" w:sz="0" w:space="0" w:color="auto"/>
            <w:left w:val="none" w:sz="0" w:space="0" w:color="auto"/>
            <w:bottom w:val="none" w:sz="0" w:space="0" w:color="auto"/>
            <w:right w:val="none" w:sz="0" w:space="0" w:color="auto"/>
          </w:divBdr>
        </w:div>
      </w:divsChild>
    </w:div>
    <w:div w:id="1584409285">
      <w:bodyDiv w:val="1"/>
      <w:marLeft w:val="0"/>
      <w:marRight w:val="0"/>
      <w:marTop w:val="0"/>
      <w:marBottom w:val="0"/>
      <w:divBdr>
        <w:top w:val="none" w:sz="0" w:space="0" w:color="auto"/>
        <w:left w:val="none" w:sz="0" w:space="0" w:color="auto"/>
        <w:bottom w:val="none" w:sz="0" w:space="0" w:color="auto"/>
        <w:right w:val="none" w:sz="0" w:space="0" w:color="auto"/>
      </w:divBdr>
      <w:divsChild>
        <w:div w:id="1560551367">
          <w:marLeft w:val="0"/>
          <w:marRight w:val="0"/>
          <w:marTop w:val="0"/>
          <w:marBottom w:val="0"/>
          <w:divBdr>
            <w:top w:val="none" w:sz="0" w:space="0" w:color="auto"/>
            <w:left w:val="none" w:sz="0" w:space="0" w:color="auto"/>
            <w:bottom w:val="none" w:sz="0" w:space="0" w:color="auto"/>
            <w:right w:val="none" w:sz="0" w:space="0" w:color="auto"/>
          </w:divBdr>
          <w:divsChild>
            <w:div w:id="19128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39048">
      <w:bodyDiv w:val="1"/>
      <w:marLeft w:val="0"/>
      <w:marRight w:val="0"/>
      <w:marTop w:val="0"/>
      <w:marBottom w:val="0"/>
      <w:divBdr>
        <w:top w:val="none" w:sz="0" w:space="0" w:color="auto"/>
        <w:left w:val="none" w:sz="0" w:space="0" w:color="auto"/>
        <w:bottom w:val="none" w:sz="0" w:space="0" w:color="auto"/>
        <w:right w:val="none" w:sz="0" w:space="0" w:color="auto"/>
      </w:divBdr>
      <w:divsChild>
        <w:div w:id="923760297">
          <w:marLeft w:val="0"/>
          <w:marRight w:val="0"/>
          <w:marTop w:val="0"/>
          <w:marBottom w:val="0"/>
          <w:divBdr>
            <w:top w:val="none" w:sz="0" w:space="0" w:color="auto"/>
            <w:left w:val="none" w:sz="0" w:space="0" w:color="auto"/>
            <w:bottom w:val="none" w:sz="0" w:space="0" w:color="auto"/>
            <w:right w:val="none" w:sz="0" w:space="0" w:color="auto"/>
          </w:divBdr>
        </w:div>
        <w:div w:id="15729325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1223</Words>
  <Characters>6976</Characters>
  <Application>Microsoft Office Word</Application>
  <DocSecurity>0</DocSecurity>
  <Lines>58</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Kalite</cp:lastModifiedBy>
  <cp:revision>65</cp:revision>
  <dcterms:created xsi:type="dcterms:W3CDTF">2018-08-03T08:46:00Z</dcterms:created>
  <dcterms:modified xsi:type="dcterms:W3CDTF">2026-01-30T06:34:00Z</dcterms:modified>
</cp:coreProperties>
</file>