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A73F73" w:rsidRPr="00C3039F" w:rsidTr="006C57CF">
        <w:trPr>
          <w:trHeight w:val="1275"/>
        </w:trPr>
        <w:tc>
          <w:tcPr>
            <w:tcW w:w="2518" w:type="dxa"/>
          </w:tcPr>
          <w:p w:rsidR="00A73F73" w:rsidRPr="00C3039F" w:rsidRDefault="00A73F73" w:rsidP="006C57CF">
            <w:pPr>
              <w:rPr>
                <w:rFonts w:asciiTheme="minorHAnsi" w:hAnsiTheme="minorHAnsi"/>
                <w:sz w:val="22"/>
                <w:szCs w:val="22"/>
              </w:rPr>
            </w:pPr>
          </w:p>
          <w:p w:rsidR="00A73F73" w:rsidRPr="00C3039F" w:rsidRDefault="00A73F73" w:rsidP="006C57CF">
            <w:pPr>
              <w:pStyle w:val="stBilgi"/>
              <w:jc w:val="center"/>
              <w:rPr>
                <w:rFonts w:asciiTheme="minorHAnsi" w:hAnsiTheme="minorHAnsi"/>
                <w:sz w:val="22"/>
                <w:szCs w:val="22"/>
              </w:rPr>
            </w:pPr>
            <w:r>
              <w:rPr>
                <w:noProof/>
              </w:rPr>
              <w:drawing>
                <wp:inline distT="0" distB="0" distL="0" distR="0" wp14:anchorId="01FDA33F" wp14:editId="7A6C4FD2">
                  <wp:extent cx="1127760" cy="541020"/>
                  <wp:effectExtent l="0" t="0" r="0" b="0"/>
                  <wp:docPr id="63" name="Resim 63" descr="cid:image001.png@01D25F74.8C55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1.png@01D25F74.8C55E4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7760" cy="541020"/>
                          </a:xfrm>
                          <a:prstGeom prst="rect">
                            <a:avLst/>
                          </a:prstGeom>
                          <a:noFill/>
                          <a:ln>
                            <a:noFill/>
                          </a:ln>
                        </pic:spPr>
                      </pic:pic>
                    </a:graphicData>
                  </a:graphic>
                </wp:inline>
              </w:drawing>
            </w:r>
          </w:p>
        </w:tc>
        <w:tc>
          <w:tcPr>
            <w:tcW w:w="7088" w:type="dxa"/>
            <w:vAlign w:val="center"/>
          </w:tcPr>
          <w:p w:rsidR="00A73F73" w:rsidRPr="00C3039F" w:rsidRDefault="00A73F73" w:rsidP="006C57CF">
            <w:pPr>
              <w:jc w:val="center"/>
              <w:rPr>
                <w:rFonts w:asciiTheme="minorHAnsi" w:hAnsiTheme="minorHAnsi"/>
                <w:b/>
                <w:sz w:val="22"/>
                <w:szCs w:val="22"/>
              </w:rPr>
            </w:pPr>
          </w:p>
          <w:p w:rsidR="00A73F73" w:rsidRPr="00C3039F" w:rsidRDefault="00A73F73" w:rsidP="006C57CF">
            <w:pPr>
              <w:jc w:val="center"/>
              <w:rPr>
                <w:rFonts w:asciiTheme="minorHAnsi" w:hAnsiTheme="minorHAnsi"/>
                <w:sz w:val="22"/>
                <w:szCs w:val="22"/>
              </w:rPr>
            </w:pPr>
            <w:r w:rsidRPr="00C3039F">
              <w:rPr>
                <w:rFonts w:asciiTheme="minorHAnsi" w:hAnsiTheme="minorHAnsi"/>
                <w:sz w:val="22"/>
                <w:szCs w:val="22"/>
              </w:rPr>
              <w:t xml:space="preserve">ARAÇ TESLİM VE KULLANIM TAAHHÜTNAMESİ </w:t>
            </w:r>
          </w:p>
          <w:p w:rsidR="00A73F73" w:rsidRPr="00C3039F" w:rsidRDefault="00A73F73" w:rsidP="006C57CF">
            <w:pPr>
              <w:jc w:val="center"/>
              <w:rPr>
                <w:rFonts w:asciiTheme="minorHAnsi" w:hAnsiTheme="minorHAnsi"/>
                <w:b/>
                <w:sz w:val="22"/>
                <w:szCs w:val="22"/>
              </w:rPr>
            </w:pPr>
            <w:r w:rsidRPr="00C3039F">
              <w:rPr>
                <w:rFonts w:asciiTheme="minorHAnsi" w:hAnsiTheme="minorHAnsi"/>
                <w:sz w:val="22"/>
                <w:szCs w:val="22"/>
              </w:rPr>
              <w:t>FORMU</w:t>
            </w:r>
          </w:p>
        </w:tc>
      </w:tr>
      <w:tr w:rsidR="00A73F73" w:rsidRPr="00C3039F" w:rsidTr="006C57CF">
        <w:trPr>
          <w:trHeight w:val="416"/>
        </w:trPr>
        <w:tc>
          <w:tcPr>
            <w:tcW w:w="9606" w:type="dxa"/>
            <w:gridSpan w:val="2"/>
            <w:tcBorders>
              <w:top w:val="single" w:sz="4" w:space="0" w:color="auto"/>
              <w:left w:val="nil"/>
              <w:bottom w:val="nil"/>
              <w:right w:val="nil"/>
            </w:tcBorders>
          </w:tcPr>
          <w:p w:rsidR="00A73F73" w:rsidRPr="00C3039F" w:rsidRDefault="00A73F73" w:rsidP="006C57CF">
            <w:pPr>
              <w:rPr>
                <w:rFonts w:asciiTheme="minorHAnsi" w:hAnsiTheme="minorHAnsi"/>
                <w:sz w:val="22"/>
                <w:szCs w:val="22"/>
              </w:rPr>
            </w:pPr>
          </w:p>
        </w:tc>
      </w:tr>
      <w:tr w:rsidR="00A73F73" w:rsidRPr="00C3039F" w:rsidTr="006C57CF">
        <w:tblPrEx>
          <w:shd w:val="clear" w:color="auto" w:fill="FFFFFF"/>
        </w:tblPrEx>
        <w:tc>
          <w:tcPr>
            <w:tcW w:w="2518" w:type="dxa"/>
            <w:shd w:val="clear" w:color="auto" w:fill="FFFFFF"/>
          </w:tcPr>
          <w:p w:rsidR="00A73F73" w:rsidRPr="00C3039F" w:rsidRDefault="00A73F73" w:rsidP="006C57CF">
            <w:pPr>
              <w:rPr>
                <w:rFonts w:asciiTheme="minorHAnsi" w:hAnsiTheme="minorHAnsi"/>
                <w:sz w:val="22"/>
                <w:szCs w:val="22"/>
              </w:rPr>
            </w:pPr>
            <w:r w:rsidRPr="00C3039F">
              <w:rPr>
                <w:rFonts w:asciiTheme="minorHAnsi" w:hAnsiTheme="minorHAnsi"/>
                <w:sz w:val="22"/>
                <w:szCs w:val="22"/>
              </w:rPr>
              <w:t xml:space="preserve">Aracı Teslim Alanın </w:t>
            </w:r>
          </w:p>
        </w:tc>
        <w:tc>
          <w:tcPr>
            <w:tcW w:w="7088" w:type="dxa"/>
            <w:shd w:val="clear" w:color="auto" w:fill="FFFFFF"/>
          </w:tcPr>
          <w:p w:rsidR="00A73F73" w:rsidRPr="00C3039F" w:rsidRDefault="00A73F73" w:rsidP="006C57CF">
            <w:pPr>
              <w:rPr>
                <w:rFonts w:asciiTheme="minorHAnsi" w:hAnsiTheme="minorHAnsi"/>
                <w:b/>
                <w:sz w:val="22"/>
                <w:szCs w:val="22"/>
              </w:rPr>
            </w:pPr>
          </w:p>
        </w:tc>
      </w:tr>
      <w:tr w:rsidR="00A73F73" w:rsidRPr="00C3039F" w:rsidTr="006C57CF">
        <w:tblPrEx>
          <w:shd w:val="clear" w:color="auto" w:fill="FFFFFF"/>
        </w:tblPrEx>
        <w:tc>
          <w:tcPr>
            <w:tcW w:w="2518" w:type="dxa"/>
            <w:shd w:val="clear" w:color="auto" w:fill="FFFFFF"/>
          </w:tcPr>
          <w:p w:rsidR="00A73F73" w:rsidRPr="00C3039F" w:rsidRDefault="00A73F73" w:rsidP="006C57CF">
            <w:pPr>
              <w:rPr>
                <w:rFonts w:asciiTheme="minorHAnsi" w:hAnsiTheme="minorHAnsi"/>
                <w:sz w:val="22"/>
                <w:szCs w:val="22"/>
              </w:rPr>
            </w:pPr>
            <w:r w:rsidRPr="00C3039F">
              <w:rPr>
                <w:rFonts w:asciiTheme="minorHAnsi" w:hAnsiTheme="minorHAnsi"/>
                <w:sz w:val="22"/>
                <w:szCs w:val="22"/>
              </w:rPr>
              <w:t>Adı Soyadı</w:t>
            </w:r>
          </w:p>
        </w:tc>
        <w:tc>
          <w:tcPr>
            <w:tcW w:w="7088" w:type="dxa"/>
            <w:shd w:val="clear" w:color="auto" w:fill="FFFFFF"/>
          </w:tcPr>
          <w:p w:rsidR="004B7502" w:rsidRPr="00C3039F" w:rsidRDefault="004B7502" w:rsidP="004B7502">
            <w:pPr>
              <w:rPr>
                <w:rFonts w:asciiTheme="minorHAnsi" w:hAnsiTheme="minorHAnsi"/>
                <w:b/>
                <w:sz w:val="22"/>
                <w:szCs w:val="22"/>
              </w:rPr>
            </w:pPr>
            <w:bookmarkStart w:id="0" w:name="_GoBack"/>
            <w:bookmarkEnd w:id="0"/>
          </w:p>
        </w:tc>
      </w:tr>
      <w:tr w:rsidR="00A73F73" w:rsidRPr="00C3039F" w:rsidTr="006C57CF">
        <w:tblPrEx>
          <w:shd w:val="clear" w:color="auto" w:fill="FFFFFF"/>
        </w:tblPrEx>
        <w:tc>
          <w:tcPr>
            <w:tcW w:w="2518" w:type="dxa"/>
            <w:shd w:val="clear" w:color="auto" w:fill="FFFFFF"/>
          </w:tcPr>
          <w:p w:rsidR="00A73F73" w:rsidRPr="00C3039F" w:rsidRDefault="00A73F73" w:rsidP="006C57CF">
            <w:pPr>
              <w:rPr>
                <w:rFonts w:asciiTheme="minorHAnsi" w:hAnsiTheme="minorHAnsi"/>
                <w:sz w:val="22"/>
                <w:szCs w:val="22"/>
              </w:rPr>
            </w:pPr>
            <w:r w:rsidRPr="00C3039F">
              <w:rPr>
                <w:rFonts w:asciiTheme="minorHAnsi" w:hAnsiTheme="minorHAnsi"/>
                <w:sz w:val="22"/>
                <w:szCs w:val="22"/>
              </w:rPr>
              <w:t>Görevi</w:t>
            </w:r>
          </w:p>
        </w:tc>
        <w:tc>
          <w:tcPr>
            <w:tcW w:w="7088" w:type="dxa"/>
            <w:shd w:val="clear" w:color="auto" w:fill="FFFFFF"/>
          </w:tcPr>
          <w:p w:rsidR="00A73F73" w:rsidRPr="00C3039F" w:rsidRDefault="00A73F73" w:rsidP="00253030">
            <w:pPr>
              <w:rPr>
                <w:rFonts w:asciiTheme="minorHAnsi" w:hAnsiTheme="minorHAnsi"/>
                <w:sz w:val="22"/>
                <w:szCs w:val="22"/>
              </w:rPr>
            </w:pPr>
          </w:p>
        </w:tc>
      </w:tr>
      <w:tr w:rsidR="00A73F73" w:rsidRPr="00C3039F" w:rsidTr="006C57CF">
        <w:tblPrEx>
          <w:shd w:val="clear" w:color="auto" w:fill="FFFFFF"/>
        </w:tblPrEx>
        <w:tc>
          <w:tcPr>
            <w:tcW w:w="2518" w:type="dxa"/>
            <w:shd w:val="clear" w:color="auto" w:fill="FFFFFF"/>
          </w:tcPr>
          <w:p w:rsidR="00A73F73" w:rsidRPr="00C3039F" w:rsidRDefault="00A73F73" w:rsidP="006C57CF">
            <w:pPr>
              <w:rPr>
                <w:rFonts w:asciiTheme="minorHAnsi" w:hAnsiTheme="minorHAnsi"/>
                <w:sz w:val="22"/>
                <w:szCs w:val="22"/>
                <w:highlight w:val="yellow"/>
              </w:rPr>
            </w:pPr>
            <w:r w:rsidRPr="00C3039F">
              <w:rPr>
                <w:rFonts w:asciiTheme="minorHAnsi" w:hAnsiTheme="minorHAnsi"/>
                <w:sz w:val="22"/>
                <w:szCs w:val="22"/>
              </w:rPr>
              <w:t>Ehliyet Numarası</w:t>
            </w:r>
          </w:p>
        </w:tc>
        <w:tc>
          <w:tcPr>
            <w:tcW w:w="7088" w:type="dxa"/>
            <w:shd w:val="clear" w:color="auto" w:fill="FFFFFF"/>
          </w:tcPr>
          <w:p w:rsidR="00A73F73" w:rsidRPr="00C3039F" w:rsidRDefault="00A73F73" w:rsidP="006C57CF">
            <w:pPr>
              <w:rPr>
                <w:rFonts w:asciiTheme="minorHAnsi" w:hAnsiTheme="minorHAnsi"/>
                <w:sz w:val="22"/>
                <w:szCs w:val="22"/>
                <w:highlight w:val="yellow"/>
              </w:rPr>
            </w:pPr>
          </w:p>
        </w:tc>
      </w:tr>
      <w:tr w:rsidR="00A73F73" w:rsidRPr="00C3039F" w:rsidTr="006C57CF">
        <w:tblPrEx>
          <w:shd w:val="clear" w:color="auto" w:fill="FFFFFF"/>
        </w:tblPrEx>
        <w:tc>
          <w:tcPr>
            <w:tcW w:w="2518" w:type="dxa"/>
            <w:shd w:val="clear" w:color="auto" w:fill="FFFFFF"/>
          </w:tcPr>
          <w:p w:rsidR="00A73F73" w:rsidRPr="00C3039F" w:rsidRDefault="00A73F73" w:rsidP="006C57CF">
            <w:pPr>
              <w:rPr>
                <w:rFonts w:asciiTheme="minorHAnsi" w:hAnsiTheme="minorHAnsi"/>
                <w:sz w:val="22"/>
                <w:szCs w:val="22"/>
              </w:rPr>
            </w:pPr>
            <w:r w:rsidRPr="00C3039F">
              <w:rPr>
                <w:rFonts w:asciiTheme="minorHAnsi" w:hAnsiTheme="minorHAnsi"/>
                <w:sz w:val="22"/>
                <w:szCs w:val="22"/>
              </w:rPr>
              <w:t>Araç Plaka veya Seri No</w:t>
            </w:r>
          </w:p>
        </w:tc>
        <w:tc>
          <w:tcPr>
            <w:tcW w:w="7088" w:type="dxa"/>
            <w:shd w:val="clear" w:color="auto" w:fill="FFFFFF"/>
          </w:tcPr>
          <w:p w:rsidR="00A73F73" w:rsidRPr="00C3039F" w:rsidRDefault="00A73F73" w:rsidP="006C57CF">
            <w:pPr>
              <w:rPr>
                <w:rFonts w:asciiTheme="minorHAnsi" w:hAnsiTheme="minorHAnsi"/>
                <w:sz w:val="22"/>
                <w:szCs w:val="22"/>
                <w:highlight w:val="yellow"/>
              </w:rPr>
            </w:pPr>
          </w:p>
        </w:tc>
      </w:tr>
      <w:tr w:rsidR="00A73F73" w:rsidRPr="00C3039F" w:rsidTr="006C57CF">
        <w:tblPrEx>
          <w:shd w:val="clear" w:color="auto" w:fill="FFFFFF"/>
        </w:tblPrEx>
        <w:tc>
          <w:tcPr>
            <w:tcW w:w="2518" w:type="dxa"/>
            <w:shd w:val="clear" w:color="auto" w:fill="FFFFFF"/>
          </w:tcPr>
          <w:p w:rsidR="00A73F73" w:rsidRPr="00C3039F" w:rsidRDefault="00A73F73" w:rsidP="006C57CF">
            <w:pPr>
              <w:rPr>
                <w:rFonts w:asciiTheme="minorHAnsi" w:hAnsiTheme="minorHAnsi"/>
                <w:sz w:val="22"/>
                <w:szCs w:val="22"/>
              </w:rPr>
            </w:pPr>
            <w:r w:rsidRPr="00C3039F">
              <w:rPr>
                <w:rFonts w:asciiTheme="minorHAnsi" w:hAnsiTheme="minorHAnsi"/>
                <w:sz w:val="22"/>
                <w:szCs w:val="22"/>
              </w:rPr>
              <w:t>Aracın Cinsi</w:t>
            </w:r>
          </w:p>
        </w:tc>
        <w:tc>
          <w:tcPr>
            <w:tcW w:w="7088" w:type="dxa"/>
            <w:shd w:val="clear" w:color="auto" w:fill="FFFFFF"/>
          </w:tcPr>
          <w:p w:rsidR="00A73F73" w:rsidRPr="00C3039F" w:rsidRDefault="00A73F73" w:rsidP="006C57CF">
            <w:pPr>
              <w:rPr>
                <w:rFonts w:asciiTheme="minorHAnsi" w:hAnsiTheme="minorHAnsi"/>
                <w:sz w:val="22"/>
                <w:szCs w:val="22"/>
                <w:highlight w:val="yellow"/>
              </w:rPr>
            </w:pPr>
          </w:p>
        </w:tc>
      </w:tr>
      <w:tr w:rsidR="00A73F73" w:rsidRPr="00C3039F" w:rsidTr="006C57CF">
        <w:tblPrEx>
          <w:shd w:val="clear" w:color="auto" w:fill="FFFFFF"/>
        </w:tblPrEx>
        <w:tc>
          <w:tcPr>
            <w:tcW w:w="2518" w:type="dxa"/>
            <w:shd w:val="clear" w:color="auto" w:fill="FFFFFF"/>
          </w:tcPr>
          <w:p w:rsidR="00A73F73" w:rsidRPr="00C3039F" w:rsidRDefault="00A73F73" w:rsidP="006C57CF">
            <w:pPr>
              <w:rPr>
                <w:rFonts w:asciiTheme="minorHAnsi" w:hAnsiTheme="minorHAnsi"/>
                <w:sz w:val="22"/>
                <w:szCs w:val="22"/>
              </w:rPr>
            </w:pPr>
            <w:r w:rsidRPr="00C3039F">
              <w:rPr>
                <w:rFonts w:asciiTheme="minorHAnsi" w:hAnsiTheme="minorHAnsi"/>
                <w:sz w:val="22"/>
                <w:szCs w:val="22"/>
              </w:rPr>
              <w:t>Araç Şasi No</w:t>
            </w:r>
          </w:p>
        </w:tc>
        <w:tc>
          <w:tcPr>
            <w:tcW w:w="7088" w:type="dxa"/>
            <w:shd w:val="clear" w:color="auto" w:fill="FFFFFF"/>
          </w:tcPr>
          <w:p w:rsidR="00A73F73" w:rsidRPr="00C3039F" w:rsidRDefault="00A73F73" w:rsidP="006C57CF">
            <w:pPr>
              <w:rPr>
                <w:rFonts w:asciiTheme="minorHAnsi" w:hAnsiTheme="minorHAnsi"/>
                <w:sz w:val="22"/>
                <w:szCs w:val="22"/>
                <w:highlight w:val="yellow"/>
              </w:rPr>
            </w:pPr>
          </w:p>
        </w:tc>
      </w:tr>
    </w:tbl>
    <w:p w:rsidR="00A73F73" w:rsidRPr="00C3039F" w:rsidRDefault="00A73F73" w:rsidP="00A73F73">
      <w:pPr>
        <w:rPr>
          <w:rFonts w:asciiTheme="minorHAnsi" w:hAnsiTheme="minorHAnsi"/>
          <w:sz w:val="22"/>
          <w:szCs w:val="22"/>
        </w:rPr>
      </w:pP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Bana verilen görevi yapmak üzere yukarıda vasfı belirtilen aracı, görevimi aksatmayacak şekilde arızasız, eksiksiz ve sağlam olarak teslim aldım.</w:t>
      </w: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 xml:space="preserve">Her sabah işe başlamadan önce; Aracın yağını, suyunu kontrol edeceğim. Lastikleri ve </w:t>
      </w:r>
      <w:proofErr w:type="spellStart"/>
      <w:r w:rsidRPr="00C3039F">
        <w:rPr>
          <w:rFonts w:asciiTheme="minorHAnsi" w:eastAsiaTheme="minorHAnsi" w:hAnsiTheme="minorHAnsi"/>
          <w:sz w:val="22"/>
          <w:szCs w:val="22"/>
          <w:lang w:eastAsia="en-US"/>
        </w:rPr>
        <w:t>bijonları</w:t>
      </w:r>
      <w:proofErr w:type="spellEnd"/>
      <w:r w:rsidRPr="00C3039F">
        <w:rPr>
          <w:rFonts w:asciiTheme="minorHAnsi" w:eastAsiaTheme="minorHAnsi" w:hAnsiTheme="minorHAnsi"/>
          <w:sz w:val="22"/>
          <w:szCs w:val="22"/>
          <w:lang w:eastAsia="en-US"/>
        </w:rPr>
        <w:t xml:space="preserve"> kontrol edip, aracı en az 5 dakika boşta çalıştırıp işe bütün bu işlemlerden sonra yola çıkacağım.</w:t>
      </w: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Karayolunda trafik kural ve kaidelerine eksiksiz uyacağım.</w:t>
      </w: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A</w:t>
      </w:r>
      <w:r>
        <w:rPr>
          <w:rFonts w:asciiTheme="minorHAnsi" w:eastAsiaTheme="minorHAnsi" w:hAnsiTheme="minorHAnsi"/>
          <w:sz w:val="22"/>
          <w:szCs w:val="22"/>
          <w:lang w:eastAsia="en-US"/>
        </w:rPr>
        <w:t xml:space="preserve">raca, </w:t>
      </w:r>
      <w:r w:rsidRPr="006C57CF">
        <w:rPr>
          <w:rFonts w:asciiTheme="minorHAnsi" w:eastAsiaTheme="minorHAnsi" w:hAnsiTheme="minorHAnsi"/>
          <w:sz w:val="22"/>
          <w:szCs w:val="22"/>
          <w:lang w:eastAsia="en-US"/>
        </w:rPr>
        <w:t>her ne surette olursa olsun</w:t>
      </w:r>
      <w:r w:rsidRPr="00C3039F">
        <w:rPr>
          <w:rFonts w:asciiTheme="minorHAnsi" w:eastAsiaTheme="minorHAnsi" w:hAnsiTheme="minorHAnsi"/>
          <w:sz w:val="22"/>
          <w:szCs w:val="22"/>
          <w:lang w:eastAsia="en-US"/>
        </w:rPr>
        <w:t xml:space="preserve"> üçüncü şahısları bindirmeyeceğim.</w:t>
      </w: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Aracın ruhsatını kontrol ederek fenni muayenesinin yapılması için vize süresin</w:t>
      </w:r>
      <w:r>
        <w:rPr>
          <w:rFonts w:asciiTheme="minorHAnsi" w:eastAsiaTheme="minorHAnsi" w:hAnsiTheme="minorHAnsi"/>
          <w:sz w:val="22"/>
          <w:szCs w:val="22"/>
          <w:lang w:eastAsia="en-US"/>
        </w:rPr>
        <w:t xml:space="preserve">in bitmesinden en az </w:t>
      </w:r>
      <w:r w:rsidRPr="006C57CF">
        <w:rPr>
          <w:rFonts w:asciiTheme="minorHAnsi" w:eastAsiaTheme="minorHAnsi" w:hAnsiTheme="minorHAnsi"/>
          <w:sz w:val="22"/>
          <w:szCs w:val="22"/>
          <w:lang w:eastAsia="en-US"/>
        </w:rPr>
        <w:t>15 gün</w:t>
      </w:r>
      <w:r w:rsidRPr="00C3039F">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önce</w:t>
      </w:r>
      <w:r w:rsidRPr="00C3039F">
        <w:rPr>
          <w:rFonts w:asciiTheme="minorHAnsi" w:eastAsiaTheme="minorHAnsi" w:hAnsiTheme="minorHAnsi"/>
          <w:sz w:val="22"/>
          <w:szCs w:val="22"/>
          <w:lang w:eastAsia="en-US"/>
        </w:rPr>
        <w:t xml:space="preserve"> </w:t>
      </w:r>
      <w:r w:rsidR="00D53635">
        <w:rPr>
          <w:rFonts w:asciiTheme="minorHAnsi" w:eastAsiaTheme="minorHAnsi" w:hAnsiTheme="minorHAnsi"/>
          <w:sz w:val="22"/>
          <w:szCs w:val="22"/>
          <w:lang w:eastAsia="en-US"/>
        </w:rPr>
        <w:t>Destek Hizmetleri Daire Başkanlığına</w:t>
      </w:r>
      <w:r w:rsidRPr="00C3039F">
        <w:rPr>
          <w:rFonts w:asciiTheme="minorHAnsi" w:eastAsiaTheme="minorHAnsi" w:hAnsiTheme="minorHAnsi"/>
          <w:sz w:val="22"/>
          <w:szCs w:val="22"/>
          <w:lang w:eastAsia="en-US"/>
        </w:rPr>
        <w:t xml:space="preserve"> haber vereceğim.</w:t>
      </w: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Aracın trafik sigortasının aslını ve kasko sigortasının fotokopisini aracın üzerinde</w:t>
      </w:r>
      <w:r>
        <w:rPr>
          <w:rFonts w:asciiTheme="minorHAnsi" w:eastAsiaTheme="minorHAnsi" w:hAnsiTheme="minorHAnsi"/>
          <w:sz w:val="22"/>
          <w:szCs w:val="22"/>
          <w:lang w:eastAsia="en-US"/>
        </w:rPr>
        <w:t xml:space="preserve"> </w:t>
      </w:r>
      <w:r w:rsidRPr="00C3039F">
        <w:rPr>
          <w:rFonts w:asciiTheme="minorHAnsi" w:eastAsiaTheme="minorHAnsi" w:hAnsiTheme="minorHAnsi"/>
          <w:sz w:val="22"/>
          <w:szCs w:val="22"/>
          <w:lang w:eastAsia="en-US"/>
        </w:rPr>
        <w:t xml:space="preserve">bulunduracağım ve sürelerinin bitmesine </w:t>
      </w:r>
      <w:r w:rsidRPr="006C57CF">
        <w:rPr>
          <w:rFonts w:asciiTheme="minorHAnsi" w:eastAsiaTheme="minorHAnsi" w:hAnsiTheme="minorHAnsi"/>
          <w:sz w:val="22"/>
          <w:szCs w:val="22"/>
          <w:lang w:eastAsia="en-US"/>
        </w:rPr>
        <w:t>15 gün kala</w:t>
      </w:r>
      <w:r w:rsidRPr="00C3039F">
        <w:rPr>
          <w:rFonts w:asciiTheme="minorHAnsi" w:eastAsiaTheme="minorHAnsi" w:hAnsiTheme="minorHAnsi"/>
          <w:sz w:val="22"/>
          <w:szCs w:val="22"/>
          <w:lang w:eastAsia="en-US"/>
        </w:rPr>
        <w:t xml:space="preserve"> İdari İşler Birimine haber vereceğim.</w:t>
      </w: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Aracı kullanırken haftada en az bir defa yıkama yaptırarak varsa yağ, yakıt kaçakları ve gevşeyen arızalı yerleri kontrol edip İdari İşler Birimine haber vereceğim.</w:t>
      </w:r>
    </w:p>
    <w:p w:rsidR="00A73F73" w:rsidRPr="00C3039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Araç çalışmaya mani olacak şekilde arızalı ise</w:t>
      </w:r>
      <w:r>
        <w:rPr>
          <w:rFonts w:asciiTheme="minorHAnsi" w:eastAsiaTheme="minorHAnsi" w:hAnsiTheme="minorHAnsi"/>
          <w:sz w:val="22"/>
          <w:szCs w:val="22"/>
          <w:lang w:eastAsia="en-US"/>
        </w:rPr>
        <w:t xml:space="preserve"> Destek Hizmetleri Daire Başkanlığı’na</w:t>
      </w:r>
      <w:r w:rsidRPr="00C3039F">
        <w:rPr>
          <w:rFonts w:asciiTheme="minorHAnsi" w:eastAsiaTheme="minorHAnsi" w:hAnsiTheme="minorHAnsi"/>
          <w:sz w:val="22"/>
          <w:szCs w:val="22"/>
          <w:lang w:eastAsia="en-US"/>
        </w:rPr>
        <w:t xml:space="preserve"> haber verip arızanın giderilmesini isteyeceğim.</w:t>
      </w:r>
    </w:p>
    <w:p w:rsidR="00A73F73" w:rsidRPr="002D1493"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Trafik kural ve kaidelerini kendi kusur ve dikkatsizliğimden dolayı ihlal eder ve trafik</w:t>
      </w:r>
      <w:r>
        <w:rPr>
          <w:rFonts w:asciiTheme="minorHAnsi" w:eastAsiaTheme="minorHAnsi" w:hAnsiTheme="minorHAnsi"/>
          <w:sz w:val="22"/>
          <w:szCs w:val="22"/>
          <w:lang w:eastAsia="en-US"/>
        </w:rPr>
        <w:t xml:space="preserve"> </w:t>
      </w:r>
      <w:r w:rsidRPr="00C3039F">
        <w:rPr>
          <w:rFonts w:asciiTheme="minorHAnsi" w:eastAsiaTheme="minorHAnsi" w:hAnsiTheme="minorHAnsi"/>
          <w:sz w:val="22"/>
          <w:szCs w:val="22"/>
          <w:lang w:eastAsia="en-US"/>
        </w:rPr>
        <w:t>cezası kesilmesine sebep olursam, ceza bedelini kendim ödeyeceğim. Bu ceza tutanaklarını yırtmayacağım, saklamayacağım bu nedenlerden dolayı meydana gelecek cezaları da kabul edeceğim</w:t>
      </w:r>
      <w:r w:rsidRPr="002D1493">
        <w:rPr>
          <w:rFonts w:asciiTheme="minorHAnsi" w:eastAsiaTheme="minorHAnsi" w:hAnsiTheme="minorHAnsi"/>
          <w:sz w:val="22"/>
          <w:szCs w:val="22"/>
          <w:lang w:eastAsia="en-US"/>
        </w:rPr>
        <w:t xml:space="preserve">. </w:t>
      </w:r>
      <w:r w:rsidRPr="006C57CF">
        <w:rPr>
          <w:rFonts w:asciiTheme="minorHAnsi" w:eastAsiaTheme="minorHAnsi" w:hAnsiTheme="minorHAnsi"/>
          <w:sz w:val="22"/>
          <w:szCs w:val="22"/>
          <w:lang w:eastAsia="en-US"/>
        </w:rPr>
        <w:t>Amirlerime cezanın tarafımca ödendiğine ilişkin dekontlarını sunacağım.</w:t>
      </w:r>
    </w:p>
    <w:p w:rsidR="00A73F73"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Tanzim edilen evrakları zamanında</w:t>
      </w:r>
      <w:r>
        <w:rPr>
          <w:rFonts w:asciiTheme="minorHAnsi" w:eastAsiaTheme="minorHAnsi" w:hAnsiTheme="minorHAnsi"/>
          <w:sz w:val="22"/>
          <w:szCs w:val="22"/>
          <w:lang w:eastAsia="en-US"/>
        </w:rPr>
        <w:t xml:space="preserve"> Destek Hizmetleri Daire Başkanlığı</w:t>
      </w:r>
      <w:r w:rsidRPr="00C3039F">
        <w:rPr>
          <w:rFonts w:asciiTheme="minorHAnsi" w:eastAsiaTheme="minorHAnsi" w:hAnsiTheme="minorHAnsi"/>
          <w:sz w:val="22"/>
          <w:szCs w:val="22"/>
          <w:lang w:eastAsia="en-US"/>
        </w:rPr>
        <w:t>’n</w:t>
      </w:r>
      <w:r>
        <w:rPr>
          <w:rFonts w:asciiTheme="minorHAnsi" w:eastAsiaTheme="minorHAnsi" w:hAnsiTheme="minorHAnsi"/>
          <w:sz w:val="22"/>
          <w:szCs w:val="22"/>
          <w:lang w:eastAsia="en-US"/>
        </w:rPr>
        <w:t>a</w:t>
      </w:r>
      <w:r w:rsidRPr="00C3039F">
        <w:rPr>
          <w:rFonts w:asciiTheme="minorHAnsi" w:eastAsiaTheme="minorHAnsi" w:hAnsiTheme="minorHAnsi"/>
          <w:sz w:val="22"/>
          <w:szCs w:val="22"/>
          <w:lang w:eastAsia="en-US"/>
        </w:rPr>
        <w:t xml:space="preserve"> teslim edeceğim. </w:t>
      </w:r>
    </w:p>
    <w:p w:rsidR="00A73F73" w:rsidRPr="006C57CF" w:rsidRDefault="00A73F73" w:rsidP="00A73F73">
      <w:pPr>
        <w:numPr>
          <w:ilvl w:val="0"/>
          <w:numId w:val="1"/>
        </w:numPr>
        <w:autoSpaceDE w:val="0"/>
        <w:autoSpaceDN w:val="0"/>
        <w:adjustRightInd w:val="0"/>
        <w:spacing w:after="200" w:line="276" w:lineRule="auto"/>
        <w:contextualSpacing/>
        <w:jc w:val="both"/>
        <w:rPr>
          <w:rFonts w:asciiTheme="minorHAnsi" w:eastAsiaTheme="minorHAnsi" w:hAnsiTheme="minorHAnsi"/>
          <w:sz w:val="22"/>
          <w:szCs w:val="22"/>
          <w:lang w:eastAsia="en-US"/>
        </w:rPr>
      </w:pPr>
      <w:r w:rsidRPr="006C57CF">
        <w:rPr>
          <w:rFonts w:asciiTheme="minorHAnsi" w:eastAsiaTheme="minorHAnsi" w:hAnsiTheme="minorHAnsi"/>
          <w:sz w:val="22"/>
          <w:szCs w:val="22"/>
          <w:lang w:eastAsia="en-US"/>
        </w:rPr>
        <w:t>Trafik kazası nedeniyle oluşacak maddi ve manevi zarar</w:t>
      </w:r>
      <w:r>
        <w:rPr>
          <w:rFonts w:asciiTheme="minorHAnsi" w:eastAsiaTheme="minorHAnsi" w:hAnsiTheme="minorHAnsi"/>
          <w:sz w:val="22"/>
          <w:szCs w:val="22"/>
          <w:lang w:eastAsia="en-US"/>
        </w:rPr>
        <w:t>lar</w:t>
      </w:r>
      <w:r w:rsidRPr="006C57CF">
        <w:rPr>
          <w:rFonts w:asciiTheme="minorHAnsi" w:eastAsiaTheme="minorHAnsi" w:hAnsiTheme="minorHAnsi"/>
          <w:sz w:val="22"/>
          <w:szCs w:val="22"/>
          <w:lang w:eastAsia="en-US"/>
        </w:rPr>
        <w:t>ı ve araçta oluşan değer kaybını kusurum oranın</w:t>
      </w:r>
      <w:r>
        <w:rPr>
          <w:rFonts w:asciiTheme="minorHAnsi" w:eastAsiaTheme="minorHAnsi" w:hAnsiTheme="minorHAnsi"/>
          <w:sz w:val="22"/>
          <w:szCs w:val="22"/>
          <w:lang w:eastAsia="en-US"/>
        </w:rPr>
        <w:t>d</w:t>
      </w:r>
      <w:r w:rsidRPr="006C57CF">
        <w:rPr>
          <w:rFonts w:asciiTheme="minorHAnsi" w:eastAsiaTheme="minorHAnsi" w:hAnsiTheme="minorHAnsi"/>
          <w:sz w:val="22"/>
          <w:szCs w:val="22"/>
          <w:lang w:eastAsia="en-US"/>
        </w:rPr>
        <w:t>a karşılayacağımı kabul beyan ve taahhüt ederim.</w:t>
      </w:r>
    </w:p>
    <w:p w:rsidR="00A73F73" w:rsidRPr="00C3039F" w:rsidRDefault="00A73F73" w:rsidP="00A73F73">
      <w:pPr>
        <w:autoSpaceDE w:val="0"/>
        <w:autoSpaceDN w:val="0"/>
        <w:adjustRightInd w:val="0"/>
        <w:jc w:val="both"/>
        <w:rPr>
          <w:rFonts w:asciiTheme="minorHAnsi" w:eastAsiaTheme="minorHAnsi" w:hAnsiTheme="minorHAnsi"/>
          <w:sz w:val="22"/>
          <w:szCs w:val="22"/>
          <w:lang w:eastAsia="en-US"/>
        </w:rPr>
      </w:pPr>
    </w:p>
    <w:p w:rsidR="00A73F73" w:rsidRPr="00C3039F" w:rsidRDefault="00A73F73" w:rsidP="00A73F73">
      <w:pPr>
        <w:autoSpaceDE w:val="0"/>
        <w:autoSpaceDN w:val="0"/>
        <w:adjustRightInd w:val="0"/>
        <w:jc w:val="both"/>
        <w:rPr>
          <w:rFonts w:asciiTheme="minorHAnsi" w:eastAsiaTheme="minorHAnsi" w:hAnsiTheme="minorHAnsi"/>
          <w:b/>
          <w:i/>
          <w:sz w:val="22"/>
          <w:szCs w:val="22"/>
          <w:lang w:eastAsia="en-US"/>
        </w:rPr>
      </w:pPr>
      <w:r w:rsidRPr="00C3039F">
        <w:rPr>
          <w:rFonts w:asciiTheme="minorHAnsi" w:eastAsiaTheme="minorHAnsi" w:hAnsiTheme="minorHAnsi"/>
          <w:b/>
          <w:i/>
          <w:sz w:val="22"/>
          <w:szCs w:val="22"/>
          <w:lang w:eastAsia="en-US"/>
        </w:rPr>
        <w:t>Yukarıda belirtilen 1</w:t>
      </w:r>
      <w:r>
        <w:rPr>
          <w:rFonts w:asciiTheme="minorHAnsi" w:eastAsiaTheme="minorHAnsi" w:hAnsiTheme="minorHAnsi"/>
          <w:b/>
          <w:i/>
          <w:sz w:val="22"/>
          <w:szCs w:val="22"/>
          <w:lang w:eastAsia="en-US"/>
        </w:rPr>
        <w:t>1</w:t>
      </w:r>
      <w:r w:rsidRPr="00C3039F">
        <w:rPr>
          <w:rFonts w:asciiTheme="minorHAnsi" w:eastAsiaTheme="minorHAnsi" w:hAnsiTheme="minorHAnsi"/>
          <w:b/>
          <w:i/>
          <w:sz w:val="22"/>
          <w:szCs w:val="22"/>
          <w:lang w:eastAsia="en-US"/>
        </w:rPr>
        <w:t xml:space="preserve"> madde’ ye ve (Ek:1)’de yer alan tüm hususlara aynen uyacağımı, aksi takdirde 4857 sayılı İş Kanunun 25/2 maddesi gereğince işime son verilmesini peşinen kabul edeceğimi taahhüt ediyorum.</w:t>
      </w:r>
    </w:p>
    <w:p w:rsidR="00A73F73" w:rsidRPr="00C3039F" w:rsidRDefault="00A73F73" w:rsidP="00A73F73">
      <w:pPr>
        <w:autoSpaceDE w:val="0"/>
        <w:autoSpaceDN w:val="0"/>
        <w:adjustRightInd w:val="0"/>
        <w:jc w:val="both"/>
        <w:rPr>
          <w:rFonts w:asciiTheme="minorHAnsi" w:eastAsiaTheme="minorHAnsi" w:hAnsiTheme="minorHAnsi"/>
          <w:b/>
          <w:i/>
          <w:sz w:val="22"/>
          <w:szCs w:val="22"/>
          <w:lang w:eastAsia="en-US"/>
        </w:rPr>
      </w:pPr>
    </w:p>
    <w:tbl>
      <w:tblPr>
        <w:tblpPr w:leftFromText="141" w:rightFromText="141" w:vertAnchor="text" w:horzAnchor="margin" w:tblpY="1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544"/>
        <w:gridCol w:w="4111"/>
      </w:tblGrid>
      <w:tr w:rsidR="00A73F73" w:rsidRPr="00C3039F" w:rsidTr="006C57CF">
        <w:trPr>
          <w:trHeight w:val="838"/>
        </w:trPr>
        <w:tc>
          <w:tcPr>
            <w:tcW w:w="2376" w:type="dxa"/>
          </w:tcPr>
          <w:p w:rsidR="00A73F73" w:rsidRPr="00C3039F" w:rsidRDefault="00A73F73" w:rsidP="006C57CF">
            <w:pPr>
              <w:rPr>
                <w:rFonts w:asciiTheme="minorHAnsi" w:hAnsiTheme="minorHAnsi"/>
                <w:b/>
                <w:bCs/>
                <w:sz w:val="22"/>
                <w:szCs w:val="22"/>
              </w:rPr>
            </w:pPr>
            <w:r>
              <w:rPr>
                <w:rFonts w:asciiTheme="minorHAnsi" w:hAnsiTheme="minorHAnsi"/>
                <w:b/>
                <w:bCs/>
                <w:sz w:val="22"/>
                <w:szCs w:val="22"/>
              </w:rPr>
              <w:t>Tarih:</w:t>
            </w:r>
          </w:p>
          <w:p w:rsidR="00A73F73" w:rsidRPr="00C3039F" w:rsidRDefault="00A73F73" w:rsidP="006C57CF">
            <w:pPr>
              <w:rPr>
                <w:rFonts w:asciiTheme="minorHAnsi" w:hAnsiTheme="minorHAnsi"/>
                <w:b/>
                <w:bCs/>
                <w:sz w:val="22"/>
                <w:szCs w:val="22"/>
              </w:rPr>
            </w:pPr>
          </w:p>
          <w:p w:rsidR="00A73F73" w:rsidRPr="00C3039F" w:rsidRDefault="00A73F73" w:rsidP="006C57CF">
            <w:pPr>
              <w:rPr>
                <w:rFonts w:asciiTheme="minorHAnsi" w:hAnsiTheme="minorHAnsi"/>
                <w:b/>
                <w:bCs/>
                <w:sz w:val="22"/>
                <w:szCs w:val="22"/>
              </w:rPr>
            </w:pPr>
          </w:p>
        </w:tc>
        <w:tc>
          <w:tcPr>
            <w:tcW w:w="3544" w:type="dxa"/>
          </w:tcPr>
          <w:p w:rsidR="00A73F73" w:rsidRPr="00C3039F" w:rsidRDefault="00A73F73" w:rsidP="006C57CF">
            <w:pPr>
              <w:rPr>
                <w:rFonts w:asciiTheme="minorHAnsi" w:hAnsiTheme="minorHAnsi"/>
                <w:b/>
                <w:bCs/>
                <w:sz w:val="22"/>
                <w:szCs w:val="22"/>
              </w:rPr>
            </w:pPr>
            <w:r w:rsidRPr="00C3039F">
              <w:rPr>
                <w:rFonts w:asciiTheme="minorHAnsi" w:hAnsiTheme="minorHAnsi"/>
                <w:b/>
                <w:bCs/>
                <w:sz w:val="22"/>
                <w:szCs w:val="22"/>
              </w:rPr>
              <w:t xml:space="preserve">Adı </w:t>
            </w:r>
            <w:proofErr w:type="gramStart"/>
            <w:r w:rsidRPr="00C3039F">
              <w:rPr>
                <w:rFonts w:asciiTheme="minorHAnsi" w:hAnsiTheme="minorHAnsi"/>
                <w:b/>
                <w:bCs/>
                <w:sz w:val="22"/>
                <w:szCs w:val="22"/>
              </w:rPr>
              <w:t>Soyadı</w:t>
            </w:r>
            <w:r>
              <w:rPr>
                <w:rFonts w:asciiTheme="minorHAnsi" w:hAnsiTheme="minorHAnsi"/>
                <w:b/>
                <w:bCs/>
                <w:sz w:val="22"/>
                <w:szCs w:val="22"/>
              </w:rPr>
              <w:t xml:space="preserve"> :</w:t>
            </w:r>
            <w:proofErr w:type="gramEnd"/>
          </w:p>
          <w:p w:rsidR="00A73F73" w:rsidRPr="00C3039F" w:rsidRDefault="00A73F73" w:rsidP="006C57CF">
            <w:pPr>
              <w:rPr>
                <w:rFonts w:asciiTheme="minorHAnsi" w:hAnsiTheme="minorHAnsi"/>
                <w:b/>
                <w:bCs/>
                <w:sz w:val="22"/>
                <w:szCs w:val="22"/>
              </w:rPr>
            </w:pPr>
          </w:p>
        </w:tc>
        <w:tc>
          <w:tcPr>
            <w:tcW w:w="4111" w:type="dxa"/>
          </w:tcPr>
          <w:p w:rsidR="00A73F73" w:rsidRPr="00C3039F" w:rsidRDefault="00A73F73" w:rsidP="006C57CF">
            <w:pPr>
              <w:rPr>
                <w:rFonts w:asciiTheme="minorHAnsi" w:hAnsiTheme="minorHAnsi"/>
                <w:b/>
                <w:bCs/>
                <w:sz w:val="22"/>
                <w:szCs w:val="22"/>
              </w:rPr>
            </w:pPr>
            <w:proofErr w:type="gramStart"/>
            <w:r w:rsidRPr="00C3039F">
              <w:rPr>
                <w:rFonts w:asciiTheme="minorHAnsi" w:hAnsiTheme="minorHAnsi"/>
                <w:b/>
                <w:bCs/>
                <w:sz w:val="22"/>
                <w:szCs w:val="22"/>
              </w:rPr>
              <w:t>İmza</w:t>
            </w:r>
            <w:r>
              <w:rPr>
                <w:rFonts w:asciiTheme="minorHAnsi" w:hAnsiTheme="minorHAnsi"/>
                <w:b/>
                <w:bCs/>
                <w:sz w:val="22"/>
                <w:szCs w:val="22"/>
              </w:rPr>
              <w:t xml:space="preserve"> :</w:t>
            </w:r>
            <w:proofErr w:type="gramEnd"/>
          </w:p>
          <w:p w:rsidR="00A73F73" w:rsidRPr="00C3039F" w:rsidRDefault="00A73F73" w:rsidP="006C57CF">
            <w:pPr>
              <w:rPr>
                <w:rFonts w:asciiTheme="minorHAnsi" w:hAnsiTheme="minorHAnsi"/>
                <w:b/>
                <w:bCs/>
                <w:sz w:val="22"/>
                <w:szCs w:val="22"/>
              </w:rPr>
            </w:pPr>
          </w:p>
          <w:p w:rsidR="00A73F73" w:rsidRPr="00C3039F" w:rsidRDefault="00A73F73" w:rsidP="006C57CF">
            <w:pPr>
              <w:rPr>
                <w:rFonts w:asciiTheme="minorHAnsi" w:hAnsiTheme="minorHAnsi"/>
                <w:b/>
                <w:bCs/>
                <w:sz w:val="22"/>
                <w:szCs w:val="22"/>
              </w:rPr>
            </w:pPr>
          </w:p>
          <w:p w:rsidR="00A73F73" w:rsidRPr="00C3039F" w:rsidRDefault="00A73F73" w:rsidP="006C57CF">
            <w:pPr>
              <w:rPr>
                <w:rFonts w:asciiTheme="minorHAnsi" w:hAnsiTheme="minorHAnsi"/>
                <w:b/>
                <w:bCs/>
                <w:sz w:val="22"/>
                <w:szCs w:val="22"/>
              </w:rPr>
            </w:pPr>
          </w:p>
          <w:p w:rsidR="00A73F73" w:rsidRPr="00C3039F" w:rsidRDefault="00A73F73" w:rsidP="006C57CF">
            <w:pPr>
              <w:rPr>
                <w:rFonts w:asciiTheme="minorHAnsi" w:hAnsiTheme="minorHAnsi"/>
                <w:b/>
                <w:bCs/>
                <w:sz w:val="22"/>
                <w:szCs w:val="22"/>
              </w:rPr>
            </w:pPr>
          </w:p>
        </w:tc>
      </w:tr>
    </w:tbl>
    <w:p w:rsidR="00A73F73" w:rsidRPr="00C3039F" w:rsidRDefault="00A73F73" w:rsidP="00A73F73">
      <w:pPr>
        <w:rPr>
          <w:rFonts w:asciiTheme="minorHAnsi" w:hAnsiTheme="minorHAnsi"/>
          <w:sz w:val="22"/>
          <w:szCs w:val="22"/>
        </w:rPr>
      </w:pPr>
    </w:p>
    <w:p w:rsidR="00A73F73" w:rsidRPr="00C3039F" w:rsidRDefault="00A73F73" w:rsidP="00A73F73">
      <w:pPr>
        <w:tabs>
          <w:tab w:val="left" w:pos="1605"/>
        </w:tabs>
        <w:rPr>
          <w:rFonts w:asciiTheme="minorHAnsi" w:hAnsiTheme="minorHAnsi"/>
          <w:sz w:val="22"/>
          <w:szCs w:val="22"/>
        </w:rPr>
      </w:pPr>
      <w:r w:rsidRPr="00C3039F">
        <w:rPr>
          <w:rFonts w:asciiTheme="minorHAnsi" w:hAnsiTheme="minorHAnsi"/>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10"/>
      </w:tblGrid>
      <w:tr w:rsidR="00A73F73" w:rsidRPr="00C3039F" w:rsidTr="006C57CF">
        <w:trPr>
          <w:trHeight w:val="1415"/>
        </w:trPr>
        <w:tc>
          <w:tcPr>
            <w:tcW w:w="2518" w:type="dxa"/>
          </w:tcPr>
          <w:p w:rsidR="00A73F73" w:rsidRDefault="00A73F73" w:rsidP="006C57CF">
            <w:pPr>
              <w:rPr>
                <w:rFonts w:asciiTheme="minorHAnsi" w:hAnsiTheme="minorHAnsi"/>
                <w:sz w:val="22"/>
                <w:szCs w:val="22"/>
              </w:rPr>
            </w:pPr>
          </w:p>
          <w:p w:rsidR="00A73F73" w:rsidRPr="00743D78" w:rsidRDefault="00A73F73" w:rsidP="006C57CF">
            <w:pPr>
              <w:jc w:val="center"/>
              <w:rPr>
                <w:rFonts w:asciiTheme="minorHAnsi" w:hAnsiTheme="minorHAnsi"/>
                <w:sz w:val="22"/>
                <w:szCs w:val="22"/>
              </w:rPr>
            </w:pPr>
            <w:r>
              <w:rPr>
                <w:noProof/>
              </w:rPr>
              <w:drawing>
                <wp:inline distT="0" distB="0" distL="0" distR="0" wp14:anchorId="283F2461" wp14:editId="196355D0">
                  <wp:extent cx="1127760" cy="541020"/>
                  <wp:effectExtent l="0" t="0" r="0" b="0"/>
                  <wp:docPr id="2" name="Resim 2" descr="cid:image001.png@01D25F74.8C55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1.png@01D25F74.8C55E4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7760" cy="541020"/>
                          </a:xfrm>
                          <a:prstGeom prst="rect">
                            <a:avLst/>
                          </a:prstGeom>
                          <a:noFill/>
                          <a:ln>
                            <a:noFill/>
                          </a:ln>
                        </pic:spPr>
                      </pic:pic>
                    </a:graphicData>
                  </a:graphic>
                </wp:inline>
              </w:drawing>
            </w:r>
          </w:p>
        </w:tc>
        <w:tc>
          <w:tcPr>
            <w:tcW w:w="7310" w:type="dxa"/>
            <w:vAlign w:val="center"/>
          </w:tcPr>
          <w:p w:rsidR="00A73F73" w:rsidRPr="00C3039F" w:rsidRDefault="00A73F73" w:rsidP="006C57CF">
            <w:pPr>
              <w:rPr>
                <w:rFonts w:asciiTheme="minorHAnsi" w:hAnsiTheme="minorHAnsi"/>
                <w:b/>
                <w:sz w:val="22"/>
                <w:szCs w:val="22"/>
              </w:rPr>
            </w:pPr>
          </w:p>
          <w:p w:rsidR="00A73F73" w:rsidRPr="00C3039F" w:rsidRDefault="00A73F73" w:rsidP="006C57CF">
            <w:pPr>
              <w:jc w:val="center"/>
              <w:rPr>
                <w:rFonts w:asciiTheme="minorHAnsi" w:hAnsiTheme="minorHAnsi"/>
                <w:b/>
                <w:sz w:val="22"/>
                <w:szCs w:val="22"/>
              </w:rPr>
            </w:pPr>
            <w:r w:rsidRPr="00C3039F">
              <w:rPr>
                <w:rFonts w:asciiTheme="minorHAnsi" w:hAnsiTheme="minorHAnsi"/>
                <w:b/>
                <w:sz w:val="22"/>
                <w:szCs w:val="22"/>
              </w:rPr>
              <w:t>ARAÇ TESLİM VE KULLANIM TAAHHÜTNAMESİ</w:t>
            </w:r>
          </w:p>
          <w:p w:rsidR="00A73F73" w:rsidRPr="00C3039F" w:rsidRDefault="00A73F73" w:rsidP="006C57CF">
            <w:pPr>
              <w:jc w:val="center"/>
              <w:rPr>
                <w:rFonts w:asciiTheme="minorHAnsi" w:hAnsiTheme="minorHAnsi"/>
                <w:sz w:val="22"/>
                <w:szCs w:val="22"/>
              </w:rPr>
            </w:pPr>
            <w:r w:rsidRPr="00C3039F">
              <w:rPr>
                <w:rFonts w:asciiTheme="minorHAnsi" w:hAnsiTheme="minorHAnsi"/>
                <w:b/>
                <w:sz w:val="22"/>
                <w:szCs w:val="22"/>
              </w:rPr>
              <w:t>EK-1</w:t>
            </w:r>
          </w:p>
        </w:tc>
      </w:tr>
    </w:tbl>
    <w:p w:rsidR="00A73F73" w:rsidRPr="00C3039F" w:rsidRDefault="00A73F73" w:rsidP="00A73F73">
      <w:pPr>
        <w:spacing w:after="200" w:line="360" w:lineRule="auto"/>
        <w:ind w:left="360"/>
        <w:contextualSpacing/>
        <w:jc w:val="both"/>
        <w:rPr>
          <w:rFonts w:asciiTheme="minorHAnsi" w:eastAsiaTheme="minorHAnsi" w:hAnsiTheme="minorHAnsi"/>
          <w:sz w:val="22"/>
          <w:szCs w:val="22"/>
        </w:rPr>
      </w:pP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Araç içerisinde seyahat eden herkesin emniyet kemerlerini taktığından mutlaka emin olunuz. Sürücü veya yolcu da olsanız emniyet kemerinin takılması için ikazda bulununuz.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 xml:space="preserve">Cep telefonunuzla konuşarak araç kullanmayınız (zorunlu durumlarda görüşmelerinizi kulaklıkla yapınız, fakat elleriniz serbest olsa dahi telefon görüşmelerinin dikkatinizi dağıtacağını unutmayınız!). Mümkünse cep telefonunuzu kapatınız, mola yerlerinde veya aracınızı en uygun yere park ederek cep telefonunuzu kullanınız, konuşmanızdan sonra tekrar kapatınız. </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Tüm dikkatinizi yol ve takip mesafesine veriniz, dikkatinizi dağıtacak herhangi bir şeyle uğraşmayınız.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 xml:space="preserve">12 yaşından küçük (36 </w:t>
      </w:r>
      <w:proofErr w:type="spellStart"/>
      <w:r w:rsidRPr="00C3039F">
        <w:rPr>
          <w:rFonts w:asciiTheme="minorHAnsi" w:eastAsiaTheme="minorHAnsi" w:hAnsiTheme="minorHAnsi"/>
          <w:sz w:val="22"/>
          <w:szCs w:val="22"/>
        </w:rPr>
        <w:t>Kg.'dan</w:t>
      </w:r>
      <w:proofErr w:type="spellEnd"/>
      <w:r w:rsidRPr="00C3039F">
        <w:rPr>
          <w:rFonts w:asciiTheme="minorHAnsi" w:eastAsiaTheme="minorHAnsi" w:hAnsiTheme="minorHAnsi"/>
          <w:sz w:val="22"/>
          <w:szCs w:val="22"/>
        </w:rPr>
        <w:t xml:space="preserve"> az) çocuklar için mutlaka uygun oto koltuğu kullanınız.</w:t>
      </w:r>
    </w:p>
    <w:p w:rsidR="00A73F73" w:rsidRPr="006C57C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6C57CF">
        <w:rPr>
          <w:rFonts w:asciiTheme="minorHAnsi" w:eastAsiaTheme="minorHAnsi" w:hAnsiTheme="minorHAnsi"/>
          <w:sz w:val="22"/>
          <w:szCs w:val="22"/>
        </w:rPr>
        <w:t>Aracınızı kullanırken belirlenen azami yük ve yolcu sayısına uyunuz.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Seyir halinde diğer sürücüler ile yarış yapmayınız, tartışmaya girmeyiniz, tahriklere kapılmayınız.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 xml:space="preserve">Direksiyon başında şakalaşmayınız. </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Trafik kurallarına ve levhalarını uyunuz, seyir halinde aşırı hız yapmayınız.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Tünele girerken güneş gözlüğünüzü çıkartınız, tünelden çıkmadan önce takınız.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Köprü üstü, viraj, tünel ve tepe üstlerinde araçları kesinlikle sollamayınız. </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Bölünmüş yollarda (duble yol) hız sınırları otomobiller için 110 km/h olmasına rağmen yerleşim yerlerinden geçerken yasak da olsa yayaların/hayvanların bu yolları kullanma olasılığı yüzünden hızınızı mümkün olduğu kadar düşürünüz.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Araç kullanırken sürekli sol şeridi kullanmayınız, sadece önünüzdeki aracı sollamak maksadıyla sol şeride geçiniz. Sol şeridi diğer araçlara da açık tutunuz.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Araçta sigara içmeyiniz.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rPr>
      </w:pPr>
      <w:r w:rsidRPr="00C3039F">
        <w:rPr>
          <w:rFonts w:asciiTheme="minorHAnsi" w:eastAsiaTheme="minorHAnsi" w:hAnsiTheme="minorHAnsi"/>
          <w:sz w:val="22"/>
          <w:szCs w:val="22"/>
        </w:rPr>
        <w:t>Alkollü, yorgun ve uykusuz araç kullanmayınız.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color w:val="000000"/>
          <w:sz w:val="22"/>
          <w:szCs w:val="22"/>
          <w:lang w:eastAsia="en-US"/>
        </w:rPr>
        <w:t>Karayollarında trafiğin güvenli ve hızlı akmasını sağlamak için geçiş üstünlüğü, öndeki aracı geçme, yavaş sürme gibi trafik kurallarındaki tüm yasaklama kurallarına uygun davranınız.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Gerektiği zaman fren yapmaya hazır olunuz.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Özellikle okul geçitlerine yaklaşırken karşıya her an bir öğrenci çıkabileceği hesaba katarak dikkatli olunuz. Geçitte durulup, yayaların ve öğrencilerin güvenle geçmelerini bekleyiniz.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Yaya geçitlerinde durup yayalara yol verirken, soldan gelip geçitte durmadan geçen araçlar varsa, önden geçen yayaları korna ile uyarınız.</w:t>
      </w:r>
    </w:p>
    <w:p w:rsidR="00A73F73" w:rsidRPr="00C3039F" w:rsidRDefault="00A73F73" w:rsidP="00A73F73">
      <w:pPr>
        <w:numPr>
          <w:ilvl w:val="0"/>
          <w:numId w:val="2"/>
        </w:numPr>
        <w:spacing w:after="200" w:line="360" w:lineRule="auto"/>
        <w:contextualSpacing/>
        <w:jc w:val="both"/>
        <w:rPr>
          <w:rFonts w:asciiTheme="minorHAnsi" w:eastAsiaTheme="minorHAnsi" w:hAnsiTheme="minorHAnsi"/>
          <w:sz w:val="22"/>
          <w:szCs w:val="22"/>
          <w:lang w:eastAsia="en-US"/>
        </w:rPr>
      </w:pPr>
      <w:r w:rsidRPr="00C3039F">
        <w:rPr>
          <w:rFonts w:asciiTheme="minorHAnsi" w:eastAsiaTheme="minorHAnsi" w:hAnsiTheme="minorHAnsi"/>
          <w:sz w:val="22"/>
          <w:szCs w:val="22"/>
          <w:lang w:eastAsia="en-US"/>
        </w:rPr>
        <w:t>Yaya geçidinde durarak yayalara yol veren taşıtların solundan geçmeyiniz, arkasında durup bekleyiniz.</w:t>
      </w:r>
    </w:p>
    <w:p w:rsidR="00115C5B" w:rsidRDefault="00115C5B"/>
    <w:sectPr w:rsidR="00115C5B" w:rsidSect="00C3039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BoldMT">
    <w:altName w:val="MS Gothic"/>
    <w:panose1 w:val="00000000000000000000"/>
    <w:charset w:val="00"/>
    <w:family w:val="swiss"/>
    <w:notTrueType/>
    <w:pitch w:val="default"/>
    <w:sig w:usb0="00000000" w:usb1="08070000" w:usb2="00000010" w:usb3="00000000" w:csb0="00020001"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664B7"/>
    <w:multiLevelType w:val="hybridMultilevel"/>
    <w:tmpl w:val="429CCCE8"/>
    <w:lvl w:ilvl="0" w:tplc="FC7E2010">
      <w:start w:val="1"/>
      <w:numFmt w:val="decimal"/>
      <w:lvlText w:val="%1."/>
      <w:lvlJc w:val="left"/>
      <w:pPr>
        <w:ind w:left="644" w:hanging="360"/>
      </w:pPr>
      <w:rPr>
        <w:rFonts w:cs="Arial-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C23E4B"/>
    <w:multiLevelType w:val="hybridMultilevel"/>
    <w:tmpl w:val="6A0A85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CA"/>
    <w:rsid w:val="000549CA"/>
    <w:rsid w:val="000E6E09"/>
    <w:rsid w:val="00115C5B"/>
    <w:rsid w:val="00181A1E"/>
    <w:rsid w:val="00253030"/>
    <w:rsid w:val="004B7502"/>
    <w:rsid w:val="006551E4"/>
    <w:rsid w:val="006A64C1"/>
    <w:rsid w:val="00A348B0"/>
    <w:rsid w:val="00A54D51"/>
    <w:rsid w:val="00A73F73"/>
    <w:rsid w:val="00AD0717"/>
    <w:rsid w:val="00D53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CE7E"/>
  <w15:chartTrackingRefBased/>
  <w15:docId w15:val="{E6333BF5-79AD-422E-9052-2A37852C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73F73"/>
    <w:pPr>
      <w:tabs>
        <w:tab w:val="center" w:pos="4536"/>
        <w:tab w:val="right" w:pos="9072"/>
      </w:tabs>
    </w:pPr>
  </w:style>
  <w:style w:type="character" w:customStyle="1" w:styleId="stBilgiChar">
    <w:name w:val="Üst Bilgi Char"/>
    <w:basedOn w:val="VarsaylanParagrafYazTipi"/>
    <w:link w:val="stBilgi"/>
    <w:rsid w:val="00A73F7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73F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3F7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5F74.8C55E4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Akçekaya</dc:creator>
  <cp:keywords/>
  <dc:description/>
  <cp:lastModifiedBy>Hamza Esad Çakmak</cp:lastModifiedBy>
  <cp:revision>8</cp:revision>
  <cp:lastPrinted>2018-03-10T05:52:00Z</cp:lastPrinted>
  <dcterms:created xsi:type="dcterms:W3CDTF">2018-03-01T08:54:00Z</dcterms:created>
  <dcterms:modified xsi:type="dcterms:W3CDTF">2020-11-27T14:16:00Z</dcterms:modified>
</cp:coreProperties>
</file>