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C2C9" w14:textId="77777777" w:rsidR="00FB2DE0" w:rsidRPr="00D1147B" w:rsidRDefault="00FB2DE0" w:rsidP="00FB2DE0">
      <w:pPr>
        <w:spacing w:after="3"/>
        <w:ind w:left="575" w:right="4" w:hanging="10"/>
        <w:jc w:val="center"/>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NİŞANTAŞI ÜNİVERSİTESİ</w:t>
      </w:r>
    </w:p>
    <w:p w14:paraId="586897F2" w14:textId="77777777" w:rsidR="00FB2DE0" w:rsidRPr="00D1147B" w:rsidRDefault="00FB2DE0" w:rsidP="00FB2DE0">
      <w:pPr>
        <w:spacing w:after="3"/>
        <w:ind w:left="575" w:right="6" w:hanging="10"/>
        <w:jc w:val="center"/>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ÇİFT ANADAL VE YANDAL YÖNERGESİ</w:t>
      </w:r>
    </w:p>
    <w:p w14:paraId="3F9A1394"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14EDE77D"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Dayanak ve Kapsam</w:t>
      </w:r>
    </w:p>
    <w:p w14:paraId="05D66E45"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  </w:t>
      </w:r>
    </w:p>
    <w:p w14:paraId="0E5107F7"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gramStart"/>
      <w:r w:rsidRPr="00D1147B">
        <w:rPr>
          <w:rFonts w:ascii="Times New Roman" w:eastAsia="Times New Roman" w:hAnsi="Times New Roman"/>
          <w:b/>
          <w:color w:val="000000"/>
          <w:lang w:eastAsia="tr-TR"/>
        </w:rPr>
        <w:t>Madde 1-</w:t>
      </w:r>
      <w:r w:rsidRPr="00D1147B">
        <w:rPr>
          <w:rFonts w:ascii="Times New Roman" w:eastAsia="Times New Roman" w:hAnsi="Times New Roman"/>
          <w:color w:val="000000"/>
          <w:lang w:eastAsia="tr-TR"/>
        </w:rPr>
        <w:t xml:space="preserve"> (1) Nişantaşı Üniversitesi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Yönergesi, Yükseköğretim Kurumlarında </w:t>
      </w:r>
      <w:proofErr w:type="spellStart"/>
      <w:r w:rsidRPr="00D1147B">
        <w:rPr>
          <w:rFonts w:ascii="Times New Roman" w:eastAsia="Times New Roman" w:hAnsi="Times New Roman"/>
          <w:color w:val="000000"/>
          <w:lang w:eastAsia="tr-TR"/>
        </w:rPr>
        <w:t>Önlisans</w:t>
      </w:r>
      <w:proofErr w:type="spellEnd"/>
      <w:r w:rsidRPr="00D1147B">
        <w:rPr>
          <w:rFonts w:ascii="Times New Roman" w:eastAsia="Times New Roman" w:hAnsi="Times New Roman"/>
          <w:color w:val="000000"/>
          <w:lang w:eastAsia="tr-TR"/>
        </w:rPr>
        <w:t xml:space="preserve"> ve Lisans Düzeyindeki Programlar Arasında Geçiş,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Yan Dal ile Kurumlar Arası Kredi Transferi Yapılması Esaslarına İlişkin Yönetmelik ile Nişantaşı Üniversitesi Ön Lisans ve Lisans Eğitim Öğretim Yönetmeliği çerçevesinde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Y</w:t>
      </w:r>
      <w:bookmarkStart w:id="0" w:name="_GoBack"/>
      <w:bookmarkEnd w:id="0"/>
      <w:r w:rsidRPr="00D1147B">
        <w:rPr>
          <w:rFonts w:ascii="Times New Roman" w:eastAsia="Times New Roman" w:hAnsi="Times New Roman"/>
          <w:color w:val="000000"/>
          <w:lang w:eastAsia="tr-TR"/>
        </w:rPr>
        <w:t>an Dal programlarının esaslarını belirler.</w:t>
      </w:r>
      <w:proofErr w:type="gramEnd"/>
    </w:p>
    <w:p w14:paraId="55AB395D" w14:textId="77777777" w:rsidR="00FB2DE0" w:rsidRPr="00D1147B" w:rsidRDefault="00FB2DE0" w:rsidP="00FB2DE0">
      <w:pPr>
        <w:spacing w:after="8"/>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4C48C30"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Tanımlar </w:t>
      </w:r>
    </w:p>
    <w:p w14:paraId="2342DA64"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  </w:t>
      </w:r>
    </w:p>
    <w:p w14:paraId="56C0F6B5"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2-</w:t>
      </w:r>
      <w:r w:rsidRPr="00D1147B">
        <w:rPr>
          <w:rFonts w:ascii="Times New Roman" w:eastAsia="Times New Roman" w:hAnsi="Times New Roman"/>
          <w:color w:val="000000"/>
          <w:lang w:eastAsia="tr-TR"/>
        </w:rPr>
        <w:t xml:space="preserve"> (1) Bu </w:t>
      </w:r>
      <w:proofErr w:type="spellStart"/>
      <w:r w:rsidRPr="00D1147B">
        <w:rPr>
          <w:rFonts w:ascii="Times New Roman" w:eastAsia="Times New Roman" w:hAnsi="Times New Roman"/>
          <w:color w:val="000000"/>
          <w:lang w:eastAsia="tr-TR"/>
        </w:rPr>
        <w:t>Yönerge’de</w:t>
      </w:r>
      <w:proofErr w:type="spellEnd"/>
      <w:r w:rsidRPr="00D1147B">
        <w:rPr>
          <w:rFonts w:ascii="Times New Roman" w:eastAsia="Times New Roman" w:hAnsi="Times New Roman"/>
          <w:color w:val="000000"/>
          <w:lang w:eastAsia="tr-TR"/>
        </w:rPr>
        <w:t xml:space="preserve"> geçen;  </w:t>
      </w:r>
    </w:p>
    <w:p w14:paraId="43C5696D"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Azami Öğrenim Süresi: Lisans için 7, ön lisans için 4 yılı</w:t>
      </w:r>
    </w:p>
    <w:p w14:paraId="076A551D"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 Başarı şartını ve diğer koşulları sağlayan öğrencilerin aynı yükseköğretim kurumunun iki diploma programından eşzamanlı olarak ders alıp, iki ayrı diplomaya hak kazanabilmesini sağlayan programı, </w:t>
      </w:r>
    </w:p>
    <w:p w14:paraId="154FFD33"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Dekan: Nişantaşı Üniversitesi bünyesindeki fakültelerin dekanını,</w:t>
      </w:r>
    </w:p>
    <w:p w14:paraId="38B141D4"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İlgili Yönetim Kurulu: Nişantaşı Üniversitesi ilgili fakülte/yüksekokul/meslek yüksekokulu yönetim kurulunu,</w:t>
      </w:r>
    </w:p>
    <w:p w14:paraId="0337339E"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Mütevelli Heyet: Nişantaşı Üniversitesi Mütevelli Heyetini</w:t>
      </w:r>
    </w:p>
    <w:p w14:paraId="77C3E074"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Normal Öğrenim Süresi: Lisans için 4, ön lisans için 2 yılı,</w:t>
      </w:r>
    </w:p>
    <w:p w14:paraId="3086BADB"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Senato: Nişantaşı Üniversitesi Senatosunu  </w:t>
      </w:r>
    </w:p>
    <w:p w14:paraId="3BBB1F94"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Üniversite: Nişantaşı Üniversitesini,  </w:t>
      </w:r>
    </w:p>
    <w:p w14:paraId="14B73734"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 Bir diploma programına kayıtlı öğrencinin öngörülen şartları taşıması kaydıyla, aynı yükseköğretim kurumu içinde başka bir diploma programı kapsamında belirli bir konuya yönelik sınırlı sayıda ders almak suretiyle, diploma yerine geçmeyen bir belge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sertifikası) alabilmesini sağlayan programı, </w:t>
      </w:r>
    </w:p>
    <w:p w14:paraId="53CD6F7A" w14:textId="77777777" w:rsidR="00FB2DE0" w:rsidRPr="00D1147B" w:rsidRDefault="00FB2DE0" w:rsidP="00FB2DE0">
      <w:pPr>
        <w:numPr>
          <w:ilvl w:val="0"/>
          <w:numId w:val="2"/>
        </w:numPr>
        <w:spacing w:after="5" w:line="255" w:lineRule="auto"/>
        <w:ind w:right="10"/>
        <w:contextualSpacing/>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Yüksekokulu Müdürü: Nişantaşı Üniversitesi bünyesindeki yüksekokulun müdürünü, </w:t>
      </w:r>
    </w:p>
    <w:p w14:paraId="0B3A6DE5" w14:textId="77777777" w:rsidR="00FB2DE0" w:rsidRPr="00D1147B" w:rsidRDefault="00FB2DE0" w:rsidP="00FB2DE0">
      <w:pPr>
        <w:spacing w:after="5" w:line="255" w:lineRule="auto"/>
        <w:ind w:left="917"/>
        <w:jc w:val="both"/>
        <w:rPr>
          <w:rFonts w:ascii="Times New Roman" w:eastAsia="Times New Roman" w:hAnsi="Times New Roman"/>
          <w:color w:val="000000"/>
          <w:lang w:eastAsia="tr-TR"/>
        </w:rPr>
      </w:pPr>
      <w:proofErr w:type="gramStart"/>
      <w:r w:rsidRPr="00D1147B">
        <w:rPr>
          <w:rFonts w:ascii="Times New Roman" w:eastAsia="Times New Roman" w:hAnsi="Times New Roman"/>
          <w:color w:val="000000"/>
          <w:lang w:eastAsia="tr-TR"/>
        </w:rPr>
        <w:t>ifade</w:t>
      </w:r>
      <w:proofErr w:type="gramEnd"/>
      <w:r w:rsidRPr="00D1147B">
        <w:rPr>
          <w:rFonts w:ascii="Times New Roman" w:eastAsia="Times New Roman" w:hAnsi="Times New Roman"/>
          <w:color w:val="000000"/>
          <w:lang w:eastAsia="tr-TR"/>
        </w:rPr>
        <w:t xml:space="preserve"> eder.  </w:t>
      </w:r>
    </w:p>
    <w:p w14:paraId="5B96A41C" w14:textId="77777777" w:rsidR="00FB2DE0" w:rsidRPr="00D1147B" w:rsidRDefault="00FB2DE0" w:rsidP="00FB2DE0">
      <w:pPr>
        <w:spacing w:after="9"/>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3D22AFAC" w14:textId="77777777" w:rsidR="00FB2DE0" w:rsidRPr="00D1147B" w:rsidRDefault="00FB2DE0" w:rsidP="00FB2DE0">
      <w:pPr>
        <w:spacing w:after="3"/>
        <w:ind w:left="575" w:hanging="10"/>
        <w:jc w:val="center"/>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BİRİNCİ BÖLÜM</w:t>
      </w:r>
    </w:p>
    <w:p w14:paraId="76BA29BB" w14:textId="77777777" w:rsidR="00FB2DE0" w:rsidRPr="00D1147B" w:rsidRDefault="00FB2DE0" w:rsidP="00FB2DE0">
      <w:pPr>
        <w:spacing w:after="3"/>
        <w:ind w:left="575" w:right="1" w:hanging="10"/>
        <w:jc w:val="center"/>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ÇİFT ANADAL PROGRAMI</w:t>
      </w:r>
    </w:p>
    <w:p w14:paraId="5EDFD960" w14:textId="77777777" w:rsidR="00FB2DE0" w:rsidRPr="00D1147B" w:rsidRDefault="00FB2DE0" w:rsidP="00FB2DE0">
      <w:pPr>
        <w:spacing w:after="3"/>
        <w:ind w:left="575" w:right="1" w:hanging="10"/>
        <w:jc w:val="center"/>
        <w:rPr>
          <w:rFonts w:ascii="Times New Roman" w:eastAsia="Times New Roman" w:hAnsi="Times New Roman"/>
          <w:color w:val="000000"/>
          <w:lang w:eastAsia="tr-TR"/>
        </w:rPr>
      </w:pPr>
    </w:p>
    <w:p w14:paraId="4CA32E30"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Amaç  </w:t>
      </w:r>
    </w:p>
    <w:p w14:paraId="2B2FBA03"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60FFBF0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3-</w:t>
      </w:r>
      <w:r w:rsidRPr="00D1147B">
        <w:rPr>
          <w:rFonts w:ascii="Times New Roman" w:eastAsia="Times New Roman" w:hAnsi="Times New Roman"/>
          <w:color w:val="000000"/>
          <w:lang w:eastAsia="tr-TR"/>
        </w:rPr>
        <w:t xml:space="preserve">  (1)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programının amacı,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lisans/ön lisans programlarını üstün başarıyla yürüten öğrencilerin, aynı zamanda ikinci bir dalda lisans/ön lisans diploması almak üzere öğrenim görmelerini sağlamaktır.   </w:t>
      </w:r>
    </w:p>
    <w:p w14:paraId="4E4F993A"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5EB61651"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Çift </w:t>
      </w:r>
      <w:proofErr w:type="spellStart"/>
      <w:r w:rsidRPr="00D1147B">
        <w:rPr>
          <w:rFonts w:ascii="Times New Roman" w:eastAsia="Times New Roman" w:hAnsi="Times New Roman"/>
          <w:b/>
          <w:color w:val="000000"/>
          <w:lang w:eastAsia="tr-TR"/>
        </w:rPr>
        <w:t>Anadal</w:t>
      </w:r>
      <w:proofErr w:type="spellEnd"/>
      <w:r w:rsidRPr="00D1147B">
        <w:rPr>
          <w:rFonts w:ascii="Times New Roman" w:eastAsia="Times New Roman" w:hAnsi="Times New Roman"/>
          <w:b/>
          <w:color w:val="000000"/>
          <w:lang w:eastAsia="tr-TR"/>
        </w:rPr>
        <w:t xml:space="preserve"> Programı Açılması  </w:t>
      </w:r>
    </w:p>
    <w:p w14:paraId="0A830FE0"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6104ADCF"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 xml:space="preserve">Madde 4- </w:t>
      </w:r>
      <w:r w:rsidRPr="00D1147B">
        <w:rPr>
          <w:rFonts w:ascii="Times New Roman" w:eastAsia="Times New Roman" w:hAnsi="Times New Roman"/>
          <w:color w:val="000000"/>
          <w:lang w:eastAsia="tr-TR"/>
        </w:rPr>
        <w:t xml:space="preserve">(1)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 ön lisans diploma programları ile diğer ön lisans programları arasında, lisans programları ile diğer lisans programları veya ön lisans programları arasında ilgili bölümlerin ve fakülte/yüksekokul/meslek yüksekokulu kurullarının önerisi üzerine Senatonun onayı ile açılabilir.  </w:t>
      </w:r>
    </w:p>
    <w:p w14:paraId="0B8CC933" w14:textId="77777777" w:rsidR="00FB2DE0" w:rsidRPr="00D1147B" w:rsidRDefault="00FB2DE0" w:rsidP="00FB2DE0">
      <w:pPr>
        <w:spacing w:after="11"/>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330F6BB1"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Çift </w:t>
      </w:r>
      <w:proofErr w:type="spellStart"/>
      <w:r w:rsidRPr="00D1147B">
        <w:rPr>
          <w:rFonts w:ascii="Times New Roman" w:eastAsia="Times New Roman" w:hAnsi="Times New Roman"/>
          <w:b/>
          <w:color w:val="000000"/>
          <w:lang w:eastAsia="tr-TR"/>
        </w:rPr>
        <w:t>Anadal</w:t>
      </w:r>
      <w:proofErr w:type="spellEnd"/>
      <w:r w:rsidRPr="00D1147B">
        <w:rPr>
          <w:rFonts w:ascii="Times New Roman" w:eastAsia="Times New Roman" w:hAnsi="Times New Roman"/>
          <w:b/>
          <w:color w:val="000000"/>
          <w:lang w:eastAsia="tr-TR"/>
        </w:rPr>
        <w:t xml:space="preserve"> Programı Kontenjanları, Programa Başvuru, Kabul ve Kayıt Koşulları</w:t>
      </w:r>
    </w:p>
    <w:p w14:paraId="71A327AF"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 </w:t>
      </w:r>
    </w:p>
    <w:p w14:paraId="1B36623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5-</w:t>
      </w:r>
      <w:r w:rsidRPr="00D1147B">
        <w:rPr>
          <w:rFonts w:ascii="Times New Roman" w:eastAsia="Times New Roman" w:hAnsi="Times New Roman"/>
          <w:color w:val="000000"/>
          <w:lang w:eastAsia="tr-TR"/>
        </w:rPr>
        <w:t xml:space="preserve"> (1)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yapacak öğrencilerin kontenjanları ilgili bölüm başkanlıklarının ve fakülte/yüksekokul/meslek yüksekokulu yönetim kurullarının önerisi üzerine Senato kararı ile belirlenir ve Öğrenci İşleri Daire Başkanlığı tarafından akademik yılın başlamasından bir ay önce ilan edilir.  </w:t>
      </w:r>
    </w:p>
    <w:p w14:paraId="10633C71"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4A1267B5" w14:textId="77777777" w:rsidR="00FB2DE0" w:rsidRPr="00D1147B" w:rsidRDefault="00FB2DE0" w:rsidP="00FB2DE0">
      <w:pPr>
        <w:spacing w:after="0"/>
        <w:ind w:left="567"/>
        <w:jc w:val="both"/>
        <w:rPr>
          <w:rFonts w:ascii="Times New Roman" w:eastAsia="Times New Roman" w:hAnsi="Times New Roman"/>
          <w:color w:val="000000"/>
          <w:lang w:eastAsia="tr-TR"/>
        </w:rPr>
      </w:pPr>
    </w:p>
    <w:p w14:paraId="3F216E7C" w14:textId="77777777" w:rsidR="00FB2DE0" w:rsidRPr="00D1147B" w:rsidRDefault="00FB2DE0" w:rsidP="00FB2DE0">
      <w:pPr>
        <w:spacing w:after="5" w:line="255" w:lineRule="auto"/>
        <w:ind w:firstLine="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Sağlık ve Mühendislik programları hariç olmak üzere,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yapılacak programların kontenjanları programların kılavuzlarında yayınlanmış kontenjanının %20’sinden az olamaz.   </w:t>
      </w:r>
    </w:p>
    <w:p w14:paraId="00985BD3"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700759C8" w14:textId="77777777" w:rsidR="00FB2DE0" w:rsidRPr="00D1147B" w:rsidRDefault="00FB2DE0" w:rsidP="00FB2DE0">
      <w:pPr>
        <w:spacing w:after="5" w:line="255" w:lineRule="auto"/>
        <w:ind w:firstLine="542"/>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Yükseköğretim Kurulu tarafından başarı sırasına göre sınırlama getirilen bölümlere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başvurusunda bulunmak için, ilgili puan türündeki sıralamanın sağlanmış olması gerekir.  </w:t>
      </w:r>
    </w:p>
    <w:p w14:paraId="650C4D55"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3FFAF0A"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 alınması gereken dersler ve kredileri ilgili bölümlerin ve fakülte/yüksekokul ve meslek yüksekokulu kurullarının her bir öğrencinin kendi ana dalında başarmış olduğu derslere verilecek denkliklerden sonra,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 mezuniyet için asgari alınması gereken ders ve krediler kadardır. </w:t>
      </w:r>
    </w:p>
    <w:p w14:paraId="22EAE176"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7D822A4"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Öğrenci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programının en erken üçüncü ve en geç beşinci yarıyılının başında,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ön lisans diploma programında en erken ikinci yarıyılın başında, en geç ise üçüncü yarıyılın başında, akademik takvimde belirlenen tarihlerde başvurabilir.  </w:t>
      </w:r>
    </w:p>
    <w:p w14:paraId="29B5BEF4"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3C6B5428"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Öğrencinin başvuru anında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programındaki genel not ortalamasının en az 2.72 /4.00 olması ve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programının ilgili sınıfında başarı sıralamasının en üst %20’lik dilim içerisinde yer alması gerekir.</w:t>
      </w:r>
    </w:p>
    <w:p w14:paraId="7C88613D"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170751C8"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proofErr w:type="gram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programındaki genel not ortalaması en az 2.72/4.00 olmakla birlikte,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programının ilgili sınıfında başarı sıralaması itibariyle en üst %20’lik </w:t>
      </w:r>
      <w:r w:rsidRPr="00D1147B">
        <w:rPr>
          <w:rFonts w:ascii="Times New Roman" w:eastAsia="Times New Roman" w:hAnsi="Times New Roman"/>
          <w:strike/>
          <w:color w:val="000000"/>
          <w:lang w:eastAsia="tr-TR"/>
        </w:rPr>
        <w:t>de</w:t>
      </w:r>
      <w:r w:rsidRPr="00D1147B">
        <w:rPr>
          <w:rFonts w:ascii="Times New Roman" w:eastAsia="Times New Roman" w:hAnsi="Times New Roman"/>
          <w:color w:val="000000"/>
          <w:lang w:eastAsia="tr-TR"/>
        </w:rPr>
        <w:t xml:space="preserve"> dilim içerisinde yer almayan öğrenciler, kayıt oldukları yılda almış oldukları taban puanının,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yapılacak programın taban puanından az olmamak üzere aynı merkezi yerleştirme puan türüne ve puanına sahip olmak koşuluyla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başvurabilirler.</w:t>
      </w:r>
      <w:proofErr w:type="gramEnd"/>
    </w:p>
    <w:p w14:paraId="0ED9196F" w14:textId="77777777" w:rsidR="00FB2DE0" w:rsidRPr="00D1147B" w:rsidRDefault="00FB2DE0" w:rsidP="00FB2DE0">
      <w:pPr>
        <w:spacing w:after="5" w:line="255" w:lineRule="auto"/>
        <w:ind w:left="-15" w:firstLine="557"/>
        <w:jc w:val="both"/>
        <w:rPr>
          <w:rFonts w:ascii="Times New Roman" w:eastAsia="Times New Roman" w:hAnsi="Times New Roman"/>
          <w:strike/>
          <w:color w:val="000000"/>
          <w:lang w:eastAsia="tr-TR"/>
        </w:rPr>
      </w:pPr>
    </w:p>
    <w:p w14:paraId="39B17E8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başvurabilmesi için öğrencinin, başvurduğu yarıyıla kadar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aldığı tüm dersleri başarıyla tamamlamış olması gerekir.   </w:t>
      </w:r>
    </w:p>
    <w:p w14:paraId="694F0A21"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18448A14"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Yetenek sınavı ile öğrenci alan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öğrenci kabulünde yetenek sınavında da başarılı olma şartı aranır. </w:t>
      </w:r>
    </w:p>
    <w:p w14:paraId="1871DEEF"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63823D1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başvurular akademik takvimde belirtilen son başvuru tarihine kadar başvuru formu ve diğer gerekli belgeler ile birlikte Öğrenci İşleri Daire Başkanlığına teslim edilir. </w:t>
      </w:r>
    </w:p>
    <w:p w14:paraId="166F1D3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3FBF6EE3"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Gerekli koşulları sağlayan adayların başvuruları ilgili Fakülte Dekanlığı/Yüksekokul ve Meslek Yüksekokulu Müdürlükleri tarafından değerlendirilir. </w:t>
      </w:r>
    </w:p>
    <w:p w14:paraId="2E0DDA00"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p>
    <w:p w14:paraId="6470FC2D" w14:textId="77777777" w:rsidR="00FB2DE0" w:rsidRPr="00D1147B" w:rsidRDefault="00FB2DE0" w:rsidP="00FB2DE0">
      <w:pPr>
        <w:spacing w:after="5" w:line="255" w:lineRule="auto"/>
        <w:ind w:firstLine="542"/>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Adayların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kabulü, o programın yürütüldüğü ilgili bölümün/programın önerisi üzerine ilgili fakülte/yüksekokul/meslek yüksekokulu yönetim kurulu kararı ile tamamlanır.  </w:t>
      </w:r>
    </w:p>
    <w:p w14:paraId="5D8743CE" w14:textId="77777777" w:rsidR="00FB2DE0" w:rsidRPr="00D1147B" w:rsidRDefault="00FB2DE0" w:rsidP="00FB2DE0">
      <w:pPr>
        <w:spacing w:after="9"/>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9412089"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Danışmanlık  </w:t>
      </w:r>
    </w:p>
    <w:p w14:paraId="4289F46C"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4172A61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6-</w:t>
      </w:r>
      <w:r w:rsidRPr="00D1147B">
        <w:rPr>
          <w:rFonts w:ascii="Times New Roman" w:eastAsia="Times New Roman" w:hAnsi="Times New Roman"/>
          <w:color w:val="000000"/>
          <w:lang w:eastAsia="tr-TR"/>
        </w:rPr>
        <w:t xml:space="preserve"> (1)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programlarına öğrenci kabul eden bölümlerde öğrencilerin alacağı dersleri saptamada ve derslerin alınacağı yarıyılları planlamada öğrencilere yardımcı olmak ve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programının amacına uygun biçimde yürütülmesini sağlamak üzere ilgili bölüm/program tarafından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 Danışmanı atanır.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 Danışmanı öğrencilerin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lisans/</w:t>
      </w:r>
      <w:proofErr w:type="spellStart"/>
      <w:r w:rsidRPr="00D1147B">
        <w:rPr>
          <w:rFonts w:ascii="Times New Roman" w:eastAsia="Times New Roman" w:hAnsi="Times New Roman"/>
          <w:color w:val="000000"/>
          <w:lang w:eastAsia="tr-TR"/>
        </w:rPr>
        <w:t>önlisans</w:t>
      </w:r>
      <w:proofErr w:type="spellEnd"/>
      <w:r w:rsidRPr="00D1147B">
        <w:rPr>
          <w:rFonts w:ascii="Times New Roman" w:eastAsia="Times New Roman" w:hAnsi="Times New Roman"/>
          <w:color w:val="000000"/>
          <w:lang w:eastAsia="tr-TR"/>
        </w:rPr>
        <w:t xml:space="preserve"> programı danışmanları ile iletişim ve işbirliği içinde görev yapar.   </w:t>
      </w:r>
    </w:p>
    <w:p w14:paraId="665B2F99" w14:textId="77777777" w:rsidR="00FB2DE0" w:rsidRPr="00D1147B" w:rsidRDefault="00FB2DE0" w:rsidP="00FB2DE0">
      <w:pPr>
        <w:spacing w:after="11"/>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533DFFF6" w14:textId="77777777" w:rsidR="00FB2DE0" w:rsidRPr="00D1147B" w:rsidRDefault="00FB2DE0" w:rsidP="00FB2DE0">
      <w:pPr>
        <w:rPr>
          <w:lang w:eastAsia="tr-TR"/>
        </w:rPr>
      </w:pPr>
      <w:proofErr w:type="spellStart"/>
      <w:r w:rsidRPr="00D1147B">
        <w:rPr>
          <w:lang w:eastAsia="tr-TR"/>
        </w:rPr>
        <w:t>Anadal</w:t>
      </w:r>
      <w:proofErr w:type="spellEnd"/>
      <w:r w:rsidRPr="00D1147B">
        <w:rPr>
          <w:lang w:eastAsia="tr-TR"/>
        </w:rPr>
        <w:t xml:space="preserve"> ve Çift </w:t>
      </w:r>
      <w:proofErr w:type="spellStart"/>
      <w:r w:rsidRPr="00D1147B">
        <w:rPr>
          <w:lang w:eastAsia="tr-TR"/>
        </w:rPr>
        <w:t>Anadal</w:t>
      </w:r>
      <w:proofErr w:type="spellEnd"/>
      <w:r w:rsidRPr="00D1147B">
        <w:rPr>
          <w:lang w:eastAsia="tr-TR"/>
        </w:rPr>
        <w:t xml:space="preserve"> Program İlişkileri  </w:t>
      </w:r>
    </w:p>
    <w:p w14:paraId="0C91521E"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3E0802E5"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5463D54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 xml:space="preserve">Madde 7– </w:t>
      </w:r>
      <w:r w:rsidRPr="00D1147B">
        <w:rPr>
          <w:rFonts w:ascii="Times New Roman" w:eastAsia="Times New Roman" w:hAnsi="Times New Roman"/>
          <w:color w:val="000000"/>
          <w:lang w:eastAsia="tr-TR"/>
        </w:rPr>
        <w:t xml:space="preserve">(1) Aynı anda birden fazla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kayıt yapılamaz. Ancak, aynı anda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 ile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kayıt yapılabilir.   </w:t>
      </w:r>
    </w:p>
    <w:p w14:paraId="14FA90BD"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programındaki öğrenci,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kurum içi yatay geçiş koşullarını sağladığında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yatay geçiş yapabilir. </w:t>
      </w:r>
    </w:p>
    <w:p w14:paraId="6B8F6B1D"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780D2A2C"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 ile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programının ayrılığı esastır. Bu ayrılık çerçevesinde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programının tamamlanabilmesi için ilgili ders planındaki tüm derslerin başarılmış olması ve mezuniyet için gerekli diğer koşulların (staj vb.) yerine getirilmesi şarttır. Bu kapsamda iki programın ders planlarındaki ortak dersler dışında birbirine eşdeğer kabul edilebilecek dersler ilgili fakülte/yüksekokul/meslek yüksekokulu yönetim kurulları tarafından belirlenir. </w:t>
      </w:r>
    </w:p>
    <w:p w14:paraId="2C17D6E4"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299BBAE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kayıtlı öğrencilerin ilgili diploma programlarını tamamlayabilmeleri için,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ikinci diploma programlarındaki ortak dersler dışındaki tüm dersleri almış ve başarmış olmaları gerekir. </w:t>
      </w:r>
    </w:p>
    <w:p w14:paraId="565CF93E"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47D29F8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iki yarıyıl üst üste ders almayan öğrencinin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programından kaydı silinir.  </w:t>
      </w:r>
    </w:p>
    <w:p w14:paraId="763E0BD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45598AEE"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Tüm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öğrenimi süresince öğrencinin genel not ortalaması bir defaya mahsus olmak üzere 4.00 üzerinden 2,50’ye kadar düşebilir.  </w:t>
      </w:r>
    </w:p>
    <w:p w14:paraId="1733931F"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309FCAC1"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Genel not ortalaması ikinci kez 4.00 üzerinden 2,</w:t>
      </w:r>
      <w:proofErr w:type="gramStart"/>
      <w:r w:rsidRPr="00D1147B">
        <w:rPr>
          <w:rFonts w:ascii="Times New Roman" w:eastAsia="Times New Roman" w:hAnsi="Times New Roman"/>
          <w:color w:val="000000"/>
          <w:lang w:eastAsia="tr-TR"/>
        </w:rPr>
        <w:t>72’nin  altına</w:t>
      </w:r>
      <w:proofErr w:type="gramEnd"/>
      <w:r w:rsidRPr="00D1147B">
        <w:rPr>
          <w:rFonts w:ascii="Times New Roman" w:eastAsia="Times New Roman" w:hAnsi="Times New Roman"/>
          <w:color w:val="000000"/>
          <w:lang w:eastAsia="tr-TR"/>
        </w:rPr>
        <w:t xml:space="preserve"> düşen öğrencinin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programından kaydı silinir. </w:t>
      </w:r>
    </w:p>
    <w:p w14:paraId="7D321451"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05426F33" w14:textId="77777777" w:rsidR="00FB2DE0" w:rsidRPr="00D1147B" w:rsidRDefault="00FB2DE0" w:rsidP="00FB2DE0">
      <w:pPr>
        <w:spacing w:after="5" w:line="255" w:lineRule="auto"/>
        <w:ind w:left="567"/>
        <w:jc w:val="both"/>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Çift </w:t>
      </w:r>
      <w:proofErr w:type="spellStart"/>
      <w:r w:rsidRPr="00D1147B">
        <w:rPr>
          <w:rFonts w:ascii="Times New Roman" w:eastAsia="Times New Roman" w:hAnsi="Times New Roman"/>
          <w:b/>
          <w:color w:val="000000"/>
          <w:lang w:eastAsia="tr-TR"/>
        </w:rPr>
        <w:t>anadal</w:t>
      </w:r>
      <w:proofErr w:type="spellEnd"/>
      <w:r w:rsidRPr="00D1147B">
        <w:rPr>
          <w:rFonts w:ascii="Times New Roman" w:eastAsia="Times New Roman" w:hAnsi="Times New Roman"/>
          <w:b/>
          <w:color w:val="000000"/>
          <w:lang w:eastAsia="tr-TR"/>
        </w:rPr>
        <w:t xml:space="preserve"> programından ayrılma veya çıkarılma halinde;  </w:t>
      </w:r>
    </w:p>
    <w:p w14:paraId="60B0B019" w14:textId="77777777" w:rsidR="00FB2DE0" w:rsidRPr="00D1147B" w:rsidRDefault="00FB2DE0" w:rsidP="00FB2DE0">
      <w:pPr>
        <w:spacing w:after="5" w:line="255" w:lineRule="auto"/>
        <w:ind w:left="567"/>
        <w:jc w:val="both"/>
        <w:rPr>
          <w:rFonts w:ascii="Times New Roman" w:eastAsia="Times New Roman" w:hAnsi="Times New Roman"/>
          <w:b/>
          <w:color w:val="000000"/>
          <w:lang w:eastAsia="tr-TR"/>
        </w:rPr>
      </w:pPr>
    </w:p>
    <w:p w14:paraId="75608E3D"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programının mezuniyet koşullarını henüz yerine getirmemiş olan öğrenciler,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programlarına başvuru koşullarına sahip olmaları kaydıyla, ilgili yönetim kurulu kararıyla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kayıt yaptırabilirler. Bu durumdaki öğrenciler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alıp başarmış oldukları derslerin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sayılmasını talep edebilirler. İlgili yönetim kurulları, hangi derslerin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sayılacağına ve 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bitirmesi için hangi dersleri alması gerektiğine karar verir.  </w:t>
      </w:r>
    </w:p>
    <w:p w14:paraId="143DAE3A"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1D51A87C"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ikinci diploma programında öğrenim gören öğrencinin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 almış olduğu ve eşdeğerlikleri kabul edilen dersler, not çizelgesinde gösterilir. </w:t>
      </w:r>
    </w:p>
    <w:p w14:paraId="60B9667A"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439D3076"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Birinci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kayıt donduran öğrenci, eşzamanlı olarak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da kayıt dondurmuş sayılır. Ancak birinci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mezun olan ve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devam eden öğrencilerden, birinci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diploması ile lisansüstü programa kayıtlı olanların kayıt dondurma işlemlerinde iki program birbirinden bağımsız değerlendirilir.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ders/uygulamanın açılmaması veya ders çakışması gibi nedenlerle ders alamayacak öğrencilere ilgili bölüm onayı ve fakülte/yüksekokul/meslek yüksekokulu Yönetim Kurulu kararı </w:t>
      </w:r>
      <w:proofErr w:type="spellStart"/>
      <w:r w:rsidRPr="00D1147B">
        <w:rPr>
          <w:rFonts w:ascii="Times New Roman" w:eastAsia="Times New Roman" w:hAnsi="Times New Roman"/>
          <w:color w:val="000000"/>
          <w:lang w:eastAsia="tr-TR"/>
        </w:rPr>
        <w:t>kararı</w:t>
      </w:r>
      <w:proofErr w:type="spellEnd"/>
      <w:r w:rsidRPr="00D1147B">
        <w:rPr>
          <w:rFonts w:ascii="Times New Roman" w:eastAsia="Times New Roman" w:hAnsi="Times New Roman"/>
          <w:color w:val="000000"/>
          <w:lang w:eastAsia="tr-TR"/>
        </w:rPr>
        <w:t xml:space="preserve"> ile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 için en çok iki yarıyıl kayıt dondurma izni verilebilir. Bu izin, birinci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 yürüten bölüme bildirilir. </w:t>
      </w:r>
    </w:p>
    <w:p w14:paraId="0058E60E"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6D7E49A0"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Başarı ve Mezuniyet Koşulları  </w:t>
      </w:r>
    </w:p>
    <w:p w14:paraId="20DB7537"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1E2C8B0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8-</w:t>
      </w:r>
      <w:r w:rsidRPr="00D1147B">
        <w:rPr>
          <w:rFonts w:ascii="Times New Roman" w:eastAsia="Times New Roman" w:hAnsi="Times New Roman"/>
          <w:color w:val="000000"/>
          <w:lang w:eastAsia="tr-TR"/>
        </w:rPr>
        <w:t xml:space="preserve"> (1) Öğrencinin mezuniyet genel not ortalamaları her iki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 için ayrı ayrı hesaplanır.  </w:t>
      </w:r>
    </w:p>
    <w:p w14:paraId="2DDE99C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4FBD77E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Öğrencinin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mezun olabilmesi için genel not ortalamasının en az 4.00 üzerinden 2,72 olması gerekir.  </w:t>
      </w:r>
    </w:p>
    <w:p w14:paraId="32ACA265"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23DEC44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lastRenderedPageBreak/>
        <w:t xml:space="preserve">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devam eden öğrenciye mezuniyet diploması ancak devam ettiği birinci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programından mezun olması halinde verilir.  </w:t>
      </w:r>
    </w:p>
    <w:p w14:paraId="341B90A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20887856"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programından mezuniyet hakkını elde eden ancak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programını bitiremeyen öğrencilerin öğrenim süresi, ikinci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programına kayıt yaptırdığı eğitim-öğretim yılından itibaren 2547 sayılı Kanunun 44 üncü maddesinin (c) fıkrasında belirtilen azami süredir.  </w:t>
      </w:r>
    </w:p>
    <w:p w14:paraId="2E7D3AC8"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 nedeniyle, öğrencinin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programındaki başarısı ve mezuniyeti hiçbir biçimde etkilenmez. Her iki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 da ayrı ayrı derslerini ve not ortalamasını gösterecek şekilde, iki ayrı not çizelgesi (transkript) düzenlenir.  </w:t>
      </w:r>
    </w:p>
    <w:p w14:paraId="1544E5B2"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0F2CABBE"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Çift </w:t>
      </w:r>
      <w:proofErr w:type="spellStart"/>
      <w:r w:rsidRPr="00D1147B">
        <w:rPr>
          <w:rFonts w:ascii="Times New Roman" w:eastAsia="Times New Roman" w:hAnsi="Times New Roman"/>
          <w:b/>
          <w:color w:val="000000"/>
          <w:lang w:eastAsia="tr-TR"/>
        </w:rPr>
        <w:t>Anadal</w:t>
      </w:r>
      <w:proofErr w:type="spellEnd"/>
      <w:r w:rsidRPr="00D1147B">
        <w:rPr>
          <w:rFonts w:ascii="Times New Roman" w:eastAsia="Times New Roman" w:hAnsi="Times New Roman"/>
          <w:b/>
          <w:color w:val="000000"/>
          <w:lang w:eastAsia="tr-TR"/>
        </w:rPr>
        <w:t xml:space="preserve"> Programından Ayrılma  </w:t>
      </w:r>
    </w:p>
    <w:p w14:paraId="3FC555D7"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107AED54"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 xml:space="preserve">Madde 9- </w:t>
      </w:r>
      <w:r w:rsidRPr="00D1147B">
        <w:rPr>
          <w:rFonts w:ascii="Times New Roman" w:eastAsia="Times New Roman" w:hAnsi="Times New Roman"/>
          <w:color w:val="000000"/>
          <w:lang w:eastAsia="tr-TR"/>
        </w:rPr>
        <w:t xml:space="preserve">(1) Öğrenci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programını kendi isteği ile bırakabilir.   </w:t>
      </w:r>
    </w:p>
    <w:p w14:paraId="56EF694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(2)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programına hâlihazırda kayıtlı öğrenciler de başvuru koşullarını sağladıkları takdirde başka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programlarına başvurabilirler ve önceki programı bırakmak kaydı ile yeni bir programa geçebilirler.  </w:t>
      </w:r>
    </w:p>
    <w:p w14:paraId="39A6F115"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547B8B1E" w14:textId="77777777" w:rsidR="00FB2DE0" w:rsidRPr="00D1147B" w:rsidRDefault="00FB2DE0" w:rsidP="00FB2DE0">
      <w:pPr>
        <w:spacing w:after="3"/>
        <w:ind w:left="575" w:right="4" w:hanging="10"/>
        <w:jc w:val="center"/>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İKİNCİ BÖLÜM</w:t>
      </w:r>
    </w:p>
    <w:p w14:paraId="2294EB98" w14:textId="77777777" w:rsidR="00FB2DE0" w:rsidRPr="00D1147B" w:rsidRDefault="00FB2DE0" w:rsidP="00FB2DE0">
      <w:pPr>
        <w:spacing w:after="3"/>
        <w:ind w:left="575" w:right="4" w:hanging="10"/>
        <w:jc w:val="center"/>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YANDAL PROGRAMI</w:t>
      </w:r>
    </w:p>
    <w:p w14:paraId="461EFD10" w14:textId="77777777" w:rsidR="00FB2DE0" w:rsidRPr="00D1147B" w:rsidRDefault="00FB2DE0" w:rsidP="00FB2DE0">
      <w:pPr>
        <w:spacing w:after="7"/>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DDF164C"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Amaç  </w:t>
      </w:r>
    </w:p>
    <w:p w14:paraId="62672006"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29446BC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11</w:t>
      </w:r>
      <w:r w:rsidRPr="00D1147B">
        <w:rPr>
          <w:rFonts w:ascii="Times New Roman" w:eastAsia="Times New Roman" w:hAnsi="Times New Roman"/>
          <w:color w:val="000000"/>
          <w:lang w:eastAsia="tr-TR"/>
        </w:rPr>
        <w:t xml:space="preser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programının amacı, Nişantaşı Üniversitesi’nde bir diploma programına kayıtlı öğrencilerin öngörülen şartları taşımaları kaydıyla, Nişantaşı Üniversitesi bünyesindeki başka bir diploma programı kapsamında belirli bir konuya yönelik sınırlı sayıda dersi almak suretiyle,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sertifikasına hak kazanmalarını sağlayan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programlarının usul ve esaslarını belirlemektir. Birden fazla diploma programının birlikte açtığı </w:t>
      </w:r>
      <w:proofErr w:type="spellStart"/>
      <w:r w:rsidRPr="00D1147B">
        <w:rPr>
          <w:rFonts w:ascii="Times New Roman" w:eastAsia="Times New Roman" w:hAnsi="Times New Roman"/>
          <w:color w:val="000000"/>
          <w:lang w:eastAsia="tr-TR"/>
        </w:rPr>
        <w:t>disiplinlerarası</w:t>
      </w:r>
      <w:proofErr w:type="spellEnd"/>
      <w:r w:rsidRPr="00D1147B">
        <w:rPr>
          <w:rFonts w:ascii="Times New Roman" w:eastAsia="Times New Roman" w:hAnsi="Times New Roman"/>
          <w:color w:val="000000"/>
          <w:lang w:eastAsia="tr-TR"/>
        </w:rPr>
        <w:t xml:space="preser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 için de bu usul ve esaslar geçerlidir.  </w:t>
      </w:r>
    </w:p>
    <w:p w14:paraId="40E7BD2F"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155192A3"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proofErr w:type="spellStart"/>
      <w:r w:rsidRPr="00D1147B">
        <w:rPr>
          <w:rFonts w:ascii="Times New Roman" w:eastAsia="Times New Roman" w:hAnsi="Times New Roman"/>
          <w:b/>
          <w:color w:val="000000"/>
          <w:lang w:eastAsia="tr-TR"/>
        </w:rPr>
        <w:t>Yandal</w:t>
      </w:r>
      <w:proofErr w:type="spellEnd"/>
      <w:r w:rsidRPr="00D1147B">
        <w:rPr>
          <w:rFonts w:ascii="Times New Roman" w:eastAsia="Times New Roman" w:hAnsi="Times New Roman"/>
          <w:b/>
          <w:color w:val="000000"/>
          <w:lang w:eastAsia="tr-TR"/>
        </w:rPr>
        <w:t xml:space="preserve"> Programı Açılması  </w:t>
      </w:r>
    </w:p>
    <w:p w14:paraId="75733387"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5F8CCAB6"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12-</w:t>
      </w:r>
      <w:r w:rsidRPr="00D1147B">
        <w:rPr>
          <w:rFonts w:ascii="Times New Roman" w:eastAsia="Times New Roman" w:hAnsi="Times New Roman"/>
          <w:color w:val="000000"/>
          <w:lang w:eastAsia="tr-TR"/>
        </w:rPr>
        <w:t xml:space="preserve"> (1)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 ilgili yönetim kurullarının teklifi üzerine </w:t>
      </w:r>
      <w:r w:rsidRPr="00D1147B">
        <w:rPr>
          <w:rFonts w:ascii="Times New Roman" w:eastAsia="Times New Roman" w:hAnsi="Times New Roman"/>
          <w:color w:val="000000" w:themeColor="text1"/>
          <w:lang w:eastAsia="tr-TR"/>
        </w:rPr>
        <w:t xml:space="preserve">Senatonun </w:t>
      </w:r>
      <w:r w:rsidRPr="00D1147B">
        <w:rPr>
          <w:rFonts w:ascii="Times New Roman" w:eastAsia="Times New Roman" w:hAnsi="Times New Roman"/>
          <w:color w:val="000000"/>
          <w:lang w:eastAsia="tr-TR"/>
        </w:rPr>
        <w:t xml:space="preserve">onayı ile açılır.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programlarının kontenjanları, ilgili programın açılmasına karar veren yönetim kurulu tarafından belirlenir. </w:t>
      </w:r>
    </w:p>
    <w:p w14:paraId="37498DF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1BD750FC"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programlarını tamamlayanlara eğitim aldıkları alanda sadece başarı belgesi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sertifikası) düzenlenir. Bu belgeler diploma yerine geçmez.  </w:t>
      </w:r>
    </w:p>
    <w:p w14:paraId="2E4AA5BF"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00C54DD5"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alınacak dersler, ilgili bölümler arasında kararlaştırılır; ilgili fakülte/ yüksekokul kurullarının kararı ve Senatonun onayı ile kesinleşir.  </w:t>
      </w:r>
    </w:p>
    <w:p w14:paraId="2C4795C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514901DA"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başvurusu kabul edilen öğrenci,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 kapsamında, senato kararı ile belirlenmiş olan dersleri almak ve bu dersleri başarmak zorundadır.  </w:t>
      </w:r>
    </w:p>
    <w:p w14:paraId="78D8ED62"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3517C163"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proofErr w:type="spellStart"/>
      <w:r w:rsidRPr="00D1147B">
        <w:rPr>
          <w:rFonts w:ascii="Times New Roman" w:eastAsia="Times New Roman" w:hAnsi="Times New Roman"/>
          <w:b/>
          <w:color w:val="000000"/>
          <w:lang w:eastAsia="tr-TR"/>
        </w:rPr>
        <w:t>Yandal</w:t>
      </w:r>
      <w:proofErr w:type="spellEnd"/>
      <w:r w:rsidRPr="00D1147B">
        <w:rPr>
          <w:rFonts w:ascii="Times New Roman" w:eastAsia="Times New Roman" w:hAnsi="Times New Roman"/>
          <w:b/>
          <w:color w:val="000000"/>
          <w:lang w:eastAsia="tr-TR"/>
        </w:rPr>
        <w:t xml:space="preserve"> Programlarına Başvuru, Kabul ve Kayıt Koşulları  </w:t>
      </w:r>
    </w:p>
    <w:p w14:paraId="6B62C54F" w14:textId="77777777" w:rsidR="00FB2DE0" w:rsidRPr="00D1147B" w:rsidRDefault="00FB2DE0" w:rsidP="00FB2DE0">
      <w:pPr>
        <w:spacing w:after="5" w:line="255" w:lineRule="auto"/>
        <w:ind w:right="10" w:firstLine="557"/>
        <w:jc w:val="both"/>
        <w:rPr>
          <w:rFonts w:ascii="Times New Roman" w:eastAsia="Times New Roman" w:hAnsi="Times New Roman"/>
          <w:color w:val="000000"/>
          <w:lang w:eastAsia="tr-TR"/>
        </w:rPr>
      </w:pPr>
    </w:p>
    <w:p w14:paraId="47385971"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13-</w:t>
      </w:r>
      <w:r w:rsidRPr="00D1147B">
        <w:rPr>
          <w:rFonts w:ascii="Times New Roman" w:eastAsia="Times New Roman" w:hAnsi="Times New Roman"/>
          <w:color w:val="000000"/>
          <w:lang w:eastAsia="tr-TR"/>
        </w:rPr>
        <w:t xml:space="preserve"> (1)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başvurular akademik takvimde belirtilen son başvuru tarihine kadar, başvuru formu, not çizelgesi (transkript) ve diğer gerekli belgelerle birlikte ilgili Öğrenci İşleri Daire Başkanlığına teslim eder. </w:t>
      </w:r>
    </w:p>
    <w:p w14:paraId="57CC13B3"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4B1C9717"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Öğrenci, kontenjanı ilan edilen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programlarına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lisans programının en erken üçüncü ve en geç altıncı yarıyılının başında, akademik takvimde belirlenen tarihlerde başvurabilir.  </w:t>
      </w:r>
    </w:p>
    <w:p w14:paraId="22DD17C3"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lastRenderedPageBreak/>
        <w:t xml:space="preserve"> </w:t>
      </w:r>
    </w:p>
    <w:p w14:paraId="16E5557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başvurabilmesi için başvurduğu yarıyıla kadar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lisans programında aldığı tüm kredili dersleri başarıyla tamamlamış olması, başvuru sırasındaki genel not ortalamasının en az 4.00 üzerinden 2.50 olması ve başvurduğu programın varsa diğer koşullarını sağlamış olması gerekir.   </w:t>
      </w:r>
    </w:p>
    <w:p w14:paraId="770D07A7"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Gerekli koşulları sağlayan adayların başvuruları ilgili Fakülte Dekanlığı ve Yüksekokul Müdürlükleri tarafından işleme konulur.  </w:t>
      </w:r>
    </w:p>
    <w:p w14:paraId="49EB85CE"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6B791EA7"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programlarına sadece lisans öğrencileri başvuruda bulunabilir.  </w:t>
      </w:r>
    </w:p>
    <w:p w14:paraId="2099DF4F"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p>
    <w:p w14:paraId="4A18B03E"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Kabul işlemi başvurulan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yürüten bölümün önerisi ve ilgili fakülte/ yüksekokul yönetim kurulu kararıyla tamamlanır.   </w:t>
      </w:r>
    </w:p>
    <w:p w14:paraId="302E0C7F"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71A23309"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programından kaydı silinmiş öğrenci yeniden aynı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kayıt yaptıramaz.  </w:t>
      </w:r>
    </w:p>
    <w:p w14:paraId="768CC45F"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11566421"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Danışmanlık  </w:t>
      </w:r>
    </w:p>
    <w:p w14:paraId="3A4C03F4" w14:textId="77777777" w:rsidR="00FB2DE0" w:rsidRPr="00D1147B" w:rsidRDefault="00FB2DE0" w:rsidP="00FB2DE0">
      <w:pPr>
        <w:spacing w:after="2"/>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114089CD"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14-</w:t>
      </w:r>
      <w:r w:rsidRPr="00D1147B">
        <w:rPr>
          <w:rFonts w:ascii="Times New Roman" w:eastAsia="Times New Roman" w:hAnsi="Times New Roman"/>
          <w:color w:val="000000"/>
          <w:lang w:eastAsia="tr-TR"/>
        </w:rPr>
        <w:t xml:space="preserve"> (1)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programındaki dersleri saptamada ve bunların alınacağı dönemleri planlamada öğrencilere yardımcı olmak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programının amacına uygun biçimde yürütülmesini sağlamak üzere ilgili bölüm başkanı tarafından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w:t>
      </w:r>
      <w:r w:rsidRPr="00D1147B">
        <w:rPr>
          <w:rFonts w:ascii="Times New Roman" w:eastAsia="Times New Roman" w:hAnsi="Times New Roman"/>
          <w:color w:val="000000" w:themeColor="text1"/>
          <w:lang w:eastAsia="tr-TR"/>
        </w:rPr>
        <w:t>Bölüm/</w:t>
      </w:r>
      <w:r w:rsidRPr="00D1147B">
        <w:rPr>
          <w:rFonts w:ascii="Times New Roman" w:eastAsia="Times New Roman" w:hAnsi="Times New Roman"/>
          <w:color w:val="000000"/>
          <w:lang w:eastAsia="tr-TR"/>
        </w:rPr>
        <w:t xml:space="preserve">Program Danışmanı atanır.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 Danışmanı öğrencilerin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lisans programı danışmanları ile iletişim ve işbirliği içinde görev yapar.   </w:t>
      </w:r>
    </w:p>
    <w:p w14:paraId="73F32EFF" w14:textId="77777777" w:rsidR="00FB2DE0" w:rsidRPr="00D1147B" w:rsidRDefault="00FB2DE0" w:rsidP="00FB2DE0">
      <w:pPr>
        <w:spacing w:after="6"/>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535EEF5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(2) Fakültelerdeki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programlarının genel koordinasyonunun sağlanması amacıyla dekanlar</w:t>
      </w:r>
      <w:r w:rsidRPr="00D1147B">
        <w:rPr>
          <w:rFonts w:ascii="Times New Roman" w:eastAsia="Times New Roman" w:hAnsi="Times New Roman"/>
          <w:b/>
          <w:color w:val="000000" w:themeColor="text1"/>
          <w:lang w:eastAsia="tr-TR"/>
        </w:rPr>
        <w:t>/</w:t>
      </w:r>
      <w:r w:rsidRPr="00D1147B">
        <w:rPr>
          <w:rFonts w:ascii="Times New Roman" w:eastAsia="Times New Roman" w:hAnsi="Times New Roman"/>
          <w:color w:val="000000" w:themeColor="text1"/>
          <w:lang w:eastAsia="tr-TR"/>
        </w:rPr>
        <w:t>müdürler</w:t>
      </w:r>
      <w:r w:rsidRPr="00D1147B">
        <w:rPr>
          <w:rFonts w:ascii="Times New Roman" w:eastAsia="Times New Roman" w:hAnsi="Times New Roman"/>
          <w:color w:val="FF0000"/>
          <w:lang w:eastAsia="tr-TR"/>
        </w:rPr>
        <w:t xml:space="preserve"> </w:t>
      </w:r>
      <w:r w:rsidRPr="00D1147B">
        <w:rPr>
          <w:rFonts w:ascii="Times New Roman" w:eastAsia="Times New Roman" w:hAnsi="Times New Roman"/>
          <w:color w:val="000000"/>
          <w:lang w:eastAsia="tr-TR"/>
        </w:rPr>
        <w:t>tarafından fakülte</w:t>
      </w:r>
      <w:r w:rsidRPr="00D1147B">
        <w:rPr>
          <w:rFonts w:ascii="Times New Roman" w:eastAsia="Times New Roman" w:hAnsi="Times New Roman"/>
          <w:color w:val="000000" w:themeColor="text1"/>
          <w:lang w:eastAsia="tr-TR"/>
        </w:rPr>
        <w:t>/yüksekokul</w:t>
      </w:r>
      <w:r w:rsidRPr="00D1147B">
        <w:rPr>
          <w:rFonts w:ascii="Times New Roman" w:eastAsia="Times New Roman" w:hAnsi="Times New Roman"/>
          <w:color w:val="FF0000"/>
          <w:lang w:eastAsia="tr-TR"/>
        </w:rPr>
        <w:t xml:space="preser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Koordinatörü atanır. </w:t>
      </w:r>
      <w:proofErr w:type="spellStart"/>
      <w:r w:rsidRPr="00D1147B">
        <w:rPr>
          <w:rFonts w:ascii="Times New Roman" w:eastAsia="Times New Roman" w:hAnsi="Times New Roman"/>
          <w:color w:val="000000"/>
          <w:lang w:eastAsia="tr-TR"/>
        </w:rPr>
        <w:t>Disiplinlerarası</w:t>
      </w:r>
      <w:proofErr w:type="spellEnd"/>
      <w:r w:rsidRPr="00D1147B">
        <w:rPr>
          <w:rFonts w:ascii="Times New Roman" w:eastAsia="Times New Roman" w:hAnsi="Times New Roman"/>
          <w:color w:val="000000"/>
          <w:lang w:eastAsia="tr-TR"/>
        </w:rPr>
        <w:t xml:space="preser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programları için atanacak koordinatör ilgili programların ortak kararı ile belirlenir. Bu yönerge kapsamında tanımlanan süreçler koordinatörün görevli olduğu bölüm fakülte</w:t>
      </w:r>
      <w:r w:rsidRPr="00D1147B">
        <w:rPr>
          <w:rFonts w:ascii="Times New Roman" w:eastAsia="Times New Roman" w:hAnsi="Times New Roman"/>
          <w:color w:val="000000" w:themeColor="text1"/>
          <w:lang w:eastAsia="tr-TR"/>
        </w:rPr>
        <w:t>/yüksekokul</w:t>
      </w:r>
      <w:r w:rsidRPr="00D1147B">
        <w:rPr>
          <w:rFonts w:ascii="Times New Roman" w:eastAsia="Times New Roman" w:hAnsi="Times New Roman"/>
          <w:color w:val="FF0000"/>
          <w:lang w:eastAsia="tr-TR"/>
        </w:rPr>
        <w:t xml:space="preserve"> </w:t>
      </w:r>
      <w:r w:rsidRPr="00D1147B">
        <w:rPr>
          <w:rFonts w:ascii="Times New Roman" w:eastAsia="Times New Roman" w:hAnsi="Times New Roman"/>
          <w:color w:val="000000"/>
          <w:lang w:eastAsia="tr-TR"/>
        </w:rPr>
        <w:t xml:space="preserve">kurullarınca yürütülür.  </w:t>
      </w:r>
    </w:p>
    <w:p w14:paraId="7C0FA182" w14:textId="77777777" w:rsidR="00FB2DE0" w:rsidRPr="00D1147B" w:rsidRDefault="00FB2DE0" w:rsidP="00FB2DE0">
      <w:pPr>
        <w:spacing w:after="1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7EB3E312"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proofErr w:type="spellStart"/>
      <w:r w:rsidRPr="00D1147B">
        <w:rPr>
          <w:rFonts w:ascii="Times New Roman" w:eastAsia="Times New Roman" w:hAnsi="Times New Roman"/>
          <w:b/>
          <w:color w:val="000000"/>
          <w:lang w:eastAsia="tr-TR"/>
        </w:rPr>
        <w:t>Anadal</w:t>
      </w:r>
      <w:proofErr w:type="spellEnd"/>
      <w:r w:rsidRPr="00D1147B">
        <w:rPr>
          <w:rFonts w:ascii="Times New Roman" w:eastAsia="Times New Roman" w:hAnsi="Times New Roman"/>
          <w:b/>
          <w:color w:val="000000"/>
          <w:lang w:eastAsia="tr-TR"/>
        </w:rPr>
        <w:t xml:space="preserve"> ve </w:t>
      </w:r>
      <w:proofErr w:type="spellStart"/>
      <w:r w:rsidRPr="00D1147B">
        <w:rPr>
          <w:rFonts w:ascii="Times New Roman" w:eastAsia="Times New Roman" w:hAnsi="Times New Roman"/>
          <w:b/>
          <w:color w:val="000000"/>
          <w:lang w:eastAsia="tr-TR"/>
        </w:rPr>
        <w:t>Yandal</w:t>
      </w:r>
      <w:proofErr w:type="spellEnd"/>
      <w:r w:rsidRPr="00D1147B">
        <w:rPr>
          <w:rFonts w:ascii="Times New Roman" w:eastAsia="Times New Roman" w:hAnsi="Times New Roman"/>
          <w:b/>
          <w:color w:val="000000"/>
          <w:lang w:eastAsia="tr-TR"/>
        </w:rPr>
        <w:t xml:space="preserve"> Programı İlişkileri  </w:t>
      </w:r>
    </w:p>
    <w:p w14:paraId="561B2AA4" w14:textId="77777777" w:rsidR="00FB2DE0" w:rsidRPr="00D1147B" w:rsidRDefault="00FB2DE0" w:rsidP="00FB2DE0">
      <w:pPr>
        <w:spacing w:after="3"/>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6B3FAE37"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15-</w:t>
      </w:r>
      <w:r w:rsidRPr="00D1147B">
        <w:rPr>
          <w:rFonts w:ascii="Times New Roman" w:eastAsia="Times New Roman" w:hAnsi="Times New Roman"/>
          <w:color w:val="000000"/>
          <w:lang w:eastAsia="tr-TR"/>
        </w:rPr>
        <w:t xml:space="preserve"> (1) 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programındaki başarı durumu,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programındaki mezuniyetini etkilemez.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 için ayrı not çizelgesi düzenlenir. </w:t>
      </w:r>
    </w:p>
    <w:p w14:paraId="050B6F9E"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2C5A8C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ortak sayılacak derslere öğrenci, yarıyıl ders kayıtları sırasında, her iki program için de kaydolur. İki programa birden sayılan dersler öğrencinin hem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hem de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 not çizelgesinde (transkript) gösterilir. Ancak bu ortak dersler ders yükü hesaplamasında tek ders olarak işlem görür.  </w:t>
      </w:r>
    </w:p>
    <w:p w14:paraId="13E8FD31"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6C45EFEE" w14:textId="77777777" w:rsidR="00FB2DE0" w:rsidRPr="00D1147B" w:rsidRDefault="00FB2DE0" w:rsidP="00FB2DE0">
      <w:pPr>
        <w:spacing w:after="5" w:line="255" w:lineRule="auto"/>
        <w:ind w:firstLine="542"/>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Öğrencinin her iki programa ortak sayılan bir dersi bırakmak istemesi durumunda dersi bırakma işlemi her iki program içinde uygulanır.</w:t>
      </w:r>
    </w:p>
    <w:p w14:paraId="521260F7"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61EC5F7"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kayıtlı öğrencilerin bu programları tamamlamaları için, her iki programdan ortak alınmış ve/veya karşılıklı her iki programa birden sayılmış olan dersler dışında, ayrıca ilgili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yer alan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yürüten bölüm tarafından belirlenen dersleri almaları zorunludur.   </w:t>
      </w:r>
    </w:p>
    <w:p w14:paraId="059D4D3B" w14:textId="77777777" w:rsidR="00FB2DE0" w:rsidRPr="00D1147B" w:rsidRDefault="00FB2DE0" w:rsidP="00FB2DE0">
      <w:pPr>
        <w:spacing w:after="11"/>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7EA88242"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Başarı ve Programı Tamamlama Koşulları  </w:t>
      </w:r>
    </w:p>
    <w:p w14:paraId="219A162A" w14:textId="77777777" w:rsidR="00FB2DE0" w:rsidRPr="00D1147B" w:rsidRDefault="00FB2DE0" w:rsidP="00FB2DE0">
      <w:pPr>
        <w:spacing w:after="2"/>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2F510A39" w14:textId="77777777" w:rsidR="00FB2DE0" w:rsidRPr="00D1147B" w:rsidRDefault="00FB2DE0" w:rsidP="00FB2DE0">
      <w:pPr>
        <w:spacing w:after="5" w:line="255" w:lineRule="auto"/>
        <w:ind w:firstLine="557"/>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16-</w:t>
      </w:r>
      <w:r w:rsidRPr="00D1147B">
        <w:rPr>
          <w:rFonts w:ascii="Times New Roman" w:eastAsia="Times New Roman" w:hAnsi="Times New Roman"/>
          <w:color w:val="000000"/>
          <w:lang w:eastAsia="tr-TR"/>
        </w:rPr>
        <w:t xml:space="preserve"> (1)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devam edebilmesi için öğrencinin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programındaki genel not ortalamasının en az 4.00 üzerinden 2,29 olması şarttır.  Bu şartı sağlayamayan 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programından kaydı silinir. </w:t>
      </w:r>
    </w:p>
    <w:p w14:paraId="5301F2B0" w14:textId="77777777" w:rsidR="00FB2DE0" w:rsidRPr="00D1147B" w:rsidRDefault="00FB2DE0" w:rsidP="00FB2DE0">
      <w:pPr>
        <w:spacing w:after="7"/>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0CC83CCE"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En az iki yarıyıl üst üste bu şartı sağlayamayan 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programından kaydı silinir.  </w:t>
      </w:r>
    </w:p>
    <w:p w14:paraId="78D16FC4" w14:textId="77777777" w:rsidR="00FB2DE0" w:rsidRPr="00D1147B" w:rsidRDefault="00FB2DE0" w:rsidP="00FB2DE0">
      <w:pPr>
        <w:spacing w:after="5" w:line="255" w:lineRule="auto"/>
        <w:ind w:left="567"/>
        <w:jc w:val="both"/>
        <w:rPr>
          <w:rFonts w:ascii="Times New Roman" w:eastAsia="Times New Roman" w:hAnsi="Times New Roman"/>
          <w:color w:val="000000"/>
          <w:sz w:val="4"/>
          <w:lang w:eastAsia="tr-TR"/>
        </w:rPr>
      </w:pPr>
    </w:p>
    <w:p w14:paraId="15B9B69B"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lastRenderedPageBreak/>
        <w:t>Anadal</w:t>
      </w:r>
      <w:proofErr w:type="spellEnd"/>
      <w:r w:rsidRPr="00D1147B">
        <w:rPr>
          <w:rFonts w:ascii="Times New Roman" w:eastAsia="Times New Roman" w:hAnsi="Times New Roman"/>
          <w:color w:val="000000"/>
          <w:lang w:eastAsia="tr-TR"/>
        </w:rPr>
        <w:t xml:space="preserve"> programından mezuniyet hakkını elde eden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en az 2.00/4.00 ortalamayla tamamlayan öğrenciye sadece başarı belgesi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sertifikası) düzenlenir. Bu belgeler diploma yerine geçmez. </w:t>
      </w:r>
    </w:p>
    <w:p w14:paraId="109F0A4A" w14:textId="77777777" w:rsidR="00FB2DE0" w:rsidRPr="00D1147B" w:rsidRDefault="00FB2DE0" w:rsidP="00FB2DE0">
      <w:pPr>
        <w:spacing w:after="5" w:line="255" w:lineRule="auto"/>
        <w:ind w:left="-15" w:firstLine="557"/>
        <w:jc w:val="both"/>
        <w:rPr>
          <w:rFonts w:ascii="Times New Roman" w:eastAsia="Times New Roman" w:hAnsi="Times New Roman"/>
          <w:strike/>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mezuniyet hakkını elde eden ancak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bitiremeyen öğrencilere ilgili yönetim kurulu kararı ile en fazla iki yarıyıl ek süre tanınır. </w:t>
      </w:r>
    </w:p>
    <w:p w14:paraId="405A7247" w14:textId="77777777" w:rsidR="00FB2DE0" w:rsidRPr="00D1147B" w:rsidRDefault="00FB2DE0" w:rsidP="00FB2DE0">
      <w:pPr>
        <w:spacing w:after="11"/>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68DEECE0"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proofErr w:type="spellStart"/>
      <w:r w:rsidRPr="00D1147B">
        <w:rPr>
          <w:rFonts w:ascii="Times New Roman" w:eastAsia="Times New Roman" w:hAnsi="Times New Roman"/>
          <w:b/>
          <w:color w:val="000000"/>
          <w:lang w:eastAsia="tr-TR"/>
        </w:rPr>
        <w:t>Yandal</w:t>
      </w:r>
      <w:proofErr w:type="spellEnd"/>
      <w:r w:rsidRPr="00D1147B">
        <w:rPr>
          <w:rFonts w:ascii="Times New Roman" w:eastAsia="Times New Roman" w:hAnsi="Times New Roman"/>
          <w:b/>
          <w:color w:val="000000"/>
          <w:lang w:eastAsia="tr-TR"/>
        </w:rPr>
        <w:t xml:space="preserve"> Programından Ayrılma ve İlişik Kesilme  </w:t>
      </w:r>
    </w:p>
    <w:p w14:paraId="4B323A78"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60F9F96A" w14:textId="77777777" w:rsidR="00FB2DE0" w:rsidRPr="00D1147B" w:rsidRDefault="00FB2DE0" w:rsidP="00FB2DE0">
      <w:pPr>
        <w:spacing w:after="5" w:line="255" w:lineRule="auto"/>
        <w:ind w:firstLine="542"/>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Madde 17-</w:t>
      </w:r>
      <w:r w:rsidRPr="00D1147B">
        <w:rPr>
          <w:rFonts w:ascii="Times New Roman" w:eastAsia="Times New Roman" w:hAnsi="Times New Roman"/>
          <w:color w:val="000000"/>
          <w:lang w:eastAsia="tr-TR"/>
        </w:rPr>
        <w:t xml:space="preserve"> (1) Öğrenci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kendi isteği ile bırakabilir.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hâlihazırda kayıtlı öğrenciler başvuru koşullarını sağlamak kaydı ile başka bir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başvurabilir ve önceki programı bırakmak kaydı ile yeni bir programa geçebilir. </w:t>
      </w:r>
    </w:p>
    <w:p w14:paraId="70E23FF5"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32BC7BC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 kayıt donduran öğrenci, aynı anda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da kayıt dondurmuş sayılır. Ancak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programından mezun olan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devam eden öğrencilerden, lisansüstü programa kayıtlı olanların kayıt dondurma işlemlerinde iki program birbirinden bağımsız değerlendirilir.  </w:t>
      </w:r>
    </w:p>
    <w:p w14:paraId="03E5A983" w14:textId="77777777" w:rsidR="00FB2DE0" w:rsidRPr="00D1147B" w:rsidRDefault="00FB2DE0" w:rsidP="00FB2DE0">
      <w:pPr>
        <w:spacing w:after="0"/>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1CA4B1C0"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dersin açılmaması veya ders çakışması gibi nedenlerle ders alamayacak olan öğrencilere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programını yürüten bölümün ve ilgili fakülte yönetim kurulunun önerisi ve Fakülte/yüksekokul yönetim kurulu kararı ile bir yarıyıl kayıt dondurma izni verilebilir. </w:t>
      </w:r>
    </w:p>
    <w:p w14:paraId="7543DE33"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47B0475C"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programından iki yarıyıl üst üste ders almayan öğrencinin bu programdan kaydı silinir.  </w:t>
      </w:r>
    </w:p>
    <w:p w14:paraId="50AE5F93" w14:textId="77777777" w:rsidR="00FB2DE0" w:rsidRPr="00D1147B" w:rsidRDefault="00FB2DE0" w:rsidP="00FB2DE0">
      <w:pPr>
        <w:spacing w:after="5" w:line="255" w:lineRule="auto"/>
        <w:ind w:left="-15" w:firstLine="557"/>
        <w:jc w:val="both"/>
        <w:rPr>
          <w:rFonts w:ascii="Times New Roman" w:eastAsia="Times New Roman" w:hAnsi="Times New Roman"/>
          <w:strike/>
          <w:color w:val="000000"/>
          <w:lang w:eastAsia="tr-TR"/>
        </w:rPr>
      </w:pPr>
    </w:p>
    <w:p w14:paraId="4C956B5C"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programından ayrılma veya çıkarılma halinde, öğrencinin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almış ve başarmış olduğu dersler, danışmanın önerisi ve ilgili fakülte/yüksekokul</w:t>
      </w:r>
      <w:r w:rsidRPr="00D1147B">
        <w:rPr>
          <w:rFonts w:ascii="Times New Roman" w:eastAsia="Times New Roman" w:hAnsi="Times New Roman"/>
          <w:color w:val="FF0000"/>
          <w:lang w:eastAsia="tr-TR"/>
        </w:rPr>
        <w:t xml:space="preserve"> </w:t>
      </w:r>
      <w:r w:rsidRPr="00D1147B">
        <w:rPr>
          <w:rFonts w:ascii="Times New Roman" w:eastAsia="Times New Roman" w:hAnsi="Times New Roman"/>
          <w:color w:val="000000"/>
          <w:lang w:eastAsia="tr-TR"/>
        </w:rPr>
        <w:t xml:space="preserve">yönetim kurulunun kararı ile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diploma programında yer alan seçimlik derslerin yerine sayılabilir. Öğrencinin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 kabul edilmeyen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 dersleri, mezuniyet kredisi ve genel not ortalamasına </w:t>
      </w:r>
      <w:proofErr w:type="gramStart"/>
      <w:r w:rsidRPr="00D1147B">
        <w:rPr>
          <w:rFonts w:ascii="Times New Roman" w:eastAsia="Times New Roman" w:hAnsi="Times New Roman"/>
          <w:color w:val="000000"/>
          <w:lang w:eastAsia="tr-TR"/>
        </w:rPr>
        <w:t>dahil</w:t>
      </w:r>
      <w:proofErr w:type="gramEnd"/>
      <w:r w:rsidRPr="00D1147B">
        <w:rPr>
          <w:rFonts w:ascii="Times New Roman" w:eastAsia="Times New Roman" w:hAnsi="Times New Roman"/>
          <w:color w:val="000000"/>
          <w:lang w:eastAsia="tr-TR"/>
        </w:rPr>
        <w:t xml:space="preserve"> edilmeksizin transkript ve diploma ekinde yer alır.  </w:t>
      </w:r>
    </w:p>
    <w:p w14:paraId="1B4483E9" w14:textId="77777777" w:rsidR="00FB2DE0" w:rsidRPr="00D1147B" w:rsidRDefault="00FB2DE0" w:rsidP="00FB2DE0">
      <w:pPr>
        <w:spacing w:after="5" w:line="255" w:lineRule="auto"/>
        <w:ind w:left="-15" w:firstLine="557"/>
        <w:jc w:val="both"/>
        <w:rPr>
          <w:rFonts w:ascii="Times New Roman" w:eastAsia="Times New Roman" w:hAnsi="Times New Roman"/>
          <w:color w:val="000000"/>
          <w:lang w:eastAsia="tr-TR"/>
        </w:rPr>
      </w:pPr>
    </w:p>
    <w:p w14:paraId="2E85532B" w14:textId="77777777" w:rsidR="00FB2DE0" w:rsidRPr="00D1147B" w:rsidRDefault="00FB2DE0" w:rsidP="00FB2DE0">
      <w:pPr>
        <w:spacing w:after="8"/>
        <w:jc w:val="both"/>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Diğer Hükümler</w:t>
      </w:r>
    </w:p>
    <w:p w14:paraId="4BD46413" w14:textId="77777777" w:rsidR="00FB2DE0" w:rsidRPr="00D1147B" w:rsidRDefault="00FB2DE0" w:rsidP="00FB2DE0">
      <w:pPr>
        <w:spacing w:after="8"/>
        <w:jc w:val="both"/>
        <w:rPr>
          <w:rFonts w:ascii="Times New Roman" w:eastAsia="Times New Roman" w:hAnsi="Times New Roman"/>
          <w:b/>
          <w:color w:val="000000"/>
          <w:lang w:eastAsia="tr-TR"/>
        </w:rPr>
      </w:pPr>
    </w:p>
    <w:p w14:paraId="2E10035F" w14:textId="77777777" w:rsidR="00FB2DE0" w:rsidRPr="00D1147B" w:rsidRDefault="00FB2DE0" w:rsidP="00FB2DE0">
      <w:pPr>
        <w:spacing w:after="8"/>
        <w:ind w:firstLine="708"/>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 xml:space="preserve">Madde 12- </w:t>
      </w:r>
      <w:r w:rsidRPr="00D1147B">
        <w:rPr>
          <w:rFonts w:ascii="Times New Roman" w:eastAsia="Times New Roman" w:hAnsi="Times New Roman"/>
          <w:color w:val="000000"/>
          <w:lang w:eastAsia="tr-TR"/>
        </w:rPr>
        <w:t xml:space="preserve">(1)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normal öğrenim süresi içerisinde, öğrencilerden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almış oldukları dersler için ilave ücret alınmaz. </w:t>
      </w:r>
    </w:p>
    <w:p w14:paraId="375E1E84" w14:textId="77777777" w:rsidR="00FB2DE0" w:rsidRPr="00D1147B" w:rsidRDefault="00FB2DE0" w:rsidP="00FB2DE0">
      <w:pPr>
        <w:spacing w:after="8"/>
        <w:ind w:firstLine="708"/>
        <w:jc w:val="both"/>
        <w:rPr>
          <w:rFonts w:ascii="Times New Roman" w:eastAsia="Times New Roman" w:hAnsi="Times New Roman"/>
          <w:color w:val="000000"/>
          <w:lang w:eastAsia="tr-TR"/>
        </w:rPr>
      </w:pPr>
    </w:p>
    <w:p w14:paraId="30C580FA" w14:textId="77777777" w:rsidR="00FB2DE0" w:rsidRPr="00D1147B" w:rsidRDefault="00FB2DE0" w:rsidP="00FB2DE0">
      <w:pPr>
        <w:spacing w:after="8"/>
        <w:ind w:firstLine="708"/>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(2)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devam eden öğrenciler,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programındaki normal öğrencim süresini tamamladıktan sonra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programına kayıtlı olduğu ilgili programın ücretine tabidir.</w:t>
      </w:r>
    </w:p>
    <w:p w14:paraId="23F1B430" w14:textId="77777777" w:rsidR="00FB2DE0" w:rsidRPr="00D1147B" w:rsidRDefault="00FB2DE0" w:rsidP="00FB2DE0">
      <w:pPr>
        <w:spacing w:after="8"/>
        <w:jc w:val="both"/>
        <w:rPr>
          <w:rFonts w:ascii="Times New Roman" w:eastAsia="Times New Roman" w:hAnsi="Times New Roman"/>
          <w:color w:val="000000"/>
          <w:lang w:eastAsia="tr-TR"/>
        </w:rPr>
      </w:pPr>
    </w:p>
    <w:p w14:paraId="0A9A6637" w14:textId="77777777" w:rsidR="00FB2DE0" w:rsidRPr="00D1147B" w:rsidRDefault="00FB2DE0" w:rsidP="00FB2DE0">
      <w:pPr>
        <w:spacing w:after="8"/>
        <w:ind w:firstLine="552"/>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(3) Yaz Okulunda alınan Çift </w:t>
      </w:r>
      <w:proofErr w:type="spellStart"/>
      <w:r w:rsidRPr="00D1147B">
        <w:rPr>
          <w:rFonts w:ascii="Times New Roman" w:eastAsia="Times New Roman" w:hAnsi="Times New Roman"/>
          <w:color w:val="000000"/>
          <w:lang w:eastAsia="tr-TR"/>
        </w:rPr>
        <w:t>Anadal</w:t>
      </w:r>
      <w:proofErr w:type="spellEnd"/>
      <w:r w:rsidRPr="00D1147B">
        <w:rPr>
          <w:rFonts w:ascii="Times New Roman" w:eastAsia="Times New Roman" w:hAnsi="Times New Roman"/>
          <w:color w:val="000000"/>
          <w:lang w:eastAsia="tr-TR"/>
        </w:rPr>
        <w:t xml:space="preserve"> ve </w:t>
      </w:r>
      <w:proofErr w:type="spellStart"/>
      <w:r w:rsidRPr="00D1147B">
        <w:rPr>
          <w:rFonts w:ascii="Times New Roman" w:eastAsia="Times New Roman" w:hAnsi="Times New Roman"/>
          <w:color w:val="000000"/>
          <w:lang w:eastAsia="tr-TR"/>
        </w:rPr>
        <w:t>Yandal</w:t>
      </w:r>
      <w:proofErr w:type="spellEnd"/>
      <w:r w:rsidRPr="00D1147B">
        <w:rPr>
          <w:rFonts w:ascii="Times New Roman" w:eastAsia="Times New Roman" w:hAnsi="Times New Roman"/>
          <w:color w:val="000000"/>
          <w:lang w:eastAsia="tr-TR"/>
        </w:rPr>
        <w:t xml:space="preserve"> programında alınan dersler için ücret alınır. Yaz okulunda açılan derslerin ücretleri her yıl için Mütevelli Heyet tarafından belirlenir.</w:t>
      </w:r>
    </w:p>
    <w:p w14:paraId="604FF81D" w14:textId="77777777" w:rsidR="00FB2DE0" w:rsidRPr="00D1147B" w:rsidRDefault="00FB2DE0" w:rsidP="00FB2DE0">
      <w:pPr>
        <w:spacing w:after="8"/>
        <w:ind w:left="567"/>
        <w:jc w:val="both"/>
        <w:rPr>
          <w:rFonts w:ascii="Times New Roman" w:eastAsia="Times New Roman" w:hAnsi="Times New Roman"/>
          <w:color w:val="000000"/>
          <w:lang w:eastAsia="tr-TR"/>
        </w:rPr>
      </w:pPr>
    </w:p>
    <w:p w14:paraId="76EE49D9" w14:textId="77777777" w:rsidR="00FB2DE0" w:rsidRPr="00D1147B" w:rsidRDefault="00FB2DE0" w:rsidP="00FB2DE0">
      <w:pPr>
        <w:spacing w:after="2"/>
        <w:ind w:left="562" w:hanging="10"/>
        <w:jc w:val="both"/>
        <w:rPr>
          <w:rFonts w:ascii="Times New Roman" w:eastAsia="Times New Roman" w:hAnsi="Times New Roman"/>
          <w:color w:val="000000"/>
          <w:lang w:eastAsia="tr-TR"/>
        </w:rPr>
      </w:pPr>
      <w:r w:rsidRPr="00D1147B">
        <w:rPr>
          <w:rFonts w:ascii="Times New Roman" w:eastAsia="Times New Roman" w:hAnsi="Times New Roman"/>
          <w:b/>
          <w:color w:val="000000"/>
          <w:lang w:eastAsia="tr-TR"/>
        </w:rPr>
        <w:t xml:space="preserve">Yürürlük   </w:t>
      </w:r>
    </w:p>
    <w:p w14:paraId="2E93F774" w14:textId="77777777" w:rsidR="00FB2DE0" w:rsidRPr="00D1147B" w:rsidRDefault="00FB2DE0" w:rsidP="00FB2DE0">
      <w:pPr>
        <w:spacing w:after="5" w:line="255" w:lineRule="auto"/>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Madde 19- Üniversitesi Senatosu tarafından 07.05.2020. tarihinde kabul edilen yönergenin yerine geçer. </w:t>
      </w:r>
    </w:p>
    <w:p w14:paraId="7D88ED16" w14:textId="77777777" w:rsidR="00FB2DE0" w:rsidRPr="00D1147B" w:rsidRDefault="00FB2DE0" w:rsidP="00FB2DE0">
      <w:pPr>
        <w:spacing w:after="8"/>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 xml:space="preserve"> </w:t>
      </w:r>
    </w:p>
    <w:p w14:paraId="08FC5DEE" w14:textId="77777777" w:rsidR="00FB2DE0" w:rsidRPr="00D1147B" w:rsidRDefault="00FB2DE0" w:rsidP="00FB2DE0">
      <w:pPr>
        <w:keepNext/>
        <w:keepLines/>
        <w:spacing w:after="2"/>
        <w:ind w:left="562" w:hanging="10"/>
        <w:jc w:val="both"/>
        <w:outlineLvl w:val="0"/>
        <w:rPr>
          <w:rFonts w:ascii="Times New Roman" w:eastAsia="Times New Roman" w:hAnsi="Times New Roman"/>
          <w:b/>
          <w:color w:val="000000"/>
          <w:lang w:eastAsia="tr-TR"/>
        </w:rPr>
      </w:pPr>
      <w:r w:rsidRPr="00D1147B">
        <w:rPr>
          <w:rFonts w:ascii="Times New Roman" w:eastAsia="Times New Roman" w:hAnsi="Times New Roman"/>
          <w:b/>
          <w:color w:val="000000"/>
          <w:lang w:eastAsia="tr-TR"/>
        </w:rPr>
        <w:t xml:space="preserve">Yürütme  </w:t>
      </w:r>
    </w:p>
    <w:p w14:paraId="54AC2D88" w14:textId="77777777" w:rsidR="00FB2DE0" w:rsidRPr="00674DC5" w:rsidRDefault="00FB2DE0" w:rsidP="00FB2DE0">
      <w:pPr>
        <w:spacing w:after="5" w:line="255" w:lineRule="auto"/>
        <w:ind w:left="567"/>
        <w:jc w:val="both"/>
        <w:rPr>
          <w:rFonts w:ascii="Times New Roman" w:eastAsia="Times New Roman" w:hAnsi="Times New Roman"/>
          <w:color w:val="000000"/>
          <w:lang w:eastAsia="tr-TR"/>
        </w:rPr>
      </w:pPr>
      <w:r w:rsidRPr="00D1147B">
        <w:rPr>
          <w:rFonts w:ascii="Times New Roman" w:eastAsia="Times New Roman" w:hAnsi="Times New Roman"/>
          <w:color w:val="000000"/>
          <w:lang w:eastAsia="tr-TR"/>
        </w:rPr>
        <w:t>Madde 20- Bu yönerge Nişantaşı Üniversitesi Rektörü tarafından yürütülür.</w:t>
      </w:r>
      <w:r w:rsidRPr="00674DC5">
        <w:rPr>
          <w:rFonts w:ascii="Times New Roman" w:eastAsia="Times New Roman" w:hAnsi="Times New Roman"/>
          <w:color w:val="000000"/>
          <w:lang w:eastAsia="tr-TR"/>
        </w:rPr>
        <w:t xml:space="preserve">  </w:t>
      </w:r>
    </w:p>
    <w:p w14:paraId="3398D400" w14:textId="77777777" w:rsidR="00FB2DE0" w:rsidRDefault="00FB2DE0" w:rsidP="0063280B">
      <w:pPr>
        <w:jc w:val="both"/>
        <w:rPr>
          <w:rFonts w:ascii="Times New Roman" w:hAnsi="Times New Roman"/>
          <w:color w:val="000000" w:themeColor="text1"/>
          <w:sz w:val="24"/>
          <w:szCs w:val="24"/>
        </w:rPr>
      </w:pPr>
    </w:p>
    <w:p w14:paraId="4D1B235D" w14:textId="05D28AB3" w:rsidR="00523F94" w:rsidRPr="00B62E8B" w:rsidRDefault="000D3389" w:rsidP="00EC4A4A">
      <w:pPr>
        <w:spacing w:after="0" w:line="240" w:lineRule="auto"/>
        <w:ind w:right="282"/>
        <w:jc w:val="both"/>
        <w:rPr>
          <w:rFonts w:ascii="Times New Roman" w:hAnsi="Times New Roman"/>
          <w:sz w:val="24"/>
          <w:szCs w:val="24"/>
        </w:rPr>
      </w:pPr>
      <w:r w:rsidRPr="00B62E8B">
        <w:rPr>
          <w:rFonts w:ascii="Times New Roman" w:hAnsi="Times New Roman"/>
          <w:sz w:val="24"/>
          <w:szCs w:val="24"/>
        </w:rPr>
        <w:tab/>
      </w:r>
      <w:r w:rsidRPr="00B62E8B">
        <w:rPr>
          <w:rFonts w:ascii="Times New Roman" w:hAnsi="Times New Roman"/>
          <w:sz w:val="24"/>
          <w:szCs w:val="24"/>
        </w:rPr>
        <w:tab/>
      </w:r>
      <w:r w:rsidRPr="00B62E8B">
        <w:rPr>
          <w:rFonts w:ascii="Times New Roman" w:hAnsi="Times New Roman"/>
          <w:sz w:val="24"/>
          <w:szCs w:val="24"/>
        </w:rPr>
        <w:tab/>
      </w:r>
      <w:r w:rsidRPr="00B62E8B">
        <w:rPr>
          <w:rFonts w:ascii="Times New Roman" w:hAnsi="Times New Roman"/>
          <w:sz w:val="24"/>
          <w:szCs w:val="24"/>
        </w:rPr>
        <w:tab/>
      </w:r>
    </w:p>
    <w:sectPr w:rsidR="00523F94" w:rsidRPr="00B62E8B" w:rsidSect="007C1C92">
      <w:headerReference w:type="default" r:id="rId8"/>
      <w:footerReference w:type="default" r:id="rId9"/>
      <w:pgSz w:w="11906" w:h="16838"/>
      <w:pgMar w:top="238" w:right="1134" w:bottom="249"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0E90" w14:textId="77777777" w:rsidR="009059A1" w:rsidRDefault="009059A1" w:rsidP="00CB58D7">
      <w:pPr>
        <w:spacing w:after="0" w:line="240" w:lineRule="auto"/>
      </w:pPr>
      <w:r>
        <w:separator/>
      </w:r>
    </w:p>
  </w:endnote>
  <w:endnote w:type="continuationSeparator" w:id="0">
    <w:p w14:paraId="2AC79BF6" w14:textId="77777777" w:rsidR="009059A1" w:rsidRDefault="009059A1"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34A8E61D" w14:textId="2EF9F090" w:rsidR="006C0AC7" w:rsidRDefault="006C0AC7">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BB3EA4">
              <w:rPr>
                <w:rFonts w:ascii="Times New Roman" w:hAnsi="Times New Roman"/>
                <w:b/>
                <w:noProof/>
              </w:rPr>
              <w:t>6</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BB3EA4">
              <w:rPr>
                <w:rFonts w:ascii="Times New Roman" w:hAnsi="Times New Roman"/>
                <w:b/>
                <w:noProof/>
              </w:rPr>
              <w:t>6</w:t>
            </w:r>
            <w:r w:rsidRPr="00CB58D7">
              <w:rPr>
                <w:rFonts w:ascii="Times New Roman" w:hAnsi="Times New Roman"/>
                <w:b/>
              </w:rPr>
              <w:fldChar w:fldCharType="end"/>
            </w:r>
          </w:p>
        </w:sdtContent>
      </w:sdt>
    </w:sdtContent>
  </w:sdt>
  <w:p w14:paraId="4E90B522" w14:textId="77777777" w:rsidR="006C0AC7" w:rsidRDefault="006C0AC7">
    <w:pPr>
      <w:pStyle w:val="AltBilgi"/>
    </w:pPr>
  </w:p>
  <w:p w14:paraId="2081C7F3" w14:textId="77777777" w:rsidR="006C0AC7" w:rsidRDefault="006C0A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8C16" w14:textId="77777777" w:rsidR="009059A1" w:rsidRDefault="009059A1" w:rsidP="00CB58D7">
      <w:pPr>
        <w:spacing w:after="0" w:line="240" w:lineRule="auto"/>
      </w:pPr>
      <w:r>
        <w:separator/>
      </w:r>
    </w:p>
  </w:footnote>
  <w:footnote w:type="continuationSeparator" w:id="0">
    <w:p w14:paraId="0F1D0454" w14:textId="77777777" w:rsidR="009059A1" w:rsidRDefault="009059A1"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6C0AC7" w:rsidRPr="00BC23B6" w14:paraId="2DE93F57" w14:textId="77777777" w:rsidTr="009719C0">
      <w:tc>
        <w:tcPr>
          <w:tcW w:w="776" w:type="pct"/>
        </w:tcPr>
        <w:p w14:paraId="1EBE296F" w14:textId="65843740" w:rsidR="006C0AC7" w:rsidRPr="00BC23B6" w:rsidRDefault="006C0AC7" w:rsidP="004C4DD6">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11.09.2020</w:t>
          </w:r>
        </w:p>
      </w:tc>
      <w:tc>
        <w:tcPr>
          <w:tcW w:w="3438" w:type="pct"/>
        </w:tcPr>
        <w:p w14:paraId="004846CB" w14:textId="06CF5FFB" w:rsidR="006C0AC7" w:rsidRPr="00BC23B6" w:rsidRDefault="006C0AC7"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00BB3EA4">
            <w:rPr>
              <w:rFonts w:ascii="Times New Roman" w:eastAsia="Times New Roman" w:hAnsi="Times New Roman"/>
              <w:b/>
              <w:sz w:val="24"/>
              <w:szCs w:val="24"/>
            </w:rPr>
            <w:t xml:space="preserve"> KARAR SURETİ</w:t>
          </w:r>
        </w:p>
      </w:tc>
      <w:tc>
        <w:tcPr>
          <w:tcW w:w="786" w:type="pct"/>
        </w:tcPr>
        <w:p w14:paraId="6FD08773" w14:textId="7E70BEEF" w:rsidR="006C0AC7" w:rsidRPr="00BC23B6" w:rsidRDefault="006C0AC7" w:rsidP="004C4DD6">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2020/23</w:t>
          </w:r>
        </w:p>
      </w:tc>
    </w:tr>
  </w:tbl>
  <w:p w14:paraId="682FB881" w14:textId="77777777" w:rsidR="006C0AC7" w:rsidRPr="00CB58D7" w:rsidRDefault="006C0AC7"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192F6152"/>
    <w:multiLevelType w:val="hybridMultilevel"/>
    <w:tmpl w:val="0EA63FCE"/>
    <w:lvl w:ilvl="0" w:tplc="041F0017">
      <w:start w:val="1"/>
      <w:numFmt w:val="lowerLetter"/>
      <w:lvlText w:val="%1)"/>
      <w:lvlJc w:val="left"/>
      <w:pPr>
        <w:ind w:left="1277" w:hanging="360"/>
      </w:pPr>
    </w:lvl>
    <w:lvl w:ilvl="1" w:tplc="041F0019" w:tentative="1">
      <w:start w:val="1"/>
      <w:numFmt w:val="lowerLetter"/>
      <w:lvlText w:val="%2."/>
      <w:lvlJc w:val="left"/>
      <w:pPr>
        <w:ind w:left="1997" w:hanging="360"/>
      </w:pPr>
    </w:lvl>
    <w:lvl w:ilvl="2" w:tplc="041F001B" w:tentative="1">
      <w:start w:val="1"/>
      <w:numFmt w:val="lowerRoman"/>
      <w:lvlText w:val="%3."/>
      <w:lvlJc w:val="right"/>
      <w:pPr>
        <w:ind w:left="2717" w:hanging="180"/>
      </w:pPr>
    </w:lvl>
    <w:lvl w:ilvl="3" w:tplc="041F000F" w:tentative="1">
      <w:start w:val="1"/>
      <w:numFmt w:val="decimal"/>
      <w:lvlText w:val="%4."/>
      <w:lvlJc w:val="left"/>
      <w:pPr>
        <w:ind w:left="3437" w:hanging="360"/>
      </w:pPr>
    </w:lvl>
    <w:lvl w:ilvl="4" w:tplc="041F0019" w:tentative="1">
      <w:start w:val="1"/>
      <w:numFmt w:val="lowerLetter"/>
      <w:lvlText w:val="%5."/>
      <w:lvlJc w:val="left"/>
      <w:pPr>
        <w:ind w:left="4157" w:hanging="360"/>
      </w:pPr>
    </w:lvl>
    <w:lvl w:ilvl="5" w:tplc="041F001B" w:tentative="1">
      <w:start w:val="1"/>
      <w:numFmt w:val="lowerRoman"/>
      <w:lvlText w:val="%6."/>
      <w:lvlJc w:val="right"/>
      <w:pPr>
        <w:ind w:left="4877" w:hanging="180"/>
      </w:pPr>
    </w:lvl>
    <w:lvl w:ilvl="6" w:tplc="041F000F" w:tentative="1">
      <w:start w:val="1"/>
      <w:numFmt w:val="decimal"/>
      <w:lvlText w:val="%7."/>
      <w:lvlJc w:val="left"/>
      <w:pPr>
        <w:ind w:left="5597" w:hanging="360"/>
      </w:pPr>
    </w:lvl>
    <w:lvl w:ilvl="7" w:tplc="041F0019" w:tentative="1">
      <w:start w:val="1"/>
      <w:numFmt w:val="lowerLetter"/>
      <w:lvlText w:val="%8."/>
      <w:lvlJc w:val="left"/>
      <w:pPr>
        <w:ind w:left="6317" w:hanging="360"/>
      </w:pPr>
    </w:lvl>
    <w:lvl w:ilvl="8" w:tplc="041F001B" w:tentative="1">
      <w:start w:val="1"/>
      <w:numFmt w:val="lowerRoman"/>
      <w:lvlText w:val="%9."/>
      <w:lvlJc w:val="right"/>
      <w:pPr>
        <w:ind w:left="7037" w:hanging="180"/>
      </w:pPr>
    </w:lvl>
  </w:abstractNum>
  <w:abstractNum w:abstractNumId="2" w15:restartNumberingAfterBreak="0">
    <w:nsid w:val="20615926"/>
    <w:multiLevelType w:val="multilevel"/>
    <w:tmpl w:val="B4A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0714"/>
    <w:rsid w:val="00001C10"/>
    <w:rsid w:val="00001D96"/>
    <w:rsid w:val="0000217F"/>
    <w:rsid w:val="000023D2"/>
    <w:rsid w:val="0000552B"/>
    <w:rsid w:val="000057E4"/>
    <w:rsid w:val="00005C96"/>
    <w:rsid w:val="00005E62"/>
    <w:rsid w:val="00006727"/>
    <w:rsid w:val="00010D57"/>
    <w:rsid w:val="00011948"/>
    <w:rsid w:val="00011A1C"/>
    <w:rsid w:val="00011B5E"/>
    <w:rsid w:val="00012652"/>
    <w:rsid w:val="00014283"/>
    <w:rsid w:val="000147E8"/>
    <w:rsid w:val="00015047"/>
    <w:rsid w:val="000155C8"/>
    <w:rsid w:val="00016041"/>
    <w:rsid w:val="0001702A"/>
    <w:rsid w:val="000171ED"/>
    <w:rsid w:val="000200B3"/>
    <w:rsid w:val="000204D2"/>
    <w:rsid w:val="00020E85"/>
    <w:rsid w:val="0002210D"/>
    <w:rsid w:val="000225F5"/>
    <w:rsid w:val="00022F10"/>
    <w:rsid w:val="000236C5"/>
    <w:rsid w:val="00024161"/>
    <w:rsid w:val="00024B16"/>
    <w:rsid w:val="00024C5E"/>
    <w:rsid w:val="00025312"/>
    <w:rsid w:val="000264BD"/>
    <w:rsid w:val="00026962"/>
    <w:rsid w:val="00026AF0"/>
    <w:rsid w:val="00026E52"/>
    <w:rsid w:val="00027BAF"/>
    <w:rsid w:val="00027D0E"/>
    <w:rsid w:val="000310F3"/>
    <w:rsid w:val="000315B0"/>
    <w:rsid w:val="000315C1"/>
    <w:rsid w:val="000316C8"/>
    <w:rsid w:val="00031A31"/>
    <w:rsid w:val="00031D20"/>
    <w:rsid w:val="00032074"/>
    <w:rsid w:val="0003352F"/>
    <w:rsid w:val="000337B2"/>
    <w:rsid w:val="00033D7A"/>
    <w:rsid w:val="00034787"/>
    <w:rsid w:val="000349B7"/>
    <w:rsid w:val="00034B5D"/>
    <w:rsid w:val="00034D88"/>
    <w:rsid w:val="00034DB0"/>
    <w:rsid w:val="0003556D"/>
    <w:rsid w:val="00035691"/>
    <w:rsid w:val="000358AF"/>
    <w:rsid w:val="00036A6A"/>
    <w:rsid w:val="00037B7C"/>
    <w:rsid w:val="00040850"/>
    <w:rsid w:val="00042D1B"/>
    <w:rsid w:val="00043A24"/>
    <w:rsid w:val="00043BC9"/>
    <w:rsid w:val="00043D3E"/>
    <w:rsid w:val="00043E1A"/>
    <w:rsid w:val="00045929"/>
    <w:rsid w:val="00045A9D"/>
    <w:rsid w:val="00045B6F"/>
    <w:rsid w:val="00046674"/>
    <w:rsid w:val="000473D1"/>
    <w:rsid w:val="000474ED"/>
    <w:rsid w:val="00047E10"/>
    <w:rsid w:val="000504BC"/>
    <w:rsid w:val="00050619"/>
    <w:rsid w:val="00050D15"/>
    <w:rsid w:val="000512F2"/>
    <w:rsid w:val="00052456"/>
    <w:rsid w:val="00052B30"/>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70340"/>
    <w:rsid w:val="00070954"/>
    <w:rsid w:val="00070DDE"/>
    <w:rsid w:val="00070F6D"/>
    <w:rsid w:val="00071132"/>
    <w:rsid w:val="000719CC"/>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CC6"/>
    <w:rsid w:val="00083137"/>
    <w:rsid w:val="00083F99"/>
    <w:rsid w:val="00083FFE"/>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4D04"/>
    <w:rsid w:val="00095275"/>
    <w:rsid w:val="00095B33"/>
    <w:rsid w:val="000962CB"/>
    <w:rsid w:val="000971B8"/>
    <w:rsid w:val="00097D4A"/>
    <w:rsid w:val="000A0D3B"/>
    <w:rsid w:val="000A166A"/>
    <w:rsid w:val="000A31C1"/>
    <w:rsid w:val="000A32D5"/>
    <w:rsid w:val="000A32EE"/>
    <w:rsid w:val="000A3474"/>
    <w:rsid w:val="000A3588"/>
    <w:rsid w:val="000A3BED"/>
    <w:rsid w:val="000A408D"/>
    <w:rsid w:val="000A4A38"/>
    <w:rsid w:val="000A51D6"/>
    <w:rsid w:val="000A6C1B"/>
    <w:rsid w:val="000A7C71"/>
    <w:rsid w:val="000B01D3"/>
    <w:rsid w:val="000B035D"/>
    <w:rsid w:val="000B10A7"/>
    <w:rsid w:val="000B11C8"/>
    <w:rsid w:val="000B18E3"/>
    <w:rsid w:val="000B1D80"/>
    <w:rsid w:val="000B2A6E"/>
    <w:rsid w:val="000B35B6"/>
    <w:rsid w:val="000B4026"/>
    <w:rsid w:val="000B4A4E"/>
    <w:rsid w:val="000B5842"/>
    <w:rsid w:val="000B594E"/>
    <w:rsid w:val="000B5DD9"/>
    <w:rsid w:val="000B6599"/>
    <w:rsid w:val="000B6E35"/>
    <w:rsid w:val="000B70F3"/>
    <w:rsid w:val="000B7396"/>
    <w:rsid w:val="000B754C"/>
    <w:rsid w:val="000C0654"/>
    <w:rsid w:val="000C18EC"/>
    <w:rsid w:val="000C1CC9"/>
    <w:rsid w:val="000C3836"/>
    <w:rsid w:val="000C5079"/>
    <w:rsid w:val="000C7378"/>
    <w:rsid w:val="000C7D4D"/>
    <w:rsid w:val="000D0EC7"/>
    <w:rsid w:val="000D1744"/>
    <w:rsid w:val="000D22F0"/>
    <w:rsid w:val="000D23CD"/>
    <w:rsid w:val="000D2EFE"/>
    <w:rsid w:val="000D3389"/>
    <w:rsid w:val="000D3B66"/>
    <w:rsid w:val="000D53AF"/>
    <w:rsid w:val="000D57FD"/>
    <w:rsid w:val="000D6488"/>
    <w:rsid w:val="000D7497"/>
    <w:rsid w:val="000D7C2A"/>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3559"/>
    <w:rsid w:val="000F37B1"/>
    <w:rsid w:val="000F3AAB"/>
    <w:rsid w:val="000F44F7"/>
    <w:rsid w:val="000F4513"/>
    <w:rsid w:val="000F4FFF"/>
    <w:rsid w:val="000F5479"/>
    <w:rsid w:val="000F55CC"/>
    <w:rsid w:val="000F5E9F"/>
    <w:rsid w:val="000F67FC"/>
    <w:rsid w:val="000F711E"/>
    <w:rsid w:val="000F791D"/>
    <w:rsid w:val="000F7CBA"/>
    <w:rsid w:val="001011F2"/>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2026E"/>
    <w:rsid w:val="00120AF8"/>
    <w:rsid w:val="00120FCC"/>
    <w:rsid w:val="00121AE7"/>
    <w:rsid w:val="00121E69"/>
    <w:rsid w:val="0012271B"/>
    <w:rsid w:val="00122B49"/>
    <w:rsid w:val="00123A2F"/>
    <w:rsid w:val="00124493"/>
    <w:rsid w:val="001249D0"/>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DA3"/>
    <w:rsid w:val="001355AC"/>
    <w:rsid w:val="001357BD"/>
    <w:rsid w:val="001367DC"/>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D6E"/>
    <w:rsid w:val="001506C0"/>
    <w:rsid w:val="00150C09"/>
    <w:rsid w:val="001514B4"/>
    <w:rsid w:val="00154088"/>
    <w:rsid w:val="00155679"/>
    <w:rsid w:val="00155DCE"/>
    <w:rsid w:val="00155F4C"/>
    <w:rsid w:val="0015674F"/>
    <w:rsid w:val="00156835"/>
    <w:rsid w:val="00157C41"/>
    <w:rsid w:val="00160AD1"/>
    <w:rsid w:val="00160D97"/>
    <w:rsid w:val="0016109C"/>
    <w:rsid w:val="001614E9"/>
    <w:rsid w:val="00161692"/>
    <w:rsid w:val="00161CA5"/>
    <w:rsid w:val="0016392B"/>
    <w:rsid w:val="00163A36"/>
    <w:rsid w:val="001641BD"/>
    <w:rsid w:val="00164509"/>
    <w:rsid w:val="001658A1"/>
    <w:rsid w:val="0016709B"/>
    <w:rsid w:val="001713C0"/>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4D1"/>
    <w:rsid w:val="00182670"/>
    <w:rsid w:val="00182876"/>
    <w:rsid w:val="00182E61"/>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B0748"/>
    <w:rsid w:val="001B090E"/>
    <w:rsid w:val="001B0DAF"/>
    <w:rsid w:val="001B0FDA"/>
    <w:rsid w:val="001B17A9"/>
    <w:rsid w:val="001B1B9E"/>
    <w:rsid w:val="001B21B9"/>
    <w:rsid w:val="001B265C"/>
    <w:rsid w:val="001B2715"/>
    <w:rsid w:val="001B2B1F"/>
    <w:rsid w:val="001B512B"/>
    <w:rsid w:val="001B558D"/>
    <w:rsid w:val="001B5DC8"/>
    <w:rsid w:val="001B6476"/>
    <w:rsid w:val="001B6D34"/>
    <w:rsid w:val="001B7C81"/>
    <w:rsid w:val="001C0561"/>
    <w:rsid w:val="001C22A9"/>
    <w:rsid w:val="001C2556"/>
    <w:rsid w:val="001C2740"/>
    <w:rsid w:val="001C27B4"/>
    <w:rsid w:val="001C2925"/>
    <w:rsid w:val="001C30A0"/>
    <w:rsid w:val="001C36C7"/>
    <w:rsid w:val="001C394E"/>
    <w:rsid w:val="001C3C73"/>
    <w:rsid w:val="001C422A"/>
    <w:rsid w:val="001C4451"/>
    <w:rsid w:val="001C67D4"/>
    <w:rsid w:val="001C68D6"/>
    <w:rsid w:val="001C6B3D"/>
    <w:rsid w:val="001C6BFD"/>
    <w:rsid w:val="001C70E7"/>
    <w:rsid w:val="001C78D2"/>
    <w:rsid w:val="001D0A48"/>
    <w:rsid w:val="001D0D9E"/>
    <w:rsid w:val="001D250B"/>
    <w:rsid w:val="001D25BE"/>
    <w:rsid w:val="001D26E2"/>
    <w:rsid w:val="001D2B01"/>
    <w:rsid w:val="001D3DA3"/>
    <w:rsid w:val="001D3FF9"/>
    <w:rsid w:val="001D4531"/>
    <w:rsid w:val="001D4E5B"/>
    <w:rsid w:val="001D6595"/>
    <w:rsid w:val="001D67C6"/>
    <w:rsid w:val="001D7A2B"/>
    <w:rsid w:val="001D7E33"/>
    <w:rsid w:val="001E09FA"/>
    <w:rsid w:val="001E0BFD"/>
    <w:rsid w:val="001E1717"/>
    <w:rsid w:val="001E23E7"/>
    <w:rsid w:val="001E2C3C"/>
    <w:rsid w:val="001E3E8C"/>
    <w:rsid w:val="001E41FF"/>
    <w:rsid w:val="001E4728"/>
    <w:rsid w:val="001E4CEA"/>
    <w:rsid w:val="001E5843"/>
    <w:rsid w:val="001E5873"/>
    <w:rsid w:val="001E5DB6"/>
    <w:rsid w:val="001E6526"/>
    <w:rsid w:val="001E6966"/>
    <w:rsid w:val="001E7C55"/>
    <w:rsid w:val="001F1555"/>
    <w:rsid w:val="001F1D47"/>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6030"/>
    <w:rsid w:val="0020610C"/>
    <w:rsid w:val="0020644B"/>
    <w:rsid w:val="00206693"/>
    <w:rsid w:val="00206B37"/>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DED"/>
    <w:rsid w:val="00221462"/>
    <w:rsid w:val="002220A8"/>
    <w:rsid w:val="002228BB"/>
    <w:rsid w:val="00222DF1"/>
    <w:rsid w:val="0022475E"/>
    <w:rsid w:val="00224968"/>
    <w:rsid w:val="002253D8"/>
    <w:rsid w:val="00226FB1"/>
    <w:rsid w:val="002302A4"/>
    <w:rsid w:val="002315E3"/>
    <w:rsid w:val="00232158"/>
    <w:rsid w:val="002322FD"/>
    <w:rsid w:val="00232880"/>
    <w:rsid w:val="00232D09"/>
    <w:rsid w:val="00232E7C"/>
    <w:rsid w:val="0023317A"/>
    <w:rsid w:val="002336C9"/>
    <w:rsid w:val="0023397F"/>
    <w:rsid w:val="00233BFF"/>
    <w:rsid w:val="00234CD0"/>
    <w:rsid w:val="00235609"/>
    <w:rsid w:val="00235997"/>
    <w:rsid w:val="002360B9"/>
    <w:rsid w:val="00236FEA"/>
    <w:rsid w:val="00237A9D"/>
    <w:rsid w:val="00241634"/>
    <w:rsid w:val="0024175B"/>
    <w:rsid w:val="00241A52"/>
    <w:rsid w:val="002431BC"/>
    <w:rsid w:val="002437FE"/>
    <w:rsid w:val="00243C79"/>
    <w:rsid w:val="00244363"/>
    <w:rsid w:val="002448EF"/>
    <w:rsid w:val="00244BDF"/>
    <w:rsid w:val="002453E4"/>
    <w:rsid w:val="00245708"/>
    <w:rsid w:val="00245D06"/>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191"/>
    <w:rsid w:val="002645D1"/>
    <w:rsid w:val="002650EB"/>
    <w:rsid w:val="00266A3A"/>
    <w:rsid w:val="00266F60"/>
    <w:rsid w:val="002677EE"/>
    <w:rsid w:val="00270926"/>
    <w:rsid w:val="00271172"/>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788"/>
    <w:rsid w:val="002A4D16"/>
    <w:rsid w:val="002A5026"/>
    <w:rsid w:val="002A5188"/>
    <w:rsid w:val="002A53FD"/>
    <w:rsid w:val="002A5C9C"/>
    <w:rsid w:val="002A658E"/>
    <w:rsid w:val="002A66F8"/>
    <w:rsid w:val="002B0822"/>
    <w:rsid w:val="002B0F50"/>
    <w:rsid w:val="002B1691"/>
    <w:rsid w:val="002B170D"/>
    <w:rsid w:val="002B1F5C"/>
    <w:rsid w:val="002B24F1"/>
    <w:rsid w:val="002B4826"/>
    <w:rsid w:val="002B48E0"/>
    <w:rsid w:val="002B4BAA"/>
    <w:rsid w:val="002B5F3F"/>
    <w:rsid w:val="002B6B1C"/>
    <w:rsid w:val="002B6E0C"/>
    <w:rsid w:val="002B783F"/>
    <w:rsid w:val="002B7BD9"/>
    <w:rsid w:val="002C12E9"/>
    <w:rsid w:val="002C22D7"/>
    <w:rsid w:val="002C26B1"/>
    <w:rsid w:val="002C2E5B"/>
    <w:rsid w:val="002C32D3"/>
    <w:rsid w:val="002C4098"/>
    <w:rsid w:val="002C410F"/>
    <w:rsid w:val="002C4F8F"/>
    <w:rsid w:val="002C52FD"/>
    <w:rsid w:val="002C67E0"/>
    <w:rsid w:val="002C6D74"/>
    <w:rsid w:val="002D04C6"/>
    <w:rsid w:val="002D0B3C"/>
    <w:rsid w:val="002D0E3F"/>
    <w:rsid w:val="002D19DD"/>
    <w:rsid w:val="002D1F37"/>
    <w:rsid w:val="002D2143"/>
    <w:rsid w:val="002D3780"/>
    <w:rsid w:val="002D37C8"/>
    <w:rsid w:val="002D3C00"/>
    <w:rsid w:val="002D458E"/>
    <w:rsid w:val="002D4A7C"/>
    <w:rsid w:val="002D4ABB"/>
    <w:rsid w:val="002D4FF2"/>
    <w:rsid w:val="002D5B68"/>
    <w:rsid w:val="002D6272"/>
    <w:rsid w:val="002D6EC0"/>
    <w:rsid w:val="002D736B"/>
    <w:rsid w:val="002D7411"/>
    <w:rsid w:val="002D768C"/>
    <w:rsid w:val="002D7C2F"/>
    <w:rsid w:val="002E0D2D"/>
    <w:rsid w:val="002E12E5"/>
    <w:rsid w:val="002E16D1"/>
    <w:rsid w:val="002E1B7B"/>
    <w:rsid w:val="002E3006"/>
    <w:rsid w:val="002E3B69"/>
    <w:rsid w:val="002E3FE3"/>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3DF3"/>
    <w:rsid w:val="002F4B80"/>
    <w:rsid w:val="002F4BD3"/>
    <w:rsid w:val="002F52D3"/>
    <w:rsid w:val="002F5358"/>
    <w:rsid w:val="002F5C56"/>
    <w:rsid w:val="002F6B9E"/>
    <w:rsid w:val="002F76CA"/>
    <w:rsid w:val="003014B1"/>
    <w:rsid w:val="00302307"/>
    <w:rsid w:val="0030269B"/>
    <w:rsid w:val="003029E2"/>
    <w:rsid w:val="00302E42"/>
    <w:rsid w:val="00303F9D"/>
    <w:rsid w:val="003054C5"/>
    <w:rsid w:val="00305807"/>
    <w:rsid w:val="00306A3E"/>
    <w:rsid w:val="00306DE2"/>
    <w:rsid w:val="003078C8"/>
    <w:rsid w:val="00307DB0"/>
    <w:rsid w:val="003107BA"/>
    <w:rsid w:val="003110A2"/>
    <w:rsid w:val="003110E3"/>
    <w:rsid w:val="00311A76"/>
    <w:rsid w:val="0031216D"/>
    <w:rsid w:val="00313E28"/>
    <w:rsid w:val="0031493E"/>
    <w:rsid w:val="00314B52"/>
    <w:rsid w:val="00315396"/>
    <w:rsid w:val="003153B0"/>
    <w:rsid w:val="00315760"/>
    <w:rsid w:val="00315DAA"/>
    <w:rsid w:val="0031773A"/>
    <w:rsid w:val="00323F33"/>
    <w:rsid w:val="00324BD3"/>
    <w:rsid w:val="00324C77"/>
    <w:rsid w:val="00327F85"/>
    <w:rsid w:val="00330C60"/>
    <w:rsid w:val="00330E2D"/>
    <w:rsid w:val="00332067"/>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1601"/>
    <w:rsid w:val="00341806"/>
    <w:rsid w:val="003423DF"/>
    <w:rsid w:val="003426F7"/>
    <w:rsid w:val="00342CD5"/>
    <w:rsid w:val="00342F58"/>
    <w:rsid w:val="00343919"/>
    <w:rsid w:val="003443E9"/>
    <w:rsid w:val="00344A32"/>
    <w:rsid w:val="00345BEB"/>
    <w:rsid w:val="00345C74"/>
    <w:rsid w:val="00345CB4"/>
    <w:rsid w:val="00345F0B"/>
    <w:rsid w:val="003470D9"/>
    <w:rsid w:val="0035035A"/>
    <w:rsid w:val="003511F0"/>
    <w:rsid w:val="0035145F"/>
    <w:rsid w:val="003514E2"/>
    <w:rsid w:val="00351D4E"/>
    <w:rsid w:val="003525AE"/>
    <w:rsid w:val="00352EFF"/>
    <w:rsid w:val="0035393E"/>
    <w:rsid w:val="003543EE"/>
    <w:rsid w:val="003547D2"/>
    <w:rsid w:val="00355141"/>
    <w:rsid w:val="00355649"/>
    <w:rsid w:val="00355C00"/>
    <w:rsid w:val="00355CA3"/>
    <w:rsid w:val="00356DB9"/>
    <w:rsid w:val="00356E03"/>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67A6E"/>
    <w:rsid w:val="003706BB"/>
    <w:rsid w:val="00370C96"/>
    <w:rsid w:val="00370E56"/>
    <w:rsid w:val="00371340"/>
    <w:rsid w:val="003720CC"/>
    <w:rsid w:val="003722EF"/>
    <w:rsid w:val="00372784"/>
    <w:rsid w:val="0037356A"/>
    <w:rsid w:val="00373B2A"/>
    <w:rsid w:val="00374056"/>
    <w:rsid w:val="00374720"/>
    <w:rsid w:val="00375028"/>
    <w:rsid w:val="00375874"/>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5D99"/>
    <w:rsid w:val="00386353"/>
    <w:rsid w:val="00390312"/>
    <w:rsid w:val="003907A6"/>
    <w:rsid w:val="003907FF"/>
    <w:rsid w:val="00390B5E"/>
    <w:rsid w:val="00390BE1"/>
    <w:rsid w:val="00390E31"/>
    <w:rsid w:val="00391662"/>
    <w:rsid w:val="00391B2A"/>
    <w:rsid w:val="0039279E"/>
    <w:rsid w:val="00392E24"/>
    <w:rsid w:val="00393D38"/>
    <w:rsid w:val="00393EC7"/>
    <w:rsid w:val="003941B9"/>
    <w:rsid w:val="0039431C"/>
    <w:rsid w:val="00394334"/>
    <w:rsid w:val="00394B32"/>
    <w:rsid w:val="00395263"/>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14CD"/>
    <w:rsid w:val="003B2A02"/>
    <w:rsid w:val="003B2ED0"/>
    <w:rsid w:val="003B30A2"/>
    <w:rsid w:val="003B40C6"/>
    <w:rsid w:val="003B5349"/>
    <w:rsid w:val="003B6D85"/>
    <w:rsid w:val="003B72F5"/>
    <w:rsid w:val="003C020F"/>
    <w:rsid w:val="003C0677"/>
    <w:rsid w:val="003C0724"/>
    <w:rsid w:val="003C0AF2"/>
    <w:rsid w:val="003C14B7"/>
    <w:rsid w:val="003C214D"/>
    <w:rsid w:val="003C2D08"/>
    <w:rsid w:val="003C43EF"/>
    <w:rsid w:val="003C5FA1"/>
    <w:rsid w:val="003C6277"/>
    <w:rsid w:val="003C68F2"/>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F0940"/>
    <w:rsid w:val="003F0E93"/>
    <w:rsid w:val="003F1D41"/>
    <w:rsid w:val="003F3007"/>
    <w:rsid w:val="003F319A"/>
    <w:rsid w:val="003F355B"/>
    <w:rsid w:val="003F4086"/>
    <w:rsid w:val="003F54E6"/>
    <w:rsid w:val="003F5E76"/>
    <w:rsid w:val="003F6B36"/>
    <w:rsid w:val="003F6CF8"/>
    <w:rsid w:val="003F6EAB"/>
    <w:rsid w:val="003F777D"/>
    <w:rsid w:val="003F7914"/>
    <w:rsid w:val="00400509"/>
    <w:rsid w:val="00400C24"/>
    <w:rsid w:val="004019AE"/>
    <w:rsid w:val="00401FC2"/>
    <w:rsid w:val="004025A4"/>
    <w:rsid w:val="004036F8"/>
    <w:rsid w:val="0040393E"/>
    <w:rsid w:val="00403B00"/>
    <w:rsid w:val="00403C29"/>
    <w:rsid w:val="00403CEC"/>
    <w:rsid w:val="004050D0"/>
    <w:rsid w:val="004051E9"/>
    <w:rsid w:val="0040528B"/>
    <w:rsid w:val="0040663A"/>
    <w:rsid w:val="0040747F"/>
    <w:rsid w:val="004074AF"/>
    <w:rsid w:val="004074BF"/>
    <w:rsid w:val="00407587"/>
    <w:rsid w:val="004100A2"/>
    <w:rsid w:val="00410EDF"/>
    <w:rsid w:val="004112C6"/>
    <w:rsid w:val="004119D9"/>
    <w:rsid w:val="0041262B"/>
    <w:rsid w:val="00412912"/>
    <w:rsid w:val="00412937"/>
    <w:rsid w:val="00413B75"/>
    <w:rsid w:val="00414E09"/>
    <w:rsid w:val="00415247"/>
    <w:rsid w:val="004152D3"/>
    <w:rsid w:val="00415F85"/>
    <w:rsid w:val="00416241"/>
    <w:rsid w:val="00416735"/>
    <w:rsid w:val="0041725A"/>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6194"/>
    <w:rsid w:val="00426856"/>
    <w:rsid w:val="00426F20"/>
    <w:rsid w:val="00427733"/>
    <w:rsid w:val="004305DA"/>
    <w:rsid w:val="00431988"/>
    <w:rsid w:val="00431B55"/>
    <w:rsid w:val="00432063"/>
    <w:rsid w:val="004327E8"/>
    <w:rsid w:val="00432D4C"/>
    <w:rsid w:val="00434954"/>
    <w:rsid w:val="00434F41"/>
    <w:rsid w:val="00435212"/>
    <w:rsid w:val="00435BBB"/>
    <w:rsid w:val="00436996"/>
    <w:rsid w:val="00437C8D"/>
    <w:rsid w:val="00440492"/>
    <w:rsid w:val="004409DA"/>
    <w:rsid w:val="004424D3"/>
    <w:rsid w:val="0044291E"/>
    <w:rsid w:val="00443B4D"/>
    <w:rsid w:val="00444DC6"/>
    <w:rsid w:val="004450B9"/>
    <w:rsid w:val="004467B0"/>
    <w:rsid w:val="0044723D"/>
    <w:rsid w:val="004475BC"/>
    <w:rsid w:val="00447893"/>
    <w:rsid w:val="00447AD7"/>
    <w:rsid w:val="00447D3B"/>
    <w:rsid w:val="00451038"/>
    <w:rsid w:val="0045257B"/>
    <w:rsid w:val="004525AA"/>
    <w:rsid w:val="004539E8"/>
    <w:rsid w:val="00453F52"/>
    <w:rsid w:val="004540C9"/>
    <w:rsid w:val="00454311"/>
    <w:rsid w:val="004546BA"/>
    <w:rsid w:val="0045528D"/>
    <w:rsid w:val="00455424"/>
    <w:rsid w:val="004557BF"/>
    <w:rsid w:val="00455831"/>
    <w:rsid w:val="0045625C"/>
    <w:rsid w:val="004576A0"/>
    <w:rsid w:val="00460E1F"/>
    <w:rsid w:val="00461237"/>
    <w:rsid w:val="00461738"/>
    <w:rsid w:val="00461B0E"/>
    <w:rsid w:val="004642B2"/>
    <w:rsid w:val="004647A7"/>
    <w:rsid w:val="00464D7D"/>
    <w:rsid w:val="004663BA"/>
    <w:rsid w:val="0046692F"/>
    <w:rsid w:val="00470B4A"/>
    <w:rsid w:val="00470C5F"/>
    <w:rsid w:val="00471679"/>
    <w:rsid w:val="00471BFA"/>
    <w:rsid w:val="004726B5"/>
    <w:rsid w:val="0047388B"/>
    <w:rsid w:val="00474E88"/>
    <w:rsid w:val="00474EFE"/>
    <w:rsid w:val="004752DC"/>
    <w:rsid w:val="00475C76"/>
    <w:rsid w:val="0047601D"/>
    <w:rsid w:val="00476195"/>
    <w:rsid w:val="00476513"/>
    <w:rsid w:val="00476DF3"/>
    <w:rsid w:val="00480608"/>
    <w:rsid w:val="004808BB"/>
    <w:rsid w:val="004811AB"/>
    <w:rsid w:val="00483473"/>
    <w:rsid w:val="0048364B"/>
    <w:rsid w:val="004853D0"/>
    <w:rsid w:val="00485481"/>
    <w:rsid w:val="00487046"/>
    <w:rsid w:val="00487117"/>
    <w:rsid w:val="00490B1A"/>
    <w:rsid w:val="00490E1D"/>
    <w:rsid w:val="00491112"/>
    <w:rsid w:val="00491230"/>
    <w:rsid w:val="00492153"/>
    <w:rsid w:val="00492BAA"/>
    <w:rsid w:val="0049312E"/>
    <w:rsid w:val="004936ED"/>
    <w:rsid w:val="00494289"/>
    <w:rsid w:val="00494461"/>
    <w:rsid w:val="00494B20"/>
    <w:rsid w:val="00494DB1"/>
    <w:rsid w:val="00495AF7"/>
    <w:rsid w:val="00496BA1"/>
    <w:rsid w:val="00497198"/>
    <w:rsid w:val="00497945"/>
    <w:rsid w:val="00497D65"/>
    <w:rsid w:val="004A0066"/>
    <w:rsid w:val="004A0E68"/>
    <w:rsid w:val="004A103C"/>
    <w:rsid w:val="004A20FE"/>
    <w:rsid w:val="004A24B5"/>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45F"/>
    <w:rsid w:val="004C367E"/>
    <w:rsid w:val="004C3DC8"/>
    <w:rsid w:val="004C4714"/>
    <w:rsid w:val="004C4BBF"/>
    <w:rsid w:val="004C4DD6"/>
    <w:rsid w:val="004C589F"/>
    <w:rsid w:val="004C59D0"/>
    <w:rsid w:val="004C6A3E"/>
    <w:rsid w:val="004C6B41"/>
    <w:rsid w:val="004C6D4F"/>
    <w:rsid w:val="004C6E14"/>
    <w:rsid w:val="004C785B"/>
    <w:rsid w:val="004C7FB7"/>
    <w:rsid w:val="004D04BE"/>
    <w:rsid w:val="004D05B7"/>
    <w:rsid w:val="004D17F9"/>
    <w:rsid w:val="004D1BFB"/>
    <w:rsid w:val="004D23BD"/>
    <w:rsid w:val="004D28BA"/>
    <w:rsid w:val="004D2C54"/>
    <w:rsid w:val="004D30BF"/>
    <w:rsid w:val="004D3A94"/>
    <w:rsid w:val="004D3BF0"/>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AF0"/>
    <w:rsid w:val="004E6581"/>
    <w:rsid w:val="004E69B8"/>
    <w:rsid w:val="004E70C1"/>
    <w:rsid w:val="004F0F69"/>
    <w:rsid w:val="004F1256"/>
    <w:rsid w:val="004F15C3"/>
    <w:rsid w:val="004F2094"/>
    <w:rsid w:val="004F3103"/>
    <w:rsid w:val="004F3B9A"/>
    <w:rsid w:val="004F3D30"/>
    <w:rsid w:val="004F3EF7"/>
    <w:rsid w:val="004F44F0"/>
    <w:rsid w:val="004F46DD"/>
    <w:rsid w:val="00500C7A"/>
    <w:rsid w:val="005011D1"/>
    <w:rsid w:val="005024D1"/>
    <w:rsid w:val="00504BA7"/>
    <w:rsid w:val="00505739"/>
    <w:rsid w:val="00506B66"/>
    <w:rsid w:val="00506C76"/>
    <w:rsid w:val="00506DFF"/>
    <w:rsid w:val="005071F1"/>
    <w:rsid w:val="0051084F"/>
    <w:rsid w:val="00510E1A"/>
    <w:rsid w:val="005117BB"/>
    <w:rsid w:val="00511A56"/>
    <w:rsid w:val="00511CD8"/>
    <w:rsid w:val="005120B5"/>
    <w:rsid w:val="00512264"/>
    <w:rsid w:val="00512D12"/>
    <w:rsid w:val="00512FD0"/>
    <w:rsid w:val="00513684"/>
    <w:rsid w:val="00513821"/>
    <w:rsid w:val="0051400D"/>
    <w:rsid w:val="0051403B"/>
    <w:rsid w:val="005148AA"/>
    <w:rsid w:val="0051564A"/>
    <w:rsid w:val="00515C37"/>
    <w:rsid w:val="0051714C"/>
    <w:rsid w:val="00517D55"/>
    <w:rsid w:val="00517F1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2C9A"/>
    <w:rsid w:val="00533079"/>
    <w:rsid w:val="00533369"/>
    <w:rsid w:val="005333DB"/>
    <w:rsid w:val="00533720"/>
    <w:rsid w:val="00534416"/>
    <w:rsid w:val="005344A8"/>
    <w:rsid w:val="005344D3"/>
    <w:rsid w:val="00535385"/>
    <w:rsid w:val="005357A9"/>
    <w:rsid w:val="00535A6C"/>
    <w:rsid w:val="00536356"/>
    <w:rsid w:val="005371BE"/>
    <w:rsid w:val="005372D6"/>
    <w:rsid w:val="00537CC4"/>
    <w:rsid w:val="00540E5C"/>
    <w:rsid w:val="00541855"/>
    <w:rsid w:val="00541B55"/>
    <w:rsid w:val="00542908"/>
    <w:rsid w:val="005431A1"/>
    <w:rsid w:val="00543AED"/>
    <w:rsid w:val="00543B6A"/>
    <w:rsid w:val="00544571"/>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6088F"/>
    <w:rsid w:val="00560E80"/>
    <w:rsid w:val="00562F3A"/>
    <w:rsid w:val="0056355D"/>
    <w:rsid w:val="00563DA4"/>
    <w:rsid w:val="00563F82"/>
    <w:rsid w:val="0056471D"/>
    <w:rsid w:val="00564F60"/>
    <w:rsid w:val="00566050"/>
    <w:rsid w:val="00566765"/>
    <w:rsid w:val="005668AB"/>
    <w:rsid w:val="00566B82"/>
    <w:rsid w:val="005670ED"/>
    <w:rsid w:val="005673E3"/>
    <w:rsid w:val="005703D9"/>
    <w:rsid w:val="0057081D"/>
    <w:rsid w:val="00570BD1"/>
    <w:rsid w:val="00570C85"/>
    <w:rsid w:val="00570FA5"/>
    <w:rsid w:val="005716AD"/>
    <w:rsid w:val="005720AF"/>
    <w:rsid w:val="005723C3"/>
    <w:rsid w:val="005726C2"/>
    <w:rsid w:val="00572DC7"/>
    <w:rsid w:val="00573A8C"/>
    <w:rsid w:val="00574BD1"/>
    <w:rsid w:val="00574E8C"/>
    <w:rsid w:val="0057540F"/>
    <w:rsid w:val="00576A90"/>
    <w:rsid w:val="0057755A"/>
    <w:rsid w:val="0057767A"/>
    <w:rsid w:val="0058091D"/>
    <w:rsid w:val="0058120C"/>
    <w:rsid w:val="005818DC"/>
    <w:rsid w:val="00583007"/>
    <w:rsid w:val="005836EC"/>
    <w:rsid w:val="00583F4A"/>
    <w:rsid w:val="00584DBA"/>
    <w:rsid w:val="00586005"/>
    <w:rsid w:val="0058604E"/>
    <w:rsid w:val="00586119"/>
    <w:rsid w:val="00586FC1"/>
    <w:rsid w:val="005874BC"/>
    <w:rsid w:val="00587562"/>
    <w:rsid w:val="00587D9A"/>
    <w:rsid w:val="0059047E"/>
    <w:rsid w:val="00590B8F"/>
    <w:rsid w:val="00590BEE"/>
    <w:rsid w:val="0059160F"/>
    <w:rsid w:val="0059190D"/>
    <w:rsid w:val="00591AD1"/>
    <w:rsid w:val="00591DC7"/>
    <w:rsid w:val="00591F89"/>
    <w:rsid w:val="00592792"/>
    <w:rsid w:val="005939F9"/>
    <w:rsid w:val="00593AAB"/>
    <w:rsid w:val="00593C7B"/>
    <w:rsid w:val="0059437F"/>
    <w:rsid w:val="00594401"/>
    <w:rsid w:val="005958CE"/>
    <w:rsid w:val="005959AE"/>
    <w:rsid w:val="00595EB6"/>
    <w:rsid w:val="00595EFC"/>
    <w:rsid w:val="0059610C"/>
    <w:rsid w:val="00596801"/>
    <w:rsid w:val="00597A32"/>
    <w:rsid w:val="00597D36"/>
    <w:rsid w:val="00597F71"/>
    <w:rsid w:val="005A0EDF"/>
    <w:rsid w:val="005A280A"/>
    <w:rsid w:val="005A35AF"/>
    <w:rsid w:val="005A493A"/>
    <w:rsid w:val="005A54C1"/>
    <w:rsid w:val="005A60FD"/>
    <w:rsid w:val="005A671B"/>
    <w:rsid w:val="005A7BC2"/>
    <w:rsid w:val="005B0813"/>
    <w:rsid w:val="005B0FED"/>
    <w:rsid w:val="005B12C8"/>
    <w:rsid w:val="005B1B92"/>
    <w:rsid w:val="005B1D82"/>
    <w:rsid w:val="005B2200"/>
    <w:rsid w:val="005B2A32"/>
    <w:rsid w:val="005B5370"/>
    <w:rsid w:val="005B5928"/>
    <w:rsid w:val="005B6115"/>
    <w:rsid w:val="005B612A"/>
    <w:rsid w:val="005B6C68"/>
    <w:rsid w:val="005B713F"/>
    <w:rsid w:val="005B7B09"/>
    <w:rsid w:val="005B7B1E"/>
    <w:rsid w:val="005B7D01"/>
    <w:rsid w:val="005C0859"/>
    <w:rsid w:val="005C2967"/>
    <w:rsid w:val="005C2AB7"/>
    <w:rsid w:val="005C3328"/>
    <w:rsid w:val="005C3F2A"/>
    <w:rsid w:val="005C40C7"/>
    <w:rsid w:val="005C45AF"/>
    <w:rsid w:val="005C599D"/>
    <w:rsid w:val="005C787C"/>
    <w:rsid w:val="005C7E65"/>
    <w:rsid w:val="005D0007"/>
    <w:rsid w:val="005D0A67"/>
    <w:rsid w:val="005D0C19"/>
    <w:rsid w:val="005D14FB"/>
    <w:rsid w:val="005D1A1C"/>
    <w:rsid w:val="005D1A69"/>
    <w:rsid w:val="005D1BCA"/>
    <w:rsid w:val="005D24B2"/>
    <w:rsid w:val="005D2BC7"/>
    <w:rsid w:val="005D3768"/>
    <w:rsid w:val="005D3DD0"/>
    <w:rsid w:val="005D3F37"/>
    <w:rsid w:val="005D5C76"/>
    <w:rsid w:val="005D66CD"/>
    <w:rsid w:val="005D6BB2"/>
    <w:rsid w:val="005D7FFC"/>
    <w:rsid w:val="005E0F3F"/>
    <w:rsid w:val="005E1197"/>
    <w:rsid w:val="005E1288"/>
    <w:rsid w:val="005E13E0"/>
    <w:rsid w:val="005E179D"/>
    <w:rsid w:val="005E1B1F"/>
    <w:rsid w:val="005E270E"/>
    <w:rsid w:val="005E29D3"/>
    <w:rsid w:val="005E2D29"/>
    <w:rsid w:val="005E2EFA"/>
    <w:rsid w:val="005E3578"/>
    <w:rsid w:val="005E3672"/>
    <w:rsid w:val="005E6186"/>
    <w:rsid w:val="005E6619"/>
    <w:rsid w:val="005E6E0B"/>
    <w:rsid w:val="005E7272"/>
    <w:rsid w:val="005E7707"/>
    <w:rsid w:val="005F0596"/>
    <w:rsid w:val="005F09F1"/>
    <w:rsid w:val="005F0D6A"/>
    <w:rsid w:val="005F0DB7"/>
    <w:rsid w:val="005F1A43"/>
    <w:rsid w:val="005F1B7D"/>
    <w:rsid w:val="005F1ECF"/>
    <w:rsid w:val="005F2427"/>
    <w:rsid w:val="005F2437"/>
    <w:rsid w:val="005F24E6"/>
    <w:rsid w:val="005F269E"/>
    <w:rsid w:val="005F31D4"/>
    <w:rsid w:val="005F3281"/>
    <w:rsid w:val="005F3376"/>
    <w:rsid w:val="005F54B0"/>
    <w:rsid w:val="005F5B73"/>
    <w:rsid w:val="005F5D57"/>
    <w:rsid w:val="005F5FC5"/>
    <w:rsid w:val="005F6D71"/>
    <w:rsid w:val="005F7394"/>
    <w:rsid w:val="005F7870"/>
    <w:rsid w:val="005F7B2A"/>
    <w:rsid w:val="00600366"/>
    <w:rsid w:val="0060170B"/>
    <w:rsid w:val="00602519"/>
    <w:rsid w:val="00602534"/>
    <w:rsid w:val="00602A5E"/>
    <w:rsid w:val="006048B8"/>
    <w:rsid w:val="0060533C"/>
    <w:rsid w:val="006053B7"/>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EF9"/>
    <w:rsid w:val="00624475"/>
    <w:rsid w:val="006246CF"/>
    <w:rsid w:val="006247F1"/>
    <w:rsid w:val="00624D98"/>
    <w:rsid w:val="00625B5B"/>
    <w:rsid w:val="006265F3"/>
    <w:rsid w:val="00627F28"/>
    <w:rsid w:val="00630123"/>
    <w:rsid w:val="006302C1"/>
    <w:rsid w:val="00630411"/>
    <w:rsid w:val="006304A7"/>
    <w:rsid w:val="006313FE"/>
    <w:rsid w:val="006314E6"/>
    <w:rsid w:val="006314F3"/>
    <w:rsid w:val="006315B3"/>
    <w:rsid w:val="00631B97"/>
    <w:rsid w:val="0063280B"/>
    <w:rsid w:val="00634369"/>
    <w:rsid w:val="00634C27"/>
    <w:rsid w:val="0063528F"/>
    <w:rsid w:val="0063549E"/>
    <w:rsid w:val="006356BF"/>
    <w:rsid w:val="0063648F"/>
    <w:rsid w:val="006365BF"/>
    <w:rsid w:val="006366CC"/>
    <w:rsid w:val="00636EE9"/>
    <w:rsid w:val="00636FC4"/>
    <w:rsid w:val="00637A0B"/>
    <w:rsid w:val="006401BD"/>
    <w:rsid w:val="006407D5"/>
    <w:rsid w:val="0064090F"/>
    <w:rsid w:val="006410AE"/>
    <w:rsid w:val="00642284"/>
    <w:rsid w:val="006428F4"/>
    <w:rsid w:val="00642A25"/>
    <w:rsid w:val="006430B1"/>
    <w:rsid w:val="00643B55"/>
    <w:rsid w:val="00645146"/>
    <w:rsid w:val="0064594F"/>
    <w:rsid w:val="00645D8B"/>
    <w:rsid w:val="006463D5"/>
    <w:rsid w:val="00650F67"/>
    <w:rsid w:val="00651304"/>
    <w:rsid w:val="00652445"/>
    <w:rsid w:val="00652A5F"/>
    <w:rsid w:val="00652C09"/>
    <w:rsid w:val="0065317A"/>
    <w:rsid w:val="00653949"/>
    <w:rsid w:val="006543BE"/>
    <w:rsid w:val="006552F5"/>
    <w:rsid w:val="006559E0"/>
    <w:rsid w:val="00655B2C"/>
    <w:rsid w:val="00655EBF"/>
    <w:rsid w:val="00657CED"/>
    <w:rsid w:val="0066099F"/>
    <w:rsid w:val="00660B7C"/>
    <w:rsid w:val="00663D6F"/>
    <w:rsid w:val="006645EA"/>
    <w:rsid w:val="00664A95"/>
    <w:rsid w:val="00664FA1"/>
    <w:rsid w:val="00665098"/>
    <w:rsid w:val="00666C62"/>
    <w:rsid w:val="00670248"/>
    <w:rsid w:val="006706B7"/>
    <w:rsid w:val="00670892"/>
    <w:rsid w:val="00670929"/>
    <w:rsid w:val="00670A38"/>
    <w:rsid w:val="0067120E"/>
    <w:rsid w:val="00671799"/>
    <w:rsid w:val="00671C2B"/>
    <w:rsid w:val="006731E3"/>
    <w:rsid w:val="006735B6"/>
    <w:rsid w:val="00673E2D"/>
    <w:rsid w:val="00675384"/>
    <w:rsid w:val="006775D3"/>
    <w:rsid w:val="00677ABA"/>
    <w:rsid w:val="0068001F"/>
    <w:rsid w:val="00680413"/>
    <w:rsid w:val="006817DE"/>
    <w:rsid w:val="00681C7A"/>
    <w:rsid w:val="00681FB8"/>
    <w:rsid w:val="006837B1"/>
    <w:rsid w:val="00683AAE"/>
    <w:rsid w:val="006842AC"/>
    <w:rsid w:val="006845ED"/>
    <w:rsid w:val="00684654"/>
    <w:rsid w:val="00684C57"/>
    <w:rsid w:val="00684D7F"/>
    <w:rsid w:val="00685E4D"/>
    <w:rsid w:val="0068628C"/>
    <w:rsid w:val="00686642"/>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FD"/>
    <w:rsid w:val="006965F2"/>
    <w:rsid w:val="006972FC"/>
    <w:rsid w:val="00697765"/>
    <w:rsid w:val="00697A88"/>
    <w:rsid w:val="006A0057"/>
    <w:rsid w:val="006A05B9"/>
    <w:rsid w:val="006A1E60"/>
    <w:rsid w:val="006A2473"/>
    <w:rsid w:val="006A283E"/>
    <w:rsid w:val="006A3201"/>
    <w:rsid w:val="006A3860"/>
    <w:rsid w:val="006A3A11"/>
    <w:rsid w:val="006A4058"/>
    <w:rsid w:val="006A4388"/>
    <w:rsid w:val="006A4CA1"/>
    <w:rsid w:val="006A4E7A"/>
    <w:rsid w:val="006A57A9"/>
    <w:rsid w:val="006A612F"/>
    <w:rsid w:val="006A62A2"/>
    <w:rsid w:val="006A7D31"/>
    <w:rsid w:val="006A7FE2"/>
    <w:rsid w:val="006B0F69"/>
    <w:rsid w:val="006B117E"/>
    <w:rsid w:val="006B1815"/>
    <w:rsid w:val="006B195E"/>
    <w:rsid w:val="006B1CF3"/>
    <w:rsid w:val="006B251E"/>
    <w:rsid w:val="006B28C0"/>
    <w:rsid w:val="006B293B"/>
    <w:rsid w:val="006B3511"/>
    <w:rsid w:val="006B35EF"/>
    <w:rsid w:val="006B3CDD"/>
    <w:rsid w:val="006B51DE"/>
    <w:rsid w:val="006B65D1"/>
    <w:rsid w:val="006B67F5"/>
    <w:rsid w:val="006B70EF"/>
    <w:rsid w:val="006B720C"/>
    <w:rsid w:val="006B769A"/>
    <w:rsid w:val="006B78AD"/>
    <w:rsid w:val="006C0AC7"/>
    <w:rsid w:val="006C1095"/>
    <w:rsid w:val="006C14FE"/>
    <w:rsid w:val="006C1A1B"/>
    <w:rsid w:val="006C1D58"/>
    <w:rsid w:val="006C1E19"/>
    <w:rsid w:val="006C2758"/>
    <w:rsid w:val="006C2D93"/>
    <w:rsid w:val="006C5BFA"/>
    <w:rsid w:val="006C6406"/>
    <w:rsid w:val="006C7300"/>
    <w:rsid w:val="006D17AA"/>
    <w:rsid w:val="006D1E6A"/>
    <w:rsid w:val="006D2522"/>
    <w:rsid w:val="006D37CC"/>
    <w:rsid w:val="006D3A1B"/>
    <w:rsid w:val="006D3CA1"/>
    <w:rsid w:val="006D3D25"/>
    <w:rsid w:val="006D3DD1"/>
    <w:rsid w:val="006D44FB"/>
    <w:rsid w:val="006D4FD3"/>
    <w:rsid w:val="006D6FE5"/>
    <w:rsid w:val="006D785F"/>
    <w:rsid w:val="006D7E79"/>
    <w:rsid w:val="006E02BB"/>
    <w:rsid w:val="006E11AE"/>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F4E"/>
    <w:rsid w:val="006F5447"/>
    <w:rsid w:val="006F6794"/>
    <w:rsid w:val="006F6C53"/>
    <w:rsid w:val="006F6D8D"/>
    <w:rsid w:val="006F7A01"/>
    <w:rsid w:val="00700935"/>
    <w:rsid w:val="00701B30"/>
    <w:rsid w:val="00702A5C"/>
    <w:rsid w:val="0070331C"/>
    <w:rsid w:val="00703633"/>
    <w:rsid w:val="00704174"/>
    <w:rsid w:val="00704373"/>
    <w:rsid w:val="00704C96"/>
    <w:rsid w:val="00704CDE"/>
    <w:rsid w:val="00706150"/>
    <w:rsid w:val="007068AA"/>
    <w:rsid w:val="00706BB9"/>
    <w:rsid w:val="00707068"/>
    <w:rsid w:val="0070707F"/>
    <w:rsid w:val="007072C9"/>
    <w:rsid w:val="007077D5"/>
    <w:rsid w:val="00707AFB"/>
    <w:rsid w:val="00707C92"/>
    <w:rsid w:val="00707FE1"/>
    <w:rsid w:val="00711332"/>
    <w:rsid w:val="00711E7E"/>
    <w:rsid w:val="00711FB6"/>
    <w:rsid w:val="0071216D"/>
    <w:rsid w:val="007127C1"/>
    <w:rsid w:val="00713E7F"/>
    <w:rsid w:val="007143B1"/>
    <w:rsid w:val="00714499"/>
    <w:rsid w:val="00715466"/>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07BB"/>
    <w:rsid w:val="00741FF0"/>
    <w:rsid w:val="007424B5"/>
    <w:rsid w:val="00742690"/>
    <w:rsid w:val="0074335D"/>
    <w:rsid w:val="007435A6"/>
    <w:rsid w:val="00743C11"/>
    <w:rsid w:val="00743FFA"/>
    <w:rsid w:val="007441D7"/>
    <w:rsid w:val="0074481A"/>
    <w:rsid w:val="00747AAE"/>
    <w:rsid w:val="00747D58"/>
    <w:rsid w:val="00747E9C"/>
    <w:rsid w:val="007506D0"/>
    <w:rsid w:val="00750A19"/>
    <w:rsid w:val="00750C06"/>
    <w:rsid w:val="00750D0F"/>
    <w:rsid w:val="00751663"/>
    <w:rsid w:val="0075167F"/>
    <w:rsid w:val="00751D92"/>
    <w:rsid w:val="00752E62"/>
    <w:rsid w:val="0075447A"/>
    <w:rsid w:val="0075572B"/>
    <w:rsid w:val="00755A1C"/>
    <w:rsid w:val="00756323"/>
    <w:rsid w:val="007572A5"/>
    <w:rsid w:val="0075793B"/>
    <w:rsid w:val="007606A3"/>
    <w:rsid w:val="00760FAF"/>
    <w:rsid w:val="007624E5"/>
    <w:rsid w:val="0076341E"/>
    <w:rsid w:val="00763CC9"/>
    <w:rsid w:val="00763D7D"/>
    <w:rsid w:val="00763EC0"/>
    <w:rsid w:val="00764192"/>
    <w:rsid w:val="00764799"/>
    <w:rsid w:val="00764CC4"/>
    <w:rsid w:val="00764DE0"/>
    <w:rsid w:val="00764E6E"/>
    <w:rsid w:val="00765145"/>
    <w:rsid w:val="00765E44"/>
    <w:rsid w:val="00766B93"/>
    <w:rsid w:val="00766CB3"/>
    <w:rsid w:val="007712E8"/>
    <w:rsid w:val="0077162F"/>
    <w:rsid w:val="007716C0"/>
    <w:rsid w:val="007718E9"/>
    <w:rsid w:val="0077289C"/>
    <w:rsid w:val="00772B89"/>
    <w:rsid w:val="00772EC6"/>
    <w:rsid w:val="00772F4A"/>
    <w:rsid w:val="00774C83"/>
    <w:rsid w:val="00774CDC"/>
    <w:rsid w:val="00774CEE"/>
    <w:rsid w:val="007759BB"/>
    <w:rsid w:val="00775A01"/>
    <w:rsid w:val="00776C34"/>
    <w:rsid w:val="007804A4"/>
    <w:rsid w:val="00780AAF"/>
    <w:rsid w:val="00781340"/>
    <w:rsid w:val="00781D21"/>
    <w:rsid w:val="007820B9"/>
    <w:rsid w:val="007827ED"/>
    <w:rsid w:val="00782ED8"/>
    <w:rsid w:val="00784454"/>
    <w:rsid w:val="007844C3"/>
    <w:rsid w:val="00784707"/>
    <w:rsid w:val="00784B39"/>
    <w:rsid w:val="007854F8"/>
    <w:rsid w:val="00786D9B"/>
    <w:rsid w:val="00786E1F"/>
    <w:rsid w:val="007873A8"/>
    <w:rsid w:val="007878EE"/>
    <w:rsid w:val="00790866"/>
    <w:rsid w:val="00790F3D"/>
    <w:rsid w:val="00791D66"/>
    <w:rsid w:val="0079228A"/>
    <w:rsid w:val="007936BC"/>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22F9"/>
    <w:rsid w:val="007B2CDA"/>
    <w:rsid w:val="007B31D6"/>
    <w:rsid w:val="007B4055"/>
    <w:rsid w:val="007B43F9"/>
    <w:rsid w:val="007B45B5"/>
    <w:rsid w:val="007B476B"/>
    <w:rsid w:val="007B52A5"/>
    <w:rsid w:val="007B59E3"/>
    <w:rsid w:val="007B66BD"/>
    <w:rsid w:val="007B7C33"/>
    <w:rsid w:val="007C0434"/>
    <w:rsid w:val="007C0C62"/>
    <w:rsid w:val="007C10CD"/>
    <w:rsid w:val="007C1C92"/>
    <w:rsid w:val="007C1CF2"/>
    <w:rsid w:val="007C2E5F"/>
    <w:rsid w:val="007C2EED"/>
    <w:rsid w:val="007C349F"/>
    <w:rsid w:val="007C5DEB"/>
    <w:rsid w:val="007C5EEB"/>
    <w:rsid w:val="007C6B84"/>
    <w:rsid w:val="007C7B54"/>
    <w:rsid w:val="007D1342"/>
    <w:rsid w:val="007D44C1"/>
    <w:rsid w:val="007D48DC"/>
    <w:rsid w:val="007D6C0B"/>
    <w:rsid w:val="007D7C0A"/>
    <w:rsid w:val="007E0209"/>
    <w:rsid w:val="007E06AC"/>
    <w:rsid w:val="007E091A"/>
    <w:rsid w:val="007E0AB0"/>
    <w:rsid w:val="007E14EB"/>
    <w:rsid w:val="007E1C49"/>
    <w:rsid w:val="007E2F64"/>
    <w:rsid w:val="007E33D1"/>
    <w:rsid w:val="007E3AD7"/>
    <w:rsid w:val="007E3E24"/>
    <w:rsid w:val="007E4551"/>
    <w:rsid w:val="007E48E5"/>
    <w:rsid w:val="007E540E"/>
    <w:rsid w:val="007E5C1D"/>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B1F"/>
    <w:rsid w:val="007F6D25"/>
    <w:rsid w:val="007F77A2"/>
    <w:rsid w:val="0080063F"/>
    <w:rsid w:val="00800824"/>
    <w:rsid w:val="00800D93"/>
    <w:rsid w:val="00802DDD"/>
    <w:rsid w:val="008038D5"/>
    <w:rsid w:val="00803CBF"/>
    <w:rsid w:val="008042B2"/>
    <w:rsid w:val="0080450C"/>
    <w:rsid w:val="008047F4"/>
    <w:rsid w:val="0080528C"/>
    <w:rsid w:val="00805689"/>
    <w:rsid w:val="0080714F"/>
    <w:rsid w:val="00807320"/>
    <w:rsid w:val="008073D7"/>
    <w:rsid w:val="00807BD2"/>
    <w:rsid w:val="00810792"/>
    <w:rsid w:val="00810A01"/>
    <w:rsid w:val="00810B09"/>
    <w:rsid w:val="00810C21"/>
    <w:rsid w:val="00811E2B"/>
    <w:rsid w:val="00813298"/>
    <w:rsid w:val="00814F85"/>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22E"/>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2BC"/>
    <w:rsid w:val="00836A68"/>
    <w:rsid w:val="008374E4"/>
    <w:rsid w:val="008407B1"/>
    <w:rsid w:val="008407B9"/>
    <w:rsid w:val="00840BD3"/>
    <w:rsid w:val="00841CC0"/>
    <w:rsid w:val="008424D0"/>
    <w:rsid w:val="0084259F"/>
    <w:rsid w:val="00842ABC"/>
    <w:rsid w:val="00843AEA"/>
    <w:rsid w:val="00843E87"/>
    <w:rsid w:val="0084414C"/>
    <w:rsid w:val="00844BEC"/>
    <w:rsid w:val="00844CCC"/>
    <w:rsid w:val="00845390"/>
    <w:rsid w:val="0084558B"/>
    <w:rsid w:val="00845E8D"/>
    <w:rsid w:val="00846073"/>
    <w:rsid w:val="008463D5"/>
    <w:rsid w:val="008478BB"/>
    <w:rsid w:val="008478D7"/>
    <w:rsid w:val="00850DEC"/>
    <w:rsid w:val="008514A6"/>
    <w:rsid w:val="008517D4"/>
    <w:rsid w:val="008557E9"/>
    <w:rsid w:val="00855AF1"/>
    <w:rsid w:val="00856180"/>
    <w:rsid w:val="00857014"/>
    <w:rsid w:val="008575A8"/>
    <w:rsid w:val="008610F1"/>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78DF"/>
    <w:rsid w:val="00877926"/>
    <w:rsid w:val="00877DA8"/>
    <w:rsid w:val="00877F78"/>
    <w:rsid w:val="00881655"/>
    <w:rsid w:val="00881996"/>
    <w:rsid w:val="00882838"/>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150"/>
    <w:rsid w:val="008A1748"/>
    <w:rsid w:val="008A233F"/>
    <w:rsid w:val="008A2B83"/>
    <w:rsid w:val="008A34C9"/>
    <w:rsid w:val="008A3ACE"/>
    <w:rsid w:val="008A4162"/>
    <w:rsid w:val="008A500B"/>
    <w:rsid w:val="008A55B7"/>
    <w:rsid w:val="008A572F"/>
    <w:rsid w:val="008A5AD5"/>
    <w:rsid w:val="008A67E9"/>
    <w:rsid w:val="008A6E93"/>
    <w:rsid w:val="008A6EAE"/>
    <w:rsid w:val="008A707B"/>
    <w:rsid w:val="008A7327"/>
    <w:rsid w:val="008A74D9"/>
    <w:rsid w:val="008B0BA0"/>
    <w:rsid w:val="008B0ED6"/>
    <w:rsid w:val="008B2591"/>
    <w:rsid w:val="008B25B3"/>
    <w:rsid w:val="008B2D6E"/>
    <w:rsid w:val="008B4CAB"/>
    <w:rsid w:val="008B4CBB"/>
    <w:rsid w:val="008B4DB6"/>
    <w:rsid w:val="008B6147"/>
    <w:rsid w:val="008B69A6"/>
    <w:rsid w:val="008B6CF8"/>
    <w:rsid w:val="008B6DCE"/>
    <w:rsid w:val="008B7190"/>
    <w:rsid w:val="008B71DB"/>
    <w:rsid w:val="008B7E4B"/>
    <w:rsid w:val="008B7FA9"/>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7BEA"/>
    <w:rsid w:val="008D152E"/>
    <w:rsid w:val="008D1F6C"/>
    <w:rsid w:val="008D2C27"/>
    <w:rsid w:val="008D2CA4"/>
    <w:rsid w:val="008D320F"/>
    <w:rsid w:val="008D3B92"/>
    <w:rsid w:val="008D43BB"/>
    <w:rsid w:val="008D492E"/>
    <w:rsid w:val="008D563D"/>
    <w:rsid w:val="008D59DE"/>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04E8"/>
    <w:rsid w:val="008F1B24"/>
    <w:rsid w:val="008F1EF1"/>
    <w:rsid w:val="008F36A1"/>
    <w:rsid w:val="008F3715"/>
    <w:rsid w:val="008F40F3"/>
    <w:rsid w:val="008F4149"/>
    <w:rsid w:val="008F4986"/>
    <w:rsid w:val="008F5563"/>
    <w:rsid w:val="008F5764"/>
    <w:rsid w:val="008F5B48"/>
    <w:rsid w:val="008F610C"/>
    <w:rsid w:val="008F62E9"/>
    <w:rsid w:val="008F65BA"/>
    <w:rsid w:val="008F6BE8"/>
    <w:rsid w:val="008F7EB4"/>
    <w:rsid w:val="00900A6B"/>
    <w:rsid w:val="00901082"/>
    <w:rsid w:val="00901646"/>
    <w:rsid w:val="00902009"/>
    <w:rsid w:val="0090250A"/>
    <w:rsid w:val="009026FD"/>
    <w:rsid w:val="009029F8"/>
    <w:rsid w:val="00902CFC"/>
    <w:rsid w:val="00903173"/>
    <w:rsid w:val="009043DF"/>
    <w:rsid w:val="0090569B"/>
    <w:rsid w:val="009059A1"/>
    <w:rsid w:val="009065CE"/>
    <w:rsid w:val="0090676A"/>
    <w:rsid w:val="009068E9"/>
    <w:rsid w:val="00907EDA"/>
    <w:rsid w:val="0091015C"/>
    <w:rsid w:val="00911575"/>
    <w:rsid w:val="00912114"/>
    <w:rsid w:val="00912CCC"/>
    <w:rsid w:val="00912F89"/>
    <w:rsid w:val="00913815"/>
    <w:rsid w:val="00914148"/>
    <w:rsid w:val="00914AC0"/>
    <w:rsid w:val="009152D6"/>
    <w:rsid w:val="0091575E"/>
    <w:rsid w:val="00915FDF"/>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8F0"/>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499C"/>
    <w:rsid w:val="00955C74"/>
    <w:rsid w:val="009571C0"/>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11E5"/>
    <w:rsid w:val="009719C0"/>
    <w:rsid w:val="009721E3"/>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C03"/>
    <w:rsid w:val="00984313"/>
    <w:rsid w:val="009845F1"/>
    <w:rsid w:val="009850F5"/>
    <w:rsid w:val="00985340"/>
    <w:rsid w:val="009855F5"/>
    <w:rsid w:val="00985D37"/>
    <w:rsid w:val="009865A0"/>
    <w:rsid w:val="00986A22"/>
    <w:rsid w:val="00986FED"/>
    <w:rsid w:val="00990589"/>
    <w:rsid w:val="009909E4"/>
    <w:rsid w:val="00990C27"/>
    <w:rsid w:val="00990FC6"/>
    <w:rsid w:val="009915C9"/>
    <w:rsid w:val="00991608"/>
    <w:rsid w:val="00991979"/>
    <w:rsid w:val="009920E8"/>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BE3"/>
    <w:rsid w:val="009B2DBC"/>
    <w:rsid w:val="009B376D"/>
    <w:rsid w:val="009B4051"/>
    <w:rsid w:val="009B43EA"/>
    <w:rsid w:val="009B47AA"/>
    <w:rsid w:val="009B5859"/>
    <w:rsid w:val="009B5C32"/>
    <w:rsid w:val="009B5EA6"/>
    <w:rsid w:val="009B6A9E"/>
    <w:rsid w:val="009B7004"/>
    <w:rsid w:val="009B70B3"/>
    <w:rsid w:val="009B70B5"/>
    <w:rsid w:val="009B7C1E"/>
    <w:rsid w:val="009C0932"/>
    <w:rsid w:val="009C0B21"/>
    <w:rsid w:val="009C19A3"/>
    <w:rsid w:val="009C21F9"/>
    <w:rsid w:val="009C244C"/>
    <w:rsid w:val="009C2EC4"/>
    <w:rsid w:val="009C3414"/>
    <w:rsid w:val="009C360E"/>
    <w:rsid w:val="009C38FF"/>
    <w:rsid w:val="009C495A"/>
    <w:rsid w:val="009C52DB"/>
    <w:rsid w:val="009C5D20"/>
    <w:rsid w:val="009C63ED"/>
    <w:rsid w:val="009C67A3"/>
    <w:rsid w:val="009C70E3"/>
    <w:rsid w:val="009C7DD0"/>
    <w:rsid w:val="009D2B68"/>
    <w:rsid w:val="009D2FA6"/>
    <w:rsid w:val="009D38F7"/>
    <w:rsid w:val="009D3D3B"/>
    <w:rsid w:val="009D434F"/>
    <w:rsid w:val="009D4547"/>
    <w:rsid w:val="009D47EC"/>
    <w:rsid w:val="009D494B"/>
    <w:rsid w:val="009D5F37"/>
    <w:rsid w:val="009D6245"/>
    <w:rsid w:val="009D6F3A"/>
    <w:rsid w:val="009D6FBF"/>
    <w:rsid w:val="009D77F3"/>
    <w:rsid w:val="009E090E"/>
    <w:rsid w:val="009E0952"/>
    <w:rsid w:val="009E16FA"/>
    <w:rsid w:val="009E17B9"/>
    <w:rsid w:val="009E1809"/>
    <w:rsid w:val="009E2B46"/>
    <w:rsid w:val="009E33D5"/>
    <w:rsid w:val="009E34E6"/>
    <w:rsid w:val="009E5C74"/>
    <w:rsid w:val="009E645B"/>
    <w:rsid w:val="009E655B"/>
    <w:rsid w:val="009E6794"/>
    <w:rsid w:val="009E7B39"/>
    <w:rsid w:val="009E7EFA"/>
    <w:rsid w:val="009F07F8"/>
    <w:rsid w:val="009F1EEC"/>
    <w:rsid w:val="009F39EC"/>
    <w:rsid w:val="009F3D24"/>
    <w:rsid w:val="009F428D"/>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078C7"/>
    <w:rsid w:val="00A106FB"/>
    <w:rsid w:val="00A1126B"/>
    <w:rsid w:val="00A1246B"/>
    <w:rsid w:val="00A12CAB"/>
    <w:rsid w:val="00A13198"/>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10B"/>
    <w:rsid w:val="00A2640A"/>
    <w:rsid w:val="00A26FC6"/>
    <w:rsid w:val="00A277A9"/>
    <w:rsid w:val="00A3040E"/>
    <w:rsid w:val="00A304F5"/>
    <w:rsid w:val="00A30556"/>
    <w:rsid w:val="00A31F8D"/>
    <w:rsid w:val="00A330A8"/>
    <w:rsid w:val="00A331C1"/>
    <w:rsid w:val="00A3373C"/>
    <w:rsid w:val="00A348C8"/>
    <w:rsid w:val="00A34C21"/>
    <w:rsid w:val="00A356CF"/>
    <w:rsid w:val="00A35819"/>
    <w:rsid w:val="00A35995"/>
    <w:rsid w:val="00A35EC7"/>
    <w:rsid w:val="00A360F5"/>
    <w:rsid w:val="00A36D51"/>
    <w:rsid w:val="00A37C1F"/>
    <w:rsid w:val="00A4045E"/>
    <w:rsid w:val="00A40E3F"/>
    <w:rsid w:val="00A41181"/>
    <w:rsid w:val="00A41496"/>
    <w:rsid w:val="00A4260F"/>
    <w:rsid w:val="00A42B8A"/>
    <w:rsid w:val="00A42BDA"/>
    <w:rsid w:val="00A444DC"/>
    <w:rsid w:val="00A445B8"/>
    <w:rsid w:val="00A460FC"/>
    <w:rsid w:val="00A46FB4"/>
    <w:rsid w:val="00A47186"/>
    <w:rsid w:val="00A50095"/>
    <w:rsid w:val="00A51273"/>
    <w:rsid w:val="00A51EDB"/>
    <w:rsid w:val="00A5219E"/>
    <w:rsid w:val="00A53294"/>
    <w:rsid w:val="00A536EA"/>
    <w:rsid w:val="00A53AAF"/>
    <w:rsid w:val="00A53CFF"/>
    <w:rsid w:val="00A53E24"/>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4D1A"/>
    <w:rsid w:val="00A75440"/>
    <w:rsid w:val="00A772C7"/>
    <w:rsid w:val="00A7778B"/>
    <w:rsid w:val="00A81E6C"/>
    <w:rsid w:val="00A827FA"/>
    <w:rsid w:val="00A8312A"/>
    <w:rsid w:val="00A83311"/>
    <w:rsid w:val="00A8372B"/>
    <w:rsid w:val="00A847BF"/>
    <w:rsid w:val="00A85267"/>
    <w:rsid w:val="00A86B73"/>
    <w:rsid w:val="00A873A0"/>
    <w:rsid w:val="00A9074E"/>
    <w:rsid w:val="00A90908"/>
    <w:rsid w:val="00A91EC7"/>
    <w:rsid w:val="00A928B9"/>
    <w:rsid w:val="00A934FC"/>
    <w:rsid w:val="00A94153"/>
    <w:rsid w:val="00A95C5A"/>
    <w:rsid w:val="00A95D95"/>
    <w:rsid w:val="00A9643F"/>
    <w:rsid w:val="00A964CF"/>
    <w:rsid w:val="00A9651D"/>
    <w:rsid w:val="00A96C9A"/>
    <w:rsid w:val="00A96DF8"/>
    <w:rsid w:val="00A96FD7"/>
    <w:rsid w:val="00A97021"/>
    <w:rsid w:val="00A972AF"/>
    <w:rsid w:val="00AA09E4"/>
    <w:rsid w:val="00AA0E52"/>
    <w:rsid w:val="00AA1BD1"/>
    <w:rsid w:val="00AA2001"/>
    <w:rsid w:val="00AA21BE"/>
    <w:rsid w:val="00AA242A"/>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972"/>
    <w:rsid w:val="00AB1E24"/>
    <w:rsid w:val="00AB20DA"/>
    <w:rsid w:val="00AB29CF"/>
    <w:rsid w:val="00AB2D8E"/>
    <w:rsid w:val="00AB2ED0"/>
    <w:rsid w:val="00AB402E"/>
    <w:rsid w:val="00AB41B1"/>
    <w:rsid w:val="00AB4277"/>
    <w:rsid w:val="00AB46C2"/>
    <w:rsid w:val="00AB492E"/>
    <w:rsid w:val="00AB49E1"/>
    <w:rsid w:val="00AB6772"/>
    <w:rsid w:val="00AB6ABF"/>
    <w:rsid w:val="00AB739E"/>
    <w:rsid w:val="00AB7478"/>
    <w:rsid w:val="00AB79CA"/>
    <w:rsid w:val="00AC0915"/>
    <w:rsid w:val="00AC0A43"/>
    <w:rsid w:val="00AC0D77"/>
    <w:rsid w:val="00AC1868"/>
    <w:rsid w:val="00AC1EE1"/>
    <w:rsid w:val="00AC201C"/>
    <w:rsid w:val="00AC22F9"/>
    <w:rsid w:val="00AC2D8C"/>
    <w:rsid w:val="00AC31FD"/>
    <w:rsid w:val="00AC32C5"/>
    <w:rsid w:val="00AC36CC"/>
    <w:rsid w:val="00AC3749"/>
    <w:rsid w:val="00AC3D36"/>
    <w:rsid w:val="00AC3ECD"/>
    <w:rsid w:val="00AC4849"/>
    <w:rsid w:val="00AC4B45"/>
    <w:rsid w:val="00AC6FC6"/>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5D5D"/>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AF7516"/>
    <w:rsid w:val="00B00327"/>
    <w:rsid w:val="00B007E5"/>
    <w:rsid w:val="00B00F44"/>
    <w:rsid w:val="00B01A30"/>
    <w:rsid w:val="00B0273A"/>
    <w:rsid w:val="00B02879"/>
    <w:rsid w:val="00B02FA0"/>
    <w:rsid w:val="00B042DB"/>
    <w:rsid w:val="00B06236"/>
    <w:rsid w:val="00B06A53"/>
    <w:rsid w:val="00B07028"/>
    <w:rsid w:val="00B0714C"/>
    <w:rsid w:val="00B074DA"/>
    <w:rsid w:val="00B0764B"/>
    <w:rsid w:val="00B078DF"/>
    <w:rsid w:val="00B07BCB"/>
    <w:rsid w:val="00B1009E"/>
    <w:rsid w:val="00B101AE"/>
    <w:rsid w:val="00B10511"/>
    <w:rsid w:val="00B112F0"/>
    <w:rsid w:val="00B1165F"/>
    <w:rsid w:val="00B1370C"/>
    <w:rsid w:val="00B13D4E"/>
    <w:rsid w:val="00B140EB"/>
    <w:rsid w:val="00B14B92"/>
    <w:rsid w:val="00B14EC6"/>
    <w:rsid w:val="00B15307"/>
    <w:rsid w:val="00B153BA"/>
    <w:rsid w:val="00B1663E"/>
    <w:rsid w:val="00B16FF4"/>
    <w:rsid w:val="00B17963"/>
    <w:rsid w:val="00B207B7"/>
    <w:rsid w:val="00B21942"/>
    <w:rsid w:val="00B22067"/>
    <w:rsid w:val="00B22BA0"/>
    <w:rsid w:val="00B22CB2"/>
    <w:rsid w:val="00B2311C"/>
    <w:rsid w:val="00B23283"/>
    <w:rsid w:val="00B237AA"/>
    <w:rsid w:val="00B237B4"/>
    <w:rsid w:val="00B24099"/>
    <w:rsid w:val="00B24479"/>
    <w:rsid w:val="00B2480B"/>
    <w:rsid w:val="00B2513A"/>
    <w:rsid w:val="00B25532"/>
    <w:rsid w:val="00B257EC"/>
    <w:rsid w:val="00B261F8"/>
    <w:rsid w:val="00B262B3"/>
    <w:rsid w:val="00B26E52"/>
    <w:rsid w:val="00B26F81"/>
    <w:rsid w:val="00B27655"/>
    <w:rsid w:val="00B27A1B"/>
    <w:rsid w:val="00B27B8B"/>
    <w:rsid w:val="00B30492"/>
    <w:rsid w:val="00B308D8"/>
    <w:rsid w:val="00B31DA4"/>
    <w:rsid w:val="00B33013"/>
    <w:rsid w:val="00B33D2E"/>
    <w:rsid w:val="00B34080"/>
    <w:rsid w:val="00B34114"/>
    <w:rsid w:val="00B347AE"/>
    <w:rsid w:val="00B36FD7"/>
    <w:rsid w:val="00B37622"/>
    <w:rsid w:val="00B37F14"/>
    <w:rsid w:val="00B4028C"/>
    <w:rsid w:val="00B41483"/>
    <w:rsid w:val="00B42D30"/>
    <w:rsid w:val="00B43709"/>
    <w:rsid w:val="00B4396A"/>
    <w:rsid w:val="00B43BD8"/>
    <w:rsid w:val="00B43D01"/>
    <w:rsid w:val="00B43DD5"/>
    <w:rsid w:val="00B4501F"/>
    <w:rsid w:val="00B45539"/>
    <w:rsid w:val="00B455ED"/>
    <w:rsid w:val="00B45658"/>
    <w:rsid w:val="00B4598B"/>
    <w:rsid w:val="00B45A09"/>
    <w:rsid w:val="00B46CCD"/>
    <w:rsid w:val="00B474FA"/>
    <w:rsid w:val="00B47FFB"/>
    <w:rsid w:val="00B50133"/>
    <w:rsid w:val="00B50293"/>
    <w:rsid w:val="00B50769"/>
    <w:rsid w:val="00B509CB"/>
    <w:rsid w:val="00B50DA4"/>
    <w:rsid w:val="00B51365"/>
    <w:rsid w:val="00B5243A"/>
    <w:rsid w:val="00B52586"/>
    <w:rsid w:val="00B52722"/>
    <w:rsid w:val="00B5275E"/>
    <w:rsid w:val="00B53289"/>
    <w:rsid w:val="00B535E9"/>
    <w:rsid w:val="00B54013"/>
    <w:rsid w:val="00B54E32"/>
    <w:rsid w:val="00B55FF7"/>
    <w:rsid w:val="00B56119"/>
    <w:rsid w:val="00B57268"/>
    <w:rsid w:val="00B57D4F"/>
    <w:rsid w:val="00B601E9"/>
    <w:rsid w:val="00B60366"/>
    <w:rsid w:val="00B622D0"/>
    <w:rsid w:val="00B62A26"/>
    <w:rsid w:val="00B62E8B"/>
    <w:rsid w:val="00B63200"/>
    <w:rsid w:val="00B64B83"/>
    <w:rsid w:val="00B64D2A"/>
    <w:rsid w:val="00B65C05"/>
    <w:rsid w:val="00B673D8"/>
    <w:rsid w:val="00B701FF"/>
    <w:rsid w:val="00B702E6"/>
    <w:rsid w:val="00B70401"/>
    <w:rsid w:val="00B7092E"/>
    <w:rsid w:val="00B72CF3"/>
    <w:rsid w:val="00B738D9"/>
    <w:rsid w:val="00B7419D"/>
    <w:rsid w:val="00B74445"/>
    <w:rsid w:val="00B75306"/>
    <w:rsid w:val="00B7587A"/>
    <w:rsid w:val="00B76242"/>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870E2"/>
    <w:rsid w:val="00B911E0"/>
    <w:rsid w:val="00B91DA0"/>
    <w:rsid w:val="00B925F1"/>
    <w:rsid w:val="00B92CDD"/>
    <w:rsid w:val="00B934ED"/>
    <w:rsid w:val="00B9452F"/>
    <w:rsid w:val="00B9516A"/>
    <w:rsid w:val="00B952C7"/>
    <w:rsid w:val="00B96E6C"/>
    <w:rsid w:val="00B970B4"/>
    <w:rsid w:val="00B9721A"/>
    <w:rsid w:val="00B97B92"/>
    <w:rsid w:val="00B97D59"/>
    <w:rsid w:val="00BA1D25"/>
    <w:rsid w:val="00BA228C"/>
    <w:rsid w:val="00BA2A4D"/>
    <w:rsid w:val="00BA34DB"/>
    <w:rsid w:val="00BA3F16"/>
    <w:rsid w:val="00BA4038"/>
    <w:rsid w:val="00BA44B2"/>
    <w:rsid w:val="00BA48D3"/>
    <w:rsid w:val="00BA4F37"/>
    <w:rsid w:val="00BA5AFB"/>
    <w:rsid w:val="00BA6354"/>
    <w:rsid w:val="00BA67BB"/>
    <w:rsid w:val="00BB0610"/>
    <w:rsid w:val="00BB0667"/>
    <w:rsid w:val="00BB0899"/>
    <w:rsid w:val="00BB11EE"/>
    <w:rsid w:val="00BB21D8"/>
    <w:rsid w:val="00BB26C7"/>
    <w:rsid w:val="00BB2A08"/>
    <w:rsid w:val="00BB2E41"/>
    <w:rsid w:val="00BB3EA4"/>
    <w:rsid w:val="00BB4035"/>
    <w:rsid w:val="00BB50DF"/>
    <w:rsid w:val="00BB5604"/>
    <w:rsid w:val="00BB5A62"/>
    <w:rsid w:val="00BB60B8"/>
    <w:rsid w:val="00BB6103"/>
    <w:rsid w:val="00BB6314"/>
    <w:rsid w:val="00BB6439"/>
    <w:rsid w:val="00BB6EE4"/>
    <w:rsid w:val="00BB75E8"/>
    <w:rsid w:val="00BB7849"/>
    <w:rsid w:val="00BB7BAA"/>
    <w:rsid w:val="00BC0822"/>
    <w:rsid w:val="00BC0C71"/>
    <w:rsid w:val="00BC132C"/>
    <w:rsid w:val="00BC145B"/>
    <w:rsid w:val="00BC2342"/>
    <w:rsid w:val="00BC24A5"/>
    <w:rsid w:val="00BC313D"/>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D7D7C"/>
    <w:rsid w:val="00BE005B"/>
    <w:rsid w:val="00BE0B89"/>
    <w:rsid w:val="00BE0C19"/>
    <w:rsid w:val="00BE0F29"/>
    <w:rsid w:val="00BE226B"/>
    <w:rsid w:val="00BE26BC"/>
    <w:rsid w:val="00BE2AE9"/>
    <w:rsid w:val="00BE334B"/>
    <w:rsid w:val="00BE357B"/>
    <w:rsid w:val="00BE48FF"/>
    <w:rsid w:val="00BE4B99"/>
    <w:rsid w:val="00BE4EAF"/>
    <w:rsid w:val="00BE6745"/>
    <w:rsid w:val="00BE69B6"/>
    <w:rsid w:val="00BF0CF6"/>
    <w:rsid w:val="00BF1370"/>
    <w:rsid w:val="00BF1464"/>
    <w:rsid w:val="00BF1C85"/>
    <w:rsid w:val="00BF1D86"/>
    <w:rsid w:val="00BF2FA8"/>
    <w:rsid w:val="00BF4496"/>
    <w:rsid w:val="00BF5590"/>
    <w:rsid w:val="00BF6B55"/>
    <w:rsid w:val="00BF6BCB"/>
    <w:rsid w:val="00C00A44"/>
    <w:rsid w:val="00C00B76"/>
    <w:rsid w:val="00C00F88"/>
    <w:rsid w:val="00C010A1"/>
    <w:rsid w:val="00C011B6"/>
    <w:rsid w:val="00C024C2"/>
    <w:rsid w:val="00C0388B"/>
    <w:rsid w:val="00C03C48"/>
    <w:rsid w:val="00C03D63"/>
    <w:rsid w:val="00C04D72"/>
    <w:rsid w:val="00C04D8C"/>
    <w:rsid w:val="00C04E39"/>
    <w:rsid w:val="00C04F36"/>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3E6"/>
    <w:rsid w:val="00C178BD"/>
    <w:rsid w:val="00C17E9E"/>
    <w:rsid w:val="00C2088C"/>
    <w:rsid w:val="00C21806"/>
    <w:rsid w:val="00C21B95"/>
    <w:rsid w:val="00C21DA6"/>
    <w:rsid w:val="00C22130"/>
    <w:rsid w:val="00C2317F"/>
    <w:rsid w:val="00C243A2"/>
    <w:rsid w:val="00C24498"/>
    <w:rsid w:val="00C244BD"/>
    <w:rsid w:val="00C24551"/>
    <w:rsid w:val="00C25B93"/>
    <w:rsid w:val="00C267DE"/>
    <w:rsid w:val="00C267E7"/>
    <w:rsid w:val="00C2698C"/>
    <w:rsid w:val="00C26B77"/>
    <w:rsid w:val="00C2744D"/>
    <w:rsid w:val="00C30F51"/>
    <w:rsid w:val="00C312BE"/>
    <w:rsid w:val="00C31A27"/>
    <w:rsid w:val="00C31B70"/>
    <w:rsid w:val="00C321F9"/>
    <w:rsid w:val="00C32202"/>
    <w:rsid w:val="00C3322D"/>
    <w:rsid w:val="00C337F5"/>
    <w:rsid w:val="00C34139"/>
    <w:rsid w:val="00C34F47"/>
    <w:rsid w:val="00C35AF6"/>
    <w:rsid w:val="00C3666A"/>
    <w:rsid w:val="00C36859"/>
    <w:rsid w:val="00C37592"/>
    <w:rsid w:val="00C37B09"/>
    <w:rsid w:val="00C403F1"/>
    <w:rsid w:val="00C40C4E"/>
    <w:rsid w:val="00C41948"/>
    <w:rsid w:val="00C42AA5"/>
    <w:rsid w:val="00C42F05"/>
    <w:rsid w:val="00C43BC7"/>
    <w:rsid w:val="00C43CFC"/>
    <w:rsid w:val="00C463C6"/>
    <w:rsid w:val="00C466F4"/>
    <w:rsid w:val="00C47796"/>
    <w:rsid w:val="00C47EC7"/>
    <w:rsid w:val="00C50369"/>
    <w:rsid w:val="00C50E66"/>
    <w:rsid w:val="00C51616"/>
    <w:rsid w:val="00C518AA"/>
    <w:rsid w:val="00C51937"/>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021"/>
    <w:rsid w:val="00C665E8"/>
    <w:rsid w:val="00C66AF0"/>
    <w:rsid w:val="00C67072"/>
    <w:rsid w:val="00C67156"/>
    <w:rsid w:val="00C6761E"/>
    <w:rsid w:val="00C6774C"/>
    <w:rsid w:val="00C679CF"/>
    <w:rsid w:val="00C67C04"/>
    <w:rsid w:val="00C67CB0"/>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FA3"/>
    <w:rsid w:val="00CA0993"/>
    <w:rsid w:val="00CA0C8E"/>
    <w:rsid w:val="00CA0CB5"/>
    <w:rsid w:val="00CA0EB0"/>
    <w:rsid w:val="00CA1233"/>
    <w:rsid w:val="00CA22EF"/>
    <w:rsid w:val="00CA3702"/>
    <w:rsid w:val="00CA3BCF"/>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713F"/>
    <w:rsid w:val="00CB7397"/>
    <w:rsid w:val="00CB758F"/>
    <w:rsid w:val="00CB7608"/>
    <w:rsid w:val="00CC07D3"/>
    <w:rsid w:val="00CC0C83"/>
    <w:rsid w:val="00CC1C24"/>
    <w:rsid w:val="00CC1EB6"/>
    <w:rsid w:val="00CC1F7F"/>
    <w:rsid w:val="00CC2144"/>
    <w:rsid w:val="00CC315F"/>
    <w:rsid w:val="00CC3557"/>
    <w:rsid w:val="00CC3E86"/>
    <w:rsid w:val="00CC3F56"/>
    <w:rsid w:val="00CC4215"/>
    <w:rsid w:val="00CC45D2"/>
    <w:rsid w:val="00CC47CD"/>
    <w:rsid w:val="00CC495F"/>
    <w:rsid w:val="00CC4A5A"/>
    <w:rsid w:val="00CC6367"/>
    <w:rsid w:val="00CC668A"/>
    <w:rsid w:val="00CC6D78"/>
    <w:rsid w:val="00CC74AF"/>
    <w:rsid w:val="00CD0624"/>
    <w:rsid w:val="00CD147E"/>
    <w:rsid w:val="00CD1E19"/>
    <w:rsid w:val="00CD35CC"/>
    <w:rsid w:val="00CD38EB"/>
    <w:rsid w:val="00CD3F90"/>
    <w:rsid w:val="00CD405C"/>
    <w:rsid w:val="00CD6470"/>
    <w:rsid w:val="00CD6C26"/>
    <w:rsid w:val="00CE090F"/>
    <w:rsid w:val="00CE0CA8"/>
    <w:rsid w:val="00CE0D44"/>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20EC"/>
    <w:rsid w:val="00D0314F"/>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A60"/>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4C19"/>
    <w:rsid w:val="00D252CE"/>
    <w:rsid w:val="00D256FA"/>
    <w:rsid w:val="00D26357"/>
    <w:rsid w:val="00D26FE4"/>
    <w:rsid w:val="00D27A2B"/>
    <w:rsid w:val="00D30037"/>
    <w:rsid w:val="00D30071"/>
    <w:rsid w:val="00D30B70"/>
    <w:rsid w:val="00D30BA3"/>
    <w:rsid w:val="00D3186D"/>
    <w:rsid w:val="00D33182"/>
    <w:rsid w:val="00D3334C"/>
    <w:rsid w:val="00D3436C"/>
    <w:rsid w:val="00D3480A"/>
    <w:rsid w:val="00D34D78"/>
    <w:rsid w:val="00D36F9D"/>
    <w:rsid w:val="00D3772C"/>
    <w:rsid w:val="00D3795A"/>
    <w:rsid w:val="00D40066"/>
    <w:rsid w:val="00D403D3"/>
    <w:rsid w:val="00D40D52"/>
    <w:rsid w:val="00D41849"/>
    <w:rsid w:val="00D443C2"/>
    <w:rsid w:val="00D44969"/>
    <w:rsid w:val="00D44D94"/>
    <w:rsid w:val="00D46EC2"/>
    <w:rsid w:val="00D46F33"/>
    <w:rsid w:val="00D47C3C"/>
    <w:rsid w:val="00D50287"/>
    <w:rsid w:val="00D51E19"/>
    <w:rsid w:val="00D5220E"/>
    <w:rsid w:val="00D52BDB"/>
    <w:rsid w:val="00D533D7"/>
    <w:rsid w:val="00D55D02"/>
    <w:rsid w:val="00D57031"/>
    <w:rsid w:val="00D57236"/>
    <w:rsid w:val="00D572D9"/>
    <w:rsid w:val="00D5739D"/>
    <w:rsid w:val="00D57667"/>
    <w:rsid w:val="00D57BA6"/>
    <w:rsid w:val="00D608D5"/>
    <w:rsid w:val="00D610AB"/>
    <w:rsid w:val="00D616D3"/>
    <w:rsid w:val="00D61BE9"/>
    <w:rsid w:val="00D62462"/>
    <w:rsid w:val="00D632CC"/>
    <w:rsid w:val="00D63678"/>
    <w:rsid w:val="00D63887"/>
    <w:rsid w:val="00D63F86"/>
    <w:rsid w:val="00D64764"/>
    <w:rsid w:val="00D647A9"/>
    <w:rsid w:val="00D65B7C"/>
    <w:rsid w:val="00D667CC"/>
    <w:rsid w:val="00D66AB9"/>
    <w:rsid w:val="00D66FE8"/>
    <w:rsid w:val="00D67197"/>
    <w:rsid w:val="00D678AE"/>
    <w:rsid w:val="00D71854"/>
    <w:rsid w:val="00D73F40"/>
    <w:rsid w:val="00D742C1"/>
    <w:rsid w:val="00D74AC2"/>
    <w:rsid w:val="00D76702"/>
    <w:rsid w:val="00D7747C"/>
    <w:rsid w:val="00D77501"/>
    <w:rsid w:val="00D811E2"/>
    <w:rsid w:val="00D82065"/>
    <w:rsid w:val="00D82DE5"/>
    <w:rsid w:val="00D8318D"/>
    <w:rsid w:val="00D841E1"/>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1F1"/>
    <w:rsid w:val="00D954DB"/>
    <w:rsid w:val="00D95F24"/>
    <w:rsid w:val="00D9673C"/>
    <w:rsid w:val="00D96ED5"/>
    <w:rsid w:val="00D97A1E"/>
    <w:rsid w:val="00D97C7B"/>
    <w:rsid w:val="00D97D51"/>
    <w:rsid w:val="00DA1372"/>
    <w:rsid w:val="00DA1D08"/>
    <w:rsid w:val="00DA2861"/>
    <w:rsid w:val="00DA4473"/>
    <w:rsid w:val="00DA4B9F"/>
    <w:rsid w:val="00DA4CB9"/>
    <w:rsid w:val="00DA4E97"/>
    <w:rsid w:val="00DA5499"/>
    <w:rsid w:val="00DA67AB"/>
    <w:rsid w:val="00DA72EE"/>
    <w:rsid w:val="00DA74C3"/>
    <w:rsid w:val="00DB02CD"/>
    <w:rsid w:val="00DB150F"/>
    <w:rsid w:val="00DB16C6"/>
    <w:rsid w:val="00DB2415"/>
    <w:rsid w:val="00DB2DFA"/>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7321"/>
    <w:rsid w:val="00DE0093"/>
    <w:rsid w:val="00DE031F"/>
    <w:rsid w:val="00DE0D0D"/>
    <w:rsid w:val="00DE2129"/>
    <w:rsid w:val="00DE2860"/>
    <w:rsid w:val="00DE2A7D"/>
    <w:rsid w:val="00DE343E"/>
    <w:rsid w:val="00DE344B"/>
    <w:rsid w:val="00DE393F"/>
    <w:rsid w:val="00DE42D9"/>
    <w:rsid w:val="00DE4B9C"/>
    <w:rsid w:val="00DE52F0"/>
    <w:rsid w:val="00DE54CC"/>
    <w:rsid w:val="00DE5715"/>
    <w:rsid w:val="00DE5FB4"/>
    <w:rsid w:val="00DE7477"/>
    <w:rsid w:val="00DE7995"/>
    <w:rsid w:val="00DF0EE7"/>
    <w:rsid w:val="00DF1336"/>
    <w:rsid w:val="00DF1D32"/>
    <w:rsid w:val="00DF2FCC"/>
    <w:rsid w:val="00DF332C"/>
    <w:rsid w:val="00DF3E90"/>
    <w:rsid w:val="00DF44AC"/>
    <w:rsid w:val="00DF53D7"/>
    <w:rsid w:val="00DF5EE5"/>
    <w:rsid w:val="00DF61C3"/>
    <w:rsid w:val="00DF6D55"/>
    <w:rsid w:val="00DF6D7B"/>
    <w:rsid w:val="00DF70C4"/>
    <w:rsid w:val="00E0040D"/>
    <w:rsid w:val="00E00CE7"/>
    <w:rsid w:val="00E00EF7"/>
    <w:rsid w:val="00E0106B"/>
    <w:rsid w:val="00E01368"/>
    <w:rsid w:val="00E020AA"/>
    <w:rsid w:val="00E04690"/>
    <w:rsid w:val="00E04764"/>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1D21"/>
    <w:rsid w:val="00E220D2"/>
    <w:rsid w:val="00E23061"/>
    <w:rsid w:val="00E25560"/>
    <w:rsid w:val="00E255D7"/>
    <w:rsid w:val="00E25C25"/>
    <w:rsid w:val="00E25D15"/>
    <w:rsid w:val="00E2607A"/>
    <w:rsid w:val="00E305D9"/>
    <w:rsid w:val="00E30E66"/>
    <w:rsid w:val="00E321ED"/>
    <w:rsid w:val="00E3229A"/>
    <w:rsid w:val="00E33CBE"/>
    <w:rsid w:val="00E36B3D"/>
    <w:rsid w:val="00E3777F"/>
    <w:rsid w:val="00E40143"/>
    <w:rsid w:val="00E401ED"/>
    <w:rsid w:val="00E40A75"/>
    <w:rsid w:val="00E41D43"/>
    <w:rsid w:val="00E41F31"/>
    <w:rsid w:val="00E4295F"/>
    <w:rsid w:val="00E43044"/>
    <w:rsid w:val="00E43CC8"/>
    <w:rsid w:val="00E43D4F"/>
    <w:rsid w:val="00E43E20"/>
    <w:rsid w:val="00E454A4"/>
    <w:rsid w:val="00E45F1E"/>
    <w:rsid w:val="00E460B2"/>
    <w:rsid w:val="00E46151"/>
    <w:rsid w:val="00E4624B"/>
    <w:rsid w:val="00E478FA"/>
    <w:rsid w:val="00E47F64"/>
    <w:rsid w:val="00E5073D"/>
    <w:rsid w:val="00E5081E"/>
    <w:rsid w:val="00E51698"/>
    <w:rsid w:val="00E524CF"/>
    <w:rsid w:val="00E53343"/>
    <w:rsid w:val="00E53DA1"/>
    <w:rsid w:val="00E5404F"/>
    <w:rsid w:val="00E55278"/>
    <w:rsid w:val="00E55604"/>
    <w:rsid w:val="00E55C81"/>
    <w:rsid w:val="00E55F05"/>
    <w:rsid w:val="00E56D48"/>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71"/>
    <w:rsid w:val="00E74086"/>
    <w:rsid w:val="00E7428B"/>
    <w:rsid w:val="00E7498B"/>
    <w:rsid w:val="00E74E49"/>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7F0"/>
    <w:rsid w:val="00E906AC"/>
    <w:rsid w:val="00E91C80"/>
    <w:rsid w:val="00E92643"/>
    <w:rsid w:val="00E93184"/>
    <w:rsid w:val="00E93CB9"/>
    <w:rsid w:val="00E94987"/>
    <w:rsid w:val="00E956B2"/>
    <w:rsid w:val="00E9680D"/>
    <w:rsid w:val="00E96B55"/>
    <w:rsid w:val="00E96D8B"/>
    <w:rsid w:val="00E9724B"/>
    <w:rsid w:val="00E97317"/>
    <w:rsid w:val="00EA0544"/>
    <w:rsid w:val="00EA05A7"/>
    <w:rsid w:val="00EA0EE5"/>
    <w:rsid w:val="00EA157B"/>
    <w:rsid w:val="00EA2313"/>
    <w:rsid w:val="00EA2876"/>
    <w:rsid w:val="00EA2B6E"/>
    <w:rsid w:val="00EA2E59"/>
    <w:rsid w:val="00EA33B6"/>
    <w:rsid w:val="00EA4706"/>
    <w:rsid w:val="00EA50F0"/>
    <w:rsid w:val="00EA5750"/>
    <w:rsid w:val="00EA5E28"/>
    <w:rsid w:val="00EA6024"/>
    <w:rsid w:val="00EA6E3E"/>
    <w:rsid w:val="00EB0793"/>
    <w:rsid w:val="00EB0CC7"/>
    <w:rsid w:val="00EB0CC9"/>
    <w:rsid w:val="00EB0E06"/>
    <w:rsid w:val="00EB103A"/>
    <w:rsid w:val="00EB183F"/>
    <w:rsid w:val="00EB19B0"/>
    <w:rsid w:val="00EB24F9"/>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A4A"/>
    <w:rsid w:val="00EC4E4A"/>
    <w:rsid w:val="00EC5422"/>
    <w:rsid w:val="00EC78D4"/>
    <w:rsid w:val="00ED0221"/>
    <w:rsid w:val="00ED0A3B"/>
    <w:rsid w:val="00ED2361"/>
    <w:rsid w:val="00ED25AF"/>
    <w:rsid w:val="00ED2B17"/>
    <w:rsid w:val="00ED2B99"/>
    <w:rsid w:val="00ED36C4"/>
    <w:rsid w:val="00ED376E"/>
    <w:rsid w:val="00ED5467"/>
    <w:rsid w:val="00ED6422"/>
    <w:rsid w:val="00ED65D7"/>
    <w:rsid w:val="00ED6987"/>
    <w:rsid w:val="00ED70E1"/>
    <w:rsid w:val="00ED7384"/>
    <w:rsid w:val="00EE063B"/>
    <w:rsid w:val="00EE0DA7"/>
    <w:rsid w:val="00EE1C58"/>
    <w:rsid w:val="00EE2577"/>
    <w:rsid w:val="00EE2B84"/>
    <w:rsid w:val="00EE3463"/>
    <w:rsid w:val="00EE42EA"/>
    <w:rsid w:val="00EE4806"/>
    <w:rsid w:val="00EE6929"/>
    <w:rsid w:val="00EE69D5"/>
    <w:rsid w:val="00EE6AD6"/>
    <w:rsid w:val="00EE6DA3"/>
    <w:rsid w:val="00EE7040"/>
    <w:rsid w:val="00EE72B2"/>
    <w:rsid w:val="00EE76F1"/>
    <w:rsid w:val="00EF0F12"/>
    <w:rsid w:val="00EF1466"/>
    <w:rsid w:val="00EF3463"/>
    <w:rsid w:val="00EF368D"/>
    <w:rsid w:val="00EF3FA3"/>
    <w:rsid w:val="00EF4B08"/>
    <w:rsid w:val="00EF4D7E"/>
    <w:rsid w:val="00EF560F"/>
    <w:rsid w:val="00EF5F35"/>
    <w:rsid w:val="00EF611C"/>
    <w:rsid w:val="00EF6A23"/>
    <w:rsid w:val="00EF6D19"/>
    <w:rsid w:val="00EF79DA"/>
    <w:rsid w:val="00F0061B"/>
    <w:rsid w:val="00F01862"/>
    <w:rsid w:val="00F02875"/>
    <w:rsid w:val="00F02C3A"/>
    <w:rsid w:val="00F02F02"/>
    <w:rsid w:val="00F02F32"/>
    <w:rsid w:val="00F03D23"/>
    <w:rsid w:val="00F03D27"/>
    <w:rsid w:val="00F04123"/>
    <w:rsid w:val="00F042A9"/>
    <w:rsid w:val="00F05D02"/>
    <w:rsid w:val="00F05FED"/>
    <w:rsid w:val="00F0659A"/>
    <w:rsid w:val="00F06C9D"/>
    <w:rsid w:val="00F0784A"/>
    <w:rsid w:val="00F10462"/>
    <w:rsid w:val="00F10EDD"/>
    <w:rsid w:val="00F11FFB"/>
    <w:rsid w:val="00F126BE"/>
    <w:rsid w:val="00F126D3"/>
    <w:rsid w:val="00F1389A"/>
    <w:rsid w:val="00F13F33"/>
    <w:rsid w:val="00F143E3"/>
    <w:rsid w:val="00F14B2F"/>
    <w:rsid w:val="00F14B46"/>
    <w:rsid w:val="00F1520E"/>
    <w:rsid w:val="00F1564F"/>
    <w:rsid w:val="00F1620E"/>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5BC"/>
    <w:rsid w:val="00F25C98"/>
    <w:rsid w:val="00F26261"/>
    <w:rsid w:val="00F26811"/>
    <w:rsid w:val="00F26E97"/>
    <w:rsid w:val="00F30008"/>
    <w:rsid w:val="00F3039A"/>
    <w:rsid w:val="00F30716"/>
    <w:rsid w:val="00F313A0"/>
    <w:rsid w:val="00F315E4"/>
    <w:rsid w:val="00F31EC8"/>
    <w:rsid w:val="00F327D8"/>
    <w:rsid w:val="00F32930"/>
    <w:rsid w:val="00F33A75"/>
    <w:rsid w:val="00F34086"/>
    <w:rsid w:val="00F3418F"/>
    <w:rsid w:val="00F343AE"/>
    <w:rsid w:val="00F35836"/>
    <w:rsid w:val="00F37030"/>
    <w:rsid w:val="00F37F52"/>
    <w:rsid w:val="00F40022"/>
    <w:rsid w:val="00F4186B"/>
    <w:rsid w:val="00F41AE0"/>
    <w:rsid w:val="00F41B08"/>
    <w:rsid w:val="00F4207B"/>
    <w:rsid w:val="00F428F4"/>
    <w:rsid w:val="00F42C9F"/>
    <w:rsid w:val="00F433D0"/>
    <w:rsid w:val="00F43BFA"/>
    <w:rsid w:val="00F43E91"/>
    <w:rsid w:val="00F43F31"/>
    <w:rsid w:val="00F45948"/>
    <w:rsid w:val="00F45C94"/>
    <w:rsid w:val="00F4630C"/>
    <w:rsid w:val="00F463EB"/>
    <w:rsid w:val="00F466C2"/>
    <w:rsid w:val="00F4700A"/>
    <w:rsid w:val="00F4721B"/>
    <w:rsid w:val="00F503DB"/>
    <w:rsid w:val="00F5121B"/>
    <w:rsid w:val="00F51816"/>
    <w:rsid w:val="00F51AE2"/>
    <w:rsid w:val="00F52FBF"/>
    <w:rsid w:val="00F539CF"/>
    <w:rsid w:val="00F53D8A"/>
    <w:rsid w:val="00F54227"/>
    <w:rsid w:val="00F55CBD"/>
    <w:rsid w:val="00F56937"/>
    <w:rsid w:val="00F56B94"/>
    <w:rsid w:val="00F570C6"/>
    <w:rsid w:val="00F570E4"/>
    <w:rsid w:val="00F572C6"/>
    <w:rsid w:val="00F6044F"/>
    <w:rsid w:val="00F62493"/>
    <w:rsid w:val="00F62677"/>
    <w:rsid w:val="00F6301A"/>
    <w:rsid w:val="00F632C7"/>
    <w:rsid w:val="00F64757"/>
    <w:rsid w:val="00F662F5"/>
    <w:rsid w:val="00F6648E"/>
    <w:rsid w:val="00F66959"/>
    <w:rsid w:val="00F66C1B"/>
    <w:rsid w:val="00F66CFA"/>
    <w:rsid w:val="00F66D42"/>
    <w:rsid w:val="00F6758C"/>
    <w:rsid w:val="00F701D8"/>
    <w:rsid w:val="00F71861"/>
    <w:rsid w:val="00F73C9A"/>
    <w:rsid w:val="00F73F81"/>
    <w:rsid w:val="00F74FBF"/>
    <w:rsid w:val="00F76419"/>
    <w:rsid w:val="00F77783"/>
    <w:rsid w:val="00F77C47"/>
    <w:rsid w:val="00F77DD2"/>
    <w:rsid w:val="00F801B9"/>
    <w:rsid w:val="00F8184A"/>
    <w:rsid w:val="00F82A0E"/>
    <w:rsid w:val="00F834A9"/>
    <w:rsid w:val="00F83E7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495A"/>
    <w:rsid w:val="00FA527E"/>
    <w:rsid w:val="00FA59B9"/>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2DE0"/>
    <w:rsid w:val="00FB439B"/>
    <w:rsid w:val="00FB460B"/>
    <w:rsid w:val="00FB4A84"/>
    <w:rsid w:val="00FB5F8B"/>
    <w:rsid w:val="00FB630B"/>
    <w:rsid w:val="00FB6B66"/>
    <w:rsid w:val="00FB6C82"/>
    <w:rsid w:val="00FB74C8"/>
    <w:rsid w:val="00FC10C7"/>
    <w:rsid w:val="00FC134A"/>
    <w:rsid w:val="00FC14F9"/>
    <w:rsid w:val="00FC1B1B"/>
    <w:rsid w:val="00FC1B65"/>
    <w:rsid w:val="00FC20F0"/>
    <w:rsid w:val="00FC2562"/>
    <w:rsid w:val="00FC2C84"/>
    <w:rsid w:val="00FC2E16"/>
    <w:rsid w:val="00FC3B89"/>
    <w:rsid w:val="00FC3EC9"/>
    <w:rsid w:val="00FC431E"/>
    <w:rsid w:val="00FC46EA"/>
    <w:rsid w:val="00FC4B3F"/>
    <w:rsid w:val="00FC5475"/>
    <w:rsid w:val="00FC5532"/>
    <w:rsid w:val="00FC670A"/>
    <w:rsid w:val="00FC67DC"/>
    <w:rsid w:val="00FC6B08"/>
    <w:rsid w:val="00FC71B6"/>
    <w:rsid w:val="00FC757F"/>
    <w:rsid w:val="00FC763C"/>
    <w:rsid w:val="00FC7A4B"/>
    <w:rsid w:val="00FD025D"/>
    <w:rsid w:val="00FD1069"/>
    <w:rsid w:val="00FD33D5"/>
    <w:rsid w:val="00FD3E0D"/>
    <w:rsid w:val="00FD42B1"/>
    <w:rsid w:val="00FD7636"/>
    <w:rsid w:val="00FD7748"/>
    <w:rsid w:val="00FE1604"/>
    <w:rsid w:val="00FE2179"/>
    <w:rsid w:val="00FE2332"/>
    <w:rsid w:val="00FE24AB"/>
    <w:rsid w:val="00FE2788"/>
    <w:rsid w:val="00FE2948"/>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2896"/>
    <w:rsid w:val="00FF344E"/>
    <w:rsid w:val="00FF353B"/>
    <w:rsid w:val="00FF3AEC"/>
    <w:rsid w:val="00FF3C6C"/>
    <w:rsid w:val="00FF4168"/>
    <w:rsid w:val="00FF4604"/>
    <w:rsid w:val="00FF48B3"/>
    <w:rsid w:val="00FF5157"/>
    <w:rsid w:val="00FF5342"/>
    <w:rsid w:val="00FF5817"/>
    <w:rsid w:val="00FF63C2"/>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99"/>
    <w:qFormat/>
    <w:rsid w:val="007F2429"/>
    <w:pPr>
      <w:spacing w:after="0" w:line="240" w:lineRule="auto"/>
    </w:pPr>
  </w:style>
  <w:style w:type="character" w:customStyle="1" w:styleId="AralkYokChar">
    <w:name w:val="Aralık Yok Char"/>
    <w:basedOn w:val="VarsaylanParagrafYazTipi"/>
    <w:link w:val="AralkYok"/>
    <w:uiPriority w:val="99"/>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 w:type="paragraph" w:customStyle="1" w:styleId="xmsonormal">
    <w:name w:val="x_msonormal"/>
    <w:basedOn w:val="Normal"/>
    <w:rsid w:val="00B261F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msolistparagraph">
    <w:name w:val="x_msolistparagraph"/>
    <w:basedOn w:val="Normal"/>
    <w:rsid w:val="00B261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6611479">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493100">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0372559">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298796323">
      <w:bodyDiv w:val="1"/>
      <w:marLeft w:val="0"/>
      <w:marRight w:val="0"/>
      <w:marTop w:val="0"/>
      <w:marBottom w:val="0"/>
      <w:divBdr>
        <w:top w:val="none" w:sz="0" w:space="0" w:color="auto"/>
        <w:left w:val="none" w:sz="0" w:space="0" w:color="auto"/>
        <w:bottom w:val="none" w:sz="0" w:space="0" w:color="auto"/>
        <w:right w:val="none" w:sz="0" w:space="0" w:color="auto"/>
      </w:divBdr>
    </w:div>
    <w:div w:id="1298991739">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976E1-288F-4680-90DD-327A0804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2573</Words>
  <Characters>14667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cp:lastModifiedBy>
  <cp:revision>95</cp:revision>
  <cp:lastPrinted>2020-11-13T13:49:00Z</cp:lastPrinted>
  <dcterms:created xsi:type="dcterms:W3CDTF">2020-06-25T07:20:00Z</dcterms:created>
  <dcterms:modified xsi:type="dcterms:W3CDTF">2021-05-28T07:36:00Z</dcterms:modified>
</cp:coreProperties>
</file>